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7D69" w14:textId="77777777" w:rsidR="00567199" w:rsidRPr="00C16005" w:rsidRDefault="00567199">
      <w:pPr>
        <w:jc w:val="both"/>
        <w:rPr>
          <w:lang w:val="en-US"/>
        </w:rPr>
      </w:pPr>
    </w:p>
    <w:tbl>
      <w:tblPr>
        <w:tblStyle w:val="af7"/>
        <w:tblW w:w="956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9"/>
        <w:gridCol w:w="4995"/>
      </w:tblGrid>
      <w:tr w:rsidR="00567199" w:rsidRPr="00E84FEB" w14:paraId="61832066" w14:textId="77777777" w:rsidTr="00456A80">
        <w:trPr>
          <w:trHeight w:val="1055"/>
        </w:trPr>
        <w:tc>
          <w:tcPr>
            <w:tcW w:w="4569" w:type="dxa"/>
          </w:tcPr>
          <w:p w14:paraId="4832FEE9" w14:textId="77777777" w:rsidR="00BD159E" w:rsidRPr="00E84FEB" w:rsidRDefault="00BD159E" w:rsidP="00BD159E">
            <w:pPr>
              <w:jc w:val="right"/>
              <w:rPr>
                <w:b/>
                <w:bCs/>
              </w:rPr>
            </w:pPr>
            <w:r w:rsidRPr="00E84FEB">
              <w:rPr>
                <w:b/>
                <w:bCs/>
              </w:rPr>
              <w:t>31.08.2021 ж.</w:t>
            </w:r>
          </w:p>
          <w:p w14:paraId="6769FB59" w14:textId="77777777" w:rsidR="00BD159E" w:rsidRPr="00E84FEB" w:rsidRDefault="00BD159E" w:rsidP="00BD159E">
            <w:pPr>
              <w:jc w:val="right"/>
              <w:rPr>
                <w:b/>
                <w:bCs/>
              </w:rPr>
            </w:pPr>
            <w:r w:rsidRPr="00E84FEB">
              <w:rPr>
                <w:b/>
                <w:bCs/>
              </w:rPr>
              <w:t xml:space="preserve">"Отбасы банк" АҚ </w:t>
            </w:r>
          </w:p>
          <w:p w14:paraId="67DC62D7" w14:textId="77777777" w:rsidR="00BD159E" w:rsidRPr="00E84FEB" w:rsidRDefault="00BD159E" w:rsidP="00BD159E">
            <w:pPr>
              <w:jc w:val="right"/>
              <w:rPr>
                <w:b/>
                <w:bCs/>
              </w:rPr>
            </w:pPr>
            <w:r w:rsidRPr="00E84FEB">
              <w:rPr>
                <w:b/>
                <w:bCs/>
              </w:rPr>
              <w:t>Басқарма шешіміне №</w:t>
            </w:r>
            <w:r w:rsidR="00CA0ED4" w:rsidRPr="00E84FEB">
              <w:rPr>
                <w:b/>
                <w:bCs/>
              </w:rPr>
              <w:t xml:space="preserve"> </w:t>
            </w:r>
            <w:r w:rsidRPr="00E84FEB">
              <w:rPr>
                <w:b/>
                <w:bCs/>
              </w:rPr>
              <w:t>8 қосымша</w:t>
            </w:r>
          </w:p>
          <w:p w14:paraId="0CC8C653" w14:textId="77777777" w:rsidR="00567199" w:rsidRPr="00E84FEB" w:rsidRDefault="00BD159E" w:rsidP="00BD159E">
            <w:pPr>
              <w:jc w:val="right"/>
            </w:pPr>
            <w:r w:rsidRPr="00E84FEB">
              <w:rPr>
                <w:b/>
                <w:bCs/>
              </w:rPr>
              <w:t xml:space="preserve"> (№144 хаттама)</w:t>
            </w:r>
          </w:p>
        </w:tc>
        <w:tc>
          <w:tcPr>
            <w:tcW w:w="4995" w:type="dxa"/>
          </w:tcPr>
          <w:p w14:paraId="0D6D0711" w14:textId="77777777" w:rsidR="00E76A97" w:rsidRPr="00E84FEB" w:rsidRDefault="00567199" w:rsidP="00E76A97">
            <w:pPr>
              <w:tabs>
                <w:tab w:val="left" w:pos="0"/>
                <w:tab w:val="left" w:pos="426"/>
              </w:tabs>
              <w:contextualSpacing/>
              <w:jc w:val="right"/>
              <w:rPr>
                <w:b/>
                <w:bCs/>
              </w:rPr>
            </w:pPr>
            <w:r w:rsidRPr="00E84FEB">
              <w:rPr>
                <w:b/>
                <w:bCs/>
              </w:rPr>
              <w:t xml:space="preserve">Приложение </w:t>
            </w:r>
            <w:r w:rsidR="00E76A97" w:rsidRPr="00E84FEB">
              <w:rPr>
                <w:b/>
                <w:bCs/>
              </w:rPr>
              <w:t>№</w:t>
            </w:r>
            <w:r w:rsidR="00E11255" w:rsidRPr="00E84FEB">
              <w:rPr>
                <w:b/>
                <w:bCs/>
                <w:lang w:val="ru-RU"/>
              </w:rPr>
              <w:t xml:space="preserve"> 8</w:t>
            </w:r>
            <w:r w:rsidR="00E76A97" w:rsidRPr="00E84FEB">
              <w:rPr>
                <w:b/>
                <w:bCs/>
              </w:rPr>
              <w:t xml:space="preserve"> </w:t>
            </w:r>
          </w:p>
          <w:p w14:paraId="2AB4D166" w14:textId="77777777" w:rsidR="00567199" w:rsidRPr="00E84FEB" w:rsidRDefault="00567199" w:rsidP="00E76A97">
            <w:pPr>
              <w:tabs>
                <w:tab w:val="left" w:pos="0"/>
                <w:tab w:val="left" w:pos="426"/>
              </w:tabs>
              <w:contextualSpacing/>
              <w:jc w:val="right"/>
              <w:rPr>
                <w:b/>
                <w:bCs/>
              </w:rPr>
            </w:pPr>
            <w:r w:rsidRPr="00E84FEB">
              <w:rPr>
                <w:b/>
                <w:bCs/>
              </w:rPr>
              <w:t>к решению Правления</w:t>
            </w:r>
          </w:p>
          <w:p w14:paraId="75D1EEB3" w14:textId="77777777" w:rsidR="00567199" w:rsidRPr="00E84FEB" w:rsidRDefault="00567199" w:rsidP="00E76A97">
            <w:pPr>
              <w:tabs>
                <w:tab w:val="left" w:pos="0"/>
                <w:tab w:val="left" w:pos="426"/>
              </w:tabs>
              <w:contextualSpacing/>
              <w:jc w:val="right"/>
              <w:rPr>
                <w:b/>
                <w:bCs/>
              </w:rPr>
            </w:pPr>
            <w:r w:rsidRPr="00E84FEB">
              <w:rPr>
                <w:b/>
                <w:bCs/>
              </w:rPr>
              <w:t xml:space="preserve">АО </w:t>
            </w:r>
            <w:r w:rsidR="00FB3CA0" w:rsidRPr="00E84FEB">
              <w:rPr>
                <w:b/>
                <w:bCs/>
              </w:rPr>
              <w:t>"</w:t>
            </w:r>
            <w:r w:rsidR="0065566B" w:rsidRPr="00E84FEB">
              <w:rPr>
                <w:b/>
                <w:bCs/>
                <w:lang w:val="ru-RU"/>
              </w:rPr>
              <w:t>Отбасы банк</w:t>
            </w:r>
            <w:r w:rsidR="00FB3CA0" w:rsidRPr="00E84FEB">
              <w:rPr>
                <w:b/>
                <w:bCs/>
              </w:rPr>
              <w:t>"</w:t>
            </w:r>
          </w:p>
          <w:p w14:paraId="11BF2F28" w14:textId="77777777" w:rsidR="00567199" w:rsidRPr="00E84FEB" w:rsidRDefault="00567199" w:rsidP="00E76A97">
            <w:pPr>
              <w:tabs>
                <w:tab w:val="left" w:pos="0"/>
                <w:tab w:val="left" w:pos="426"/>
              </w:tabs>
              <w:contextualSpacing/>
              <w:jc w:val="right"/>
              <w:rPr>
                <w:b/>
                <w:bCs/>
              </w:rPr>
            </w:pPr>
            <w:r w:rsidRPr="00E84FEB">
              <w:rPr>
                <w:b/>
                <w:bCs/>
              </w:rPr>
              <w:t>(протокол №</w:t>
            </w:r>
            <w:r w:rsidR="00E76A97" w:rsidRPr="00E84FEB">
              <w:rPr>
                <w:b/>
                <w:bCs/>
                <w:lang w:val="ru-RU"/>
              </w:rPr>
              <w:t xml:space="preserve"> 144)</w:t>
            </w:r>
            <w:r w:rsidRPr="00E84FEB">
              <w:rPr>
                <w:b/>
                <w:bCs/>
              </w:rPr>
              <w:t xml:space="preserve"> от </w:t>
            </w:r>
            <w:r w:rsidR="0069039F" w:rsidRPr="00E84FEB">
              <w:rPr>
                <w:b/>
                <w:bCs/>
                <w:lang w:val="ru-RU"/>
              </w:rPr>
              <w:t>31</w:t>
            </w:r>
            <w:r w:rsidR="00E76A97" w:rsidRPr="00E84FEB">
              <w:rPr>
                <w:b/>
                <w:bCs/>
                <w:lang w:val="ru-RU"/>
              </w:rPr>
              <w:t>.08</w:t>
            </w:r>
            <w:r w:rsidRPr="00E84FEB">
              <w:rPr>
                <w:b/>
                <w:bCs/>
              </w:rPr>
              <w:t>.20</w:t>
            </w:r>
            <w:r w:rsidR="00915838" w:rsidRPr="00E84FEB">
              <w:rPr>
                <w:b/>
                <w:bCs/>
                <w:lang w:val="ru-RU"/>
              </w:rPr>
              <w:t>21</w:t>
            </w:r>
            <w:r w:rsidR="00E76A97" w:rsidRPr="00E84FEB">
              <w:rPr>
                <w:b/>
                <w:bCs/>
              </w:rPr>
              <w:t>г.</w:t>
            </w:r>
          </w:p>
          <w:p w14:paraId="6E80DB2F" w14:textId="77777777" w:rsidR="00567199" w:rsidRPr="00E84FEB" w:rsidRDefault="00567199" w:rsidP="007202DF">
            <w:pPr>
              <w:jc w:val="center"/>
            </w:pPr>
          </w:p>
          <w:p w14:paraId="6065891E" w14:textId="77777777" w:rsidR="00567199" w:rsidRPr="00E84FEB" w:rsidRDefault="00567199" w:rsidP="007202DF">
            <w:pPr>
              <w:jc w:val="center"/>
              <w:rPr>
                <w:i/>
              </w:rPr>
            </w:pPr>
          </w:p>
          <w:p w14:paraId="324A253B" w14:textId="77777777" w:rsidR="00567199" w:rsidRPr="00E84FEB" w:rsidRDefault="00567199" w:rsidP="007202DF">
            <w:pPr>
              <w:jc w:val="center"/>
              <w:rPr>
                <w:i/>
              </w:rPr>
            </w:pPr>
          </w:p>
        </w:tc>
      </w:tr>
      <w:tr w:rsidR="00567199" w:rsidRPr="00E84FEB" w14:paraId="57EF9A09" w14:textId="77777777" w:rsidTr="00456A80">
        <w:tc>
          <w:tcPr>
            <w:tcW w:w="4569" w:type="dxa"/>
          </w:tcPr>
          <w:p w14:paraId="7E7ECC55" w14:textId="658C5E3D" w:rsidR="0012521A" w:rsidRPr="00E84FEB" w:rsidRDefault="00BD159E" w:rsidP="00BD159E">
            <w:pPr>
              <w:tabs>
                <w:tab w:val="left" w:pos="0"/>
              </w:tabs>
              <w:spacing w:after="120"/>
              <w:ind w:right="176" w:firstLine="709"/>
              <w:contextualSpacing/>
              <w:jc w:val="center"/>
              <w:rPr>
                <w:b/>
                <w:snapToGrid w:val="0"/>
                <w:lang w:eastAsia="ru-RU"/>
              </w:rPr>
            </w:pPr>
            <w:r w:rsidRPr="00E84FEB">
              <w:rPr>
                <w:b/>
                <w:snapToGrid w:val="0"/>
                <w:lang w:eastAsia="ru-RU"/>
              </w:rPr>
              <w:t xml:space="preserve">ТАПСЫРМА ШАРТЫНЫҢ </w:t>
            </w:r>
          </w:p>
          <w:p w14:paraId="6171CC91" w14:textId="77777777" w:rsidR="00BD159E" w:rsidRPr="00E84FEB" w:rsidRDefault="00BD159E" w:rsidP="00BD159E">
            <w:pPr>
              <w:tabs>
                <w:tab w:val="left" w:pos="0"/>
              </w:tabs>
              <w:spacing w:after="120"/>
              <w:ind w:right="176" w:firstLine="709"/>
              <w:contextualSpacing/>
              <w:jc w:val="center"/>
              <w:rPr>
                <w:b/>
                <w:snapToGrid w:val="0"/>
                <w:lang w:eastAsia="ru-RU"/>
              </w:rPr>
            </w:pPr>
            <w:r w:rsidRPr="00E84FEB">
              <w:rPr>
                <w:b/>
                <w:snapToGrid w:val="0"/>
                <w:lang w:eastAsia="ru-RU"/>
              </w:rPr>
              <w:t>(ҚОСЫЛУ ШАРТЫНЫҢ) СТАНДАРТТЫ ТАЛАПТАРЫ</w:t>
            </w:r>
          </w:p>
          <w:p w14:paraId="65C1C1E5" w14:textId="77777777" w:rsidR="00BD159E" w:rsidRPr="00E84FEB" w:rsidRDefault="00BD159E" w:rsidP="00BD159E">
            <w:pPr>
              <w:tabs>
                <w:tab w:val="left" w:pos="0"/>
              </w:tabs>
              <w:spacing w:after="120"/>
              <w:ind w:right="176" w:firstLine="709"/>
              <w:contextualSpacing/>
              <w:jc w:val="center"/>
              <w:rPr>
                <w:snapToGrid w:val="0"/>
                <w:lang w:eastAsia="ru-RU"/>
              </w:rPr>
            </w:pPr>
            <w:r w:rsidRPr="00E84FEB">
              <w:rPr>
                <w:snapToGrid w:val="0"/>
                <w:lang w:eastAsia="ru-RU"/>
              </w:rPr>
              <w:t>(Кеңесші</w:t>
            </w:r>
            <w:r w:rsidR="004133EE" w:rsidRPr="00E84FEB">
              <w:rPr>
                <w:snapToGrid w:val="0"/>
                <w:lang w:eastAsia="ru-RU"/>
              </w:rPr>
              <w:t>м</w:t>
            </w:r>
            <w:r w:rsidRPr="00E84FEB">
              <w:rPr>
                <w:snapToGrid w:val="0"/>
                <w:lang w:eastAsia="ru-RU"/>
              </w:rPr>
              <w:t>ен жасалатын)</w:t>
            </w:r>
          </w:p>
          <w:p w14:paraId="4837A92A" w14:textId="3678C5DD" w:rsidR="0099177D" w:rsidRPr="00E84FEB" w:rsidRDefault="0099177D" w:rsidP="0099177D">
            <w:pPr>
              <w:tabs>
                <w:tab w:val="left" w:pos="9214"/>
              </w:tabs>
              <w:ind w:firstLine="710"/>
              <w:jc w:val="center"/>
              <w:rPr>
                <w:i/>
                <w:snapToGrid w:val="0"/>
                <w:color w:val="4F81BD"/>
              </w:rPr>
            </w:pPr>
            <w:r w:rsidRPr="00E84FEB">
              <w:rPr>
                <w:i/>
                <w:snapToGrid w:val="0"/>
                <w:color w:val="4F81BD"/>
              </w:rPr>
              <w:t xml:space="preserve">(Басқарманың 29.04.2022 жылғы №62 шешіміне, Басқарманың </w:t>
            </w:r>
            <w:r w:rsidRPr="00E84FEB">
              <w:rPr>
                <w:i/>
                <w:snapToGrid w:val="0"/>
                <w:color w:val="4F81BD" w:themeColor="accent1"/>
                <w:lang w:eastAsia="ru-RU"/>
              </w:rPr>
              <w:t xml:space="preserve">03.06.2022 </w:t>
            </w:r>
            <w:r w:rsidRPr="00E84FEB">
              <w:rPr>
                <w:i/>
                <w:snapToGrid w:val="0"/>
                <w:color w:val="4F81BD"/>
              </w:rPr>
              <w:t>жылғы №81 шешіміне,  Басқарманың 10.11.2022 жылғы №190 шешіміне</w:t>
            </w:r>
            <w:r w:rsidR="009D219D" w:rsidRPr="00E84FEB">
              <w:rPr>
                <w:i/>
                <w:snapToGrid w:val="0"/>
                <w:color w:val="4F81BD"/>
              </w:rPr>
              <w:t>, Басқарманың 11</w:t>
            </w:r>
            <w:r w:rsidR="009D219D" w:rsidRPr="00E84FEB">
              <w:rPr>
                <w:i/>
                <w:snapToGrid w:val="0"/>
                <w:color w:val="4F81BD" w:themeColor="accent1"/>
                <w:lang w:eastAsia="ru-RU"/>
              </w:rPr>
              <w:t>.07.202</w:t>
            </w:r>
            <w:r w:rsidR="00A17082" w:rsidRPr="00A17082">
              <w:rPr>
                <w:i/>
                <w:snapToGrid w:val="0"/>
                <w:color w:val="4F81BD" w:themeColor="accent1"/>
                <w:lang w:eastAsia="ru-RU"/>
              </w:rPr>
              <w:t>3</w:t>
            </w:r>
            <w:r w:rsidR="009D219D" w:rsidRPr="00E84FEB">
              <w:rPr>
                <w:i/>
                <w:snapToGrid w:val="0"/>
                <w:color w:val="4F81BD" w:themeColor="accent1"/>
                <w:lang w:eastAsia="ru-RU"/>
              </w:rPr>
              <w:t xml:space="preserve"> </w:t>
            </w:r>
            <w:r w:rsidR="009D219D" w:rsidRPr="00E84FEB">
              <w:rPr>
                <w:i/>
                <w:snapToGrid w:val="0"/>
                <w:color w:val="4F81BD"/>
              </w:rPr>
              <w:t>жылғы №121 шешіміне</w:t>
            </w:r>
            <w:r w:rsidR="00A17082" w:rsidRPr="00A17082">
              <w:rPr>
                <w:i/>
                <w:snapToGrid w:val="0"/>
                <w:color w:val="4F81BD"/>
              </w:rPr>
              <w:t xml:space="preserve">, </w:t>
            </w:r>
            <w:r w:rsidR="00A17082" w:rsidRPr="00E84FEB">
              <w:rPr>
                <w:i/>
                <w:snapToGrid w:val="0"/>
                <w:color w:val="4F81BD"/>
              </w:rPr>
              <w:t>Басқарманың 1</w:t>
            </w:r>
            <w:r w:rsidR="00A17082" w:rsidRPr="00A17082">
              <w:rPr>
                <w:i/>
                <w:snapToGrid w:val="0"/>
                <w:color w:val="4F81BD"/>
              </w:rPr>
              <w:t>4</w:t>
            </w:r>
            <w:r w:rsidR="00A17082" w:rsidRPr="00E84FEB">
              <w:rPr>
                <w:i/>
                <w:snapToGrid w:val="0"/>
                <w:color w:val="4F81BD" w:themeColor="accent1"/>
                <w:lang w:eastAsia="ru-RU"/>
              </w:rPr>
              <w:t>.0</w:t>
            </w:r>
            <w:r w:rsidR="00A17082" w:rsidRPr="00A17082">
              <w:rPr>
                <w:i/>
                <w:snapToGrid w:val="0"/>
                <w:color w:val="4F81BD" w:themeColor="accent1"/>
                <w:lang w:eastAsia="ru-RU"/>
              </w:rPr>
              <w:t>8</w:t>
            </w:r>
            <w:r w:rsidR="00A17082" w:rsidRPr="00E84FEB">
              <w:rPr>
                <w:i/>
                <w:snapToGrid w:val="0"/>
                <w:color w:val="4F81BD" w:themeColor="accent1"/>
                <w:lang w:eastAsia="ru-RU"/>
              </w:rPr>
              <w:t>.202</w:t>
            </w:r>
            <w:r w:rsidR="00A17082" w:rsidRPr="00A17082">
              <w:rPr>
                <w:i/>
                <w:snapToGrid w:val="0"/>
                <w:color w:val="4F81BD" w:themeColor="accent1"/>
                <w:lang w:eastAsia="ru-RU"/>
              </w:rPr>
              <w:t>3</w:t>
            </w:r>
            <w:r w:rsidR="00A17082" w:rsidRPr="00E84FEB">
              <w:rPr>
                <w:i/>
                <w:snapToGrid w:val="0"/>
                <w:color w:val="4F81BD" w:themeColor="accent1"/>
                <w:lang w:eastAsia="ru-RU"/>
              </w:rPr>
              <w:t xml:space="preserve"> </w:t>
            </w:r>
            <w:r w:rsidR="00A17082" w:rsidRPr="00E84FEB">
              <w:rPr>
                <w:i/>
                <w:snapToGrid w:val="0"/>
                <w:color w:val="4F81BD"/>
              </w:rPr>
              <w:t>жылғы №</w:t>
            </w:r>
            <w:r w:rsidR="00A17082" w:rsidRPr="00A17082">
              <w:rPr>
                <w:i/>
                <w:snapToGrid w:val="0"/>
                <w:color w:val="4F81BD"/>
              </w:rPr>
              <w:t>136</w:t>
            </w:r>
            <w:r w:rsidR="00A17082" w:rsidRPr="00E84FEB">
              <w:rPr>
                <w:i/>
                <w:snapToGrid w:val="0"/>
                <w:color w:val="4F81BD"/>
              </w:rPr>
              <w:t xml:space="preserve"> шешіміне</w:t>
            </w:r>
            <w:r w:rsidRPr="00E84FEB">
              <w:rPr>
                <w:i/>
                <w:snapToGrid w:val="0"/>
                <w:color w:val="4F81BD"/>
              </w:rPr>
              <w:t xml:space="preserve"> сәйкес өзгертулерімен және толықтыруларымен).</w:t>
            </w:r>
          </w:p>
          <w:p w14:paraId="70858F25" w14:textId="77777777" w:rsidR="00FF0BE4" w:rsidRPr="00E84FEB" w:rsidRDefault="00FF0BE4" w:rsidP="00BD159E">
            <w:pPr>
              <w:tabs>
                <w:tab w:val="left" w:pos="0"/>
              </w:tabs>
              <w:spacing w:after="120"/>
              <w:ind w:right="176" w:firstLine="709"/>
              <w:contextualSpacing/>
              <w:jc w:val="center"/>
              <w:rPr>
                <w:b/>
                <w:snapToGrid w:val="0"/>
                <w:lang w:eastAsia="ru-RU"/>
              </w:rPr>
            </w:pPr>
          </w:p>
          <w:p w14:paraId="4ED17D38" w14:textId="77777777" w:rsidR="00BD159E" w:rsidRPr="00E84FEB" w:rsidRDefault="00BD159E" w:rsidP="00BD159E">
            <w:pPr>
              <w:tabs>
                <w:tab w:val="left" w:pos="0"/>
              </w:tabs>
              <w:spacing w:after="120"/>
              <w:ind w:right="176" w:firstLine="709"/>
              <w:contextualSpacing/>
              <w:jc w:val="center"/>
              <w:rPr>
                <w:b/>
                <w:snapToGrid w:val="0"/>
                <w:lang w:eastAsia="ru-RU"/>
              </w:rPr>
            </w:pPr>
            <w:r w:rsidRPr="00E84FEB">
              <w:rPr>
                <w:b/>
                <w:snapToGrid w:val="0"/>
                <w:lang w:eastAsia="ru-RU"/>
              </w:rPr>
              <w:t>1-тарау. Жалпы ережелер</w:t>
            </w:r>
          </w:p>
          <w:p w14:paraId="55BDB412" w14:textId="77777777" w:rsidR="00BD159E" w:rsidRPr="00E84FEB" w:rsidRDefault="00BD159E" w:rsidP="00BD159E">
            <w:pPr>
              <w:tabs>
                <w:tab w:val="left" w:pos="0"/>
              </w:tabs>
              <w:spacing w:after="120"/>
              <w:ind w:right="176" w:firstLine="709"/>
              <w:contextualSpacing/>
              <w:jc w:val="center"/>
              <w:rPr>
                <w:b/>
                <w:snapToGrid w:val="0"/>
                <w:lang w:eastAsia="ru-RU"/>
              </w:rPr>
            </w:pPr>
          </w:p>
          <w:p w14:paraId="69B1F180"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1.1. Әрекеті Банктің және </w:t>
            </w:r>
            <w:r w:rsidR="00532DC2" w:rsidRPr="00E84FEB">
              <w:rPr>
                <w:snapToGrid w:val="0"/>
                <w:lang w:eastAsia="ru-RU"/>
              </w:rPr>
              <w:t>К</w:t>
            </w:r>
            <w:r w:rsidRPr="00E84FEB">
              <w:rPr>
                <w:snapToGrid w:val="0"/>
                <w:lang w:eastAsia="ru-RU"/>
              </w:rPr>
              <w:t xml:space="preserve">еңесшінің құқықтық қатынастарына қолданылатын осы "Отбасы банк" АҚ Тапсырма шартының (қосылу шартының) </w:t>
            </w:r>
            <w:r w:rsidR="00532DC2" w:rsidRPr="00E84FEB">
              <w:rPr>
                <w:snapToGrid w:val="0"/>
                <w:lang w:eastAsia="ru-RU"/>
              </w:rPr>
              <w:t>С</w:t>
            </w:r>
            <w:r w:rsidRPr="00E84FEB">
              <w:rPr>
                <w:snapToGrid w:val="0"/>
                <w:lang w:eastAsia="ru-RU"/>
              </w:rPr>
              <w:t xml:space="preserve">тандартты талаптары (бұдан әрі – </w:t>
            </w:r>
            <w:r w:rsidR="00532DC2" w:rsidRPr="00E84FEB">
              <w:rPr>
                <w:snapToGrid w:val="0"/>
                <w:lang w:eastAsia="ru-RU"/>
              </w:rPr>
              <w:t>С</w:t>
            </w:r>
            <w:r w:rsidRPr="00E84FEB">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6A8AA8F8"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64811A64"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1.2. Кеңесші осы Стандартты талаптардың шарттарымен өз бетінше танысуға міндетті. Стандартты талаптар барлық Кеңесшілер</w:t>
            </w:r>
            <w:r w:rsidR="00532DC2" w:rsidRPr="00E84FEB">
              <w:rPr>
                <w:snapToGrid w:val="0"/>
                <w:lang w:eastAsia="ru-RU"/>
              </w:rPr>
              <w:t>ге</w:t>
            </w:r>
            <w:r w:rsidRPr="00E84FEB">
              <w:rPr>
                <w:snapToGrid w:val="0"/>
                <w:lang w:eastAsia="ru-RU"/>
              </w:rPr>
              <w:t xml:space="preserve"> бірдей және Кеңесші Стандартты талаптарға тұтастай, толық көлемде қосылу жолымен ғана қабылдауы мүмкін, онымен Кеңесші сөзсіз келіседі. Кеңесшінің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w:t>
            </w:r>
            <w:r w:rsidR="00FF0BE4" w:rsidRPr="00E84FEB">
              <w:rPr>
                <w:snapToGrid w:val="0"/>
                <w:lang w:eastAsia="ru-RU"/>
              </w:rPr>
              <w:t>Қ</w:t>
            </w:r>
            <w:r w:rsidRPr="00E84FEB">
              <w:rPr>
                <w:snapToGrid w:val="0"/>
                <w:lang w:eastAsia="ru-RU"/>
              </w:rPr>
              <w:t>осылу туралы өтініш) (Шартқа №1 қосымша) арқылы көрсетіледі.</w:t>
            </w:r>
          </w:p>
          <w:p w14:paraId="47DE6889" w14:textId="00B034B0"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1.3. </w:t>
            </w:r>
            <w:r w:rsidR="00532DC2" w:rsidRPr="00E84FEB">
              <w:rPr>
                <w:snapToGrid w:val="0"/>
                <w:lang w:eastAsia="ru-RU"/>
              </w:rPr>
              <w:t>Банк Кеңесшіге осы Шарттың талаптарына сәйкес қызмет көрсету сенімхатын береді</w:t>
            </w:r>
            <w:r w:rsidRPr="00E84FEB">
              <w:rPr>
                <w:snapToGrid w:val="0"/>
                <w:lang w:eastAsia="ru-RU"/>
              </w:rPr>
              <w:t>.</w:t>
            </w:r>
            <w:r w:rsidR="006E7D7C" w:rsidRPr="00E84FEB">
              <w:rPr>
                <w:snapToGrid w:val="0"/>
                <w:lang w:eastAsia="ru-RU"/>
              </w:rPr>
              <w:t xml:space="preserve"> </w:t>
            </w:r>
            <w:r w:rsidR="006E7D7C" w:rsidRPr="00E84FEB">
              <w:rPr>
                <w:i/>
                <w:color w:val="0070C0"/>
                <w:lang w:eastAsia="en-US"/>
              </w:rPr>
              <w:t xml:space="preserve">(Басқармасының </w:t>
            </w:r>
            <w:r w:rsidR="006E7D7C" w:rsidRPr="00E84FEB">
              <w:rPr>
                <w:i/>
                <w:color w:val="0070C0"/>
              </w:rPr>
              <w:t xml:space="preserve">11.07.2023 жылғы №121 </w:t>
            </w:r>
            <w:r w:rsidR="006E7D7C" w:rsidRPr="00E84FEB">
              <w:rPr>
                <w:i/>
                <w:color w:val="0070C0"/>
                <w:lang w:eastAsia="en-US"/>
              </w:rPr>
              <w:t>шешіміне  сәйкес өзгертумен)</w:t>
            </w:r>
          </w:p>
          <w:p w14:paraId="3A5D336D"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1.4. Банк Кеңесшінің офертасын (офертасын) құптаған жағдайда, Банк пен Кеңесші қол қоятын барлық құжаттар </w:t>
            </w:r>
            <w:r w:rsidRPr="00E84FEB">
              <w:rPr>
                <w:snapToGrid w:val="0"/>
                <w:lang w:eastAsia="ru-RU"/>
              </w:rPr>
              <w:lastRenderedPageBreak/>
              <w:t>Қазақстан Республикасы Азаматтық кодексінің 152-бабы шеңберінде, яғни жазбаша нысанда ресімделген болып есептеледі.</w:t>
            </w:r>
          </w:p>
          <w:p w14:paraId="248AA667"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1.5. </w:t>
            </w:r>
            <w:r w:rsidR="00532DC2" w:rsidRPr="00E84FEB">
              <w:rPr>
                <w:snapToGrid w:val="0"/>
                <w:lang w:eastAsia="ru-RU"/>
              </w:rPr>
              <w:t>Қосылу туралы өтініш Банк бөлімшесінде қосылу туралы өтініш берген және Банк Кеңесшіге сенімхат берген кезде қосылу туралы өтініш қабылданған/тіркелген, ал Шарт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Pr="00E84FEB">
              <w:rPr>
                <w:snapToGrid w:val="0"/>
                <w:lang w:eastAsia="ru-RU"/>
              </w:rPr>
              <w:t>.</w:t>
            </w:r>
          </w:p>
          <w:p w14:paraId="761E9408"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Банктің өтінішті қабылдауы/тіркеуі Кеңесшінің Шартқа қосылуын білдіреді.</w:t>
            </w:r>
          </w:p>
          <w:p w14:paraId="0E21F636"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1.6. Кеңесші қол қойған қосылу туралы өтініш Шартта белгіленген тәртіппен кеңесшінің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құқылы емес. Өтінішке қол қоя отырып, Кеңесші қызмет көрсетудің барлық талаптарын өзіне қабылдайды және осы </w:t>
            </w:r>
            <w:r w:rsidR="00532DC2" w:rsidRPr="00E84FEB">
              <w:rPr>
                <w:snapToGrid w:val="0"/>
                <w:lang w:eastAsia="ru-RU"/>
              </w:rPr>
              <w:t>Ш</w:t>
            </w:r>
            <w:r w:rsidRPr="00E84FEB">
              <w:rPr>
                <w:snapToGrid w:val="0"/>
                <w:lang w:eastAsia="ru-RU"/>
              </w:rPr>
              <w:t>артқа қосылады, сондай-ақ осы Шарттың барлық ережелері Кеңесшінің мүдделері мен еркіне толық сәйкес келетінін растайды.</w:t>
            </w:r>
          </w:p>
          <w:p w14:paraId="47EF4078"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089270B" w14:textId="02E1F279" w:rsidR="001058B3" w:rsidRPr="00E84FEB" w:rsidRDefault="00BD159E" w:rsidP="001058B3">
            <w:pPr>
              <w:tabs>
                <w:tab w:val="left" w:pos="0"/>
              </w:tabs>
              <w:spacing w:after="120"/>
              <w:ind w:right="176" w:firstLine="709"/>
              <w:contextualSpacing/>
              <w:jc w:val="both"/>
              <w:rPr>
                <w:snapToGrid w:val="0"/>
                <w:lang w:eastAsia="ru-RU"/>
              </w:rPr>
            </w:pPr>
            <w:r w:rsidRPr="00E84FEB">
              <w:rPr>
                <w:snapToGrid w:val="0"/>
                <w:lang w:eastAsia="ru-RU"/>
              </w:rPr>
              <w:t xml:space="preserve">1.8. </w:t>
            </w:r>
            <w:r w:rsidR="001058B3" w:rsidRPr="00E84FEB">
              <w:rPr>
                <w:snapToGrid w:val="0"/>
                <w:lang w:eastAsia="ru-RU"/>
              </w:rPr>
              <w:t>Шарт сенімхат берілген күннен бастап жасалған болып есептеледі.</w:t>
            </w:r>
            <w:r w:rsidR="006E7D7C" w:rsidRPr="00E84FEB">
              <w:rPr>
                <w:snapToGrid w:val="0"/>
                <w:lang w:eastAsia="ru-RU"/>
              </w:rPr>
              <w:t xml:space="preserve"> </w:t>
            </w:r>
            <w:r w:rsidR="006E7D7C" w:rsidRPr="00E84FEB">
              <w:rPr>
                <w:i/>
                <w:color w:val="0070C0"/>
                <w:lang w:eastAsia="en-US"/>
              </w:rPr>
              <w:t xml:space="preserve">(Басқармасының </w:t>
            </w:r>
            <w:r w:rsidR="006E7D7C" w:rsidRPr="00E84FEB">
              <w:rPr>
                <w:i/>
                <w:color w:val="0070C0"/>
              </w:rPr>
              <w:t xml:space="preserve">11.07.2023 жылғы №121 </w:t>
            </w:r>
            <w:r w:rsidR="006E7D7C" w:rsidRPr="00E84FEB">
              <w:rPr>
                <w:i/>
                <w:color w:val="0070C0"/>
                <w:lang w:eastAsia="en-US"/>
              </w:rPr>
              <w:t>шешіміне  сәйкес өзгертумен)</w:t>
            </w:r>
          </w:p>
          <w:p w14:paraId="68AB969A" w14:textId="77777777" w:rsidR="00BD159E" w:rsidRPr="00E84FEB" w:rsidRDefault="001058B3" w:rsidP="001058B3">
            <w:pPr>
              <w:tabs>
                <w:tab w:val="left" w:pos="0"/>
              </w:tabs>
              <w:spacing w:after="120"/>
              <w:ind w:right="176" w:firstLine="709"/>
              <w:contextualSpacing/>
              <w:jc w:val="both"/>
              <w:rPr>
                <w:snapToGrid w:val="0"/>
                <w:lang w:eastAsia="ru-RU"/>
              </w:rPr>
            </w:pPr>
            <w:r w:rsidRPr="00E84FEB">
              <w:rPr>
                <w:snapToGrid w:val="0"/>
                <w:lang w:eastAsia="ru-RU"/>
              </w:rPr>
              <w:t xml:space="preserve">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w:t>
            </w:r>
            <w:r w:rsidRPr="00E84FEB">
              <w:rPr>
                <w:snapToGrid w:val="0"/>
                <w:lang w:eastAsia="ru-RU"/>
              </w:rPr>
              <w:lastRenderedPageBreak/>
              <w:t>көрсетілген міндеттемелерді орындамағаны үшін жауапты болады</w:t>
            </w:r>
            <w:r w:rsidR="00BD159E" w:rsidRPr="00E84FEB">
              <w:rPr>
                <w:snapToGrid w:val="0"/>
                <w:lang w:eastAsia="ru-RU"/>
              </w:rPr>
              <w:t>.</w:t>
            </w:r>
          </w:p>
          <w:p w14:paraId="19BD8856" w14:textId="77777777" w:rsidR="00FF0BE4" w:rsidRPr="00E84FEB" w:rsidRDefault="00FF0BE4" w:rsidP="00BD159E">
            <w:pPr>
              <w:tabs>
                <w:tab w:val="left" w:pos="0"/>
              </w:tabs>
              <w:spacing w:after="120"/>
              <w:ind w:right="176" w:firstLine="709"/>
              <w:contextualSpacing/>
              <w:jc w:val="center"/>
              <w:rPr>
                <w:b/>
                <w:snapToGrid w:val="0"/>
                <w:lang w:eastAsia="ru-RU"/>
              </w:rPr>
            </w:pPr>
          </w:p>
          <w:p w14:paraId="1723FE6C" w14:textId="77777777" w:rsidR="00FF0BE4" w:rsidRPr="00E84FEB" w:rsidRDefault="00FF0BE4" w:rsidP="00BD159E">
            <w:pPr>
              <w:tabs>
                <w:tab w:val="left" w:pos="0"/>
              </w:tabs>
              <w:spacing w:after="120"/>
              <w:ind w:right="176" w:firstLine="709"/>
              <w:contextualSpacing/>
              <w:jc w:val="center"/>
              <w:rPr>
                <w:b/>
                <w:snapToGrid w:val="0"/>
                <w:lang w:eastAsia="ru-RU"/>
              </w:rPr>
            </w:pPr>
          </w:p>
          <w:p w14:paraId="5AE42B08" w14:textId="77777777" w:rsidR="00BD159E" w:rsidRPr="00E84FEB" w:rsidRDefault="00BD159E" w:rsidP="00BD159E">
            <w:pPr>
              <w:tabs>
                <w:tab w:val="left" w:pos="0"/>
              </w:tabs>
              <w:spacing w:after="120"/>
              <w:ind w:right="176" w:firstLine="709"/>
              <w:contextualSpacing/>
              <w:jc w:val="center"/>
              <w:rPr>
                <w:b/>
                <w:snapToGrid w:val="0"/>
                <w:lang w:eastAsia="ru-RU"/>
              </w:rPr>
            </w:pPr>
            <w:r w:rsidRPr="00E84FEB">
              <w:rPr>
                <w:b/>
                <w:snapToGrid w:val="0"/>
                <w:lang w:eastAsia="ru-RU"/>
              </w:rPr>
              <w:t>2-тарау. Шарттың пәні</w:t>
            </w:r>
          </w:p>
          <w:p w14:paraId="7E53BBC7" w14:textId="77777777" w:rsidR="00BD159E" w:rsidRPr="00E84FEB" w:rsidRDefault="00BD159E" w:rsidP="00BD159E">
            <w:pPr>
              <w:tabs>
                <w:tab w:val="left" w:pos="0"/>
              </w:tabs>
              <w:spacing w:after="120"/>
              <w:ind w:right="176" w:firstLine="709"/>
              <w:contextualSpacing/>
              <w:jc w:val="both"/>
              <w:rPr>
                <w:b/>
                <w:snapToGrid w:val="0"/>
                <w:lang w:eastAsia="ru-RU"/>
              </w:rPr>
            </w:pPr>
          </w:p>
          <w:p w14:paraId="6D57B461" w14:textId="77777777" w:rsidR="00BD159E" w:rsidRPr="00E84FEB" w:rsidRDefault="00BD159E" w:rsidP="00BD159E">
            <w:pPr>
              <w:tabs>
                <w:tab w:val="left" w:pos="0"/>
              </w:tabs>
              <w:spacing w:after="120"/>
              <w:ind w:right="176" w:firstLine="709"/>
              <w:contextualSpacing/>
              <w:jc w:val="both"/>
              <w:rPr>
                <w:b/>
                <w:snapToGrid w:val="0"/>
                <w:lang w:eastAsia="ru-RU"/>
              </w:rPr>
            </w:pPr>
          </w:p>
          <w:p w14:paraId="58AFED70"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2.1. Осы Шарттың талаптарына сәйкес Банк </w:t>
            </w:r>
            <w:r w:rsidR="001058B3" w:rsidRPr="00E84FEB">
              <w:rPr>
                <w:snapToGrid w:val="0"/>
                <w:lang w:eastAsia="ru-RU"/>
              </w:rPr>
              <w:t>К</w:t>
            </w:r>
            <w:r w:rsidRPr="00E84FEB">
              <w:rPr>
                <w:snapToGrid w:val="0"/>
                <w:lang w:eastAsia="ru-RU"/>
              </w:rPr>
              <w:t>еңесшіге сыйақыны тапсырады және төлейді, ал Кеңесші Банкке мынадай қызметтер көрсету міндеттемесін өзіне алады:</w:t>
            </w:r>
          </w:p>
          <w:p w14:paraId="7034D9CC"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14:paraId="36944778" w14:textId="77777777" w:rsidR="00D30CD8" w:rsidRPr="00E84FEB" w:rsidRDefault="00D30CD8" w:rsidP="00D30CD8">
            <w:pPr>
              <w:tabs>
                <w:tab w:val="left" w:pos="0"/>
              </w:tabs>
              <w:spacing w:after="120"/>
              <w:ind w:right="176" w:firstLine="709"/>
              <w:contextualSpacing/>
              <w:jc w:val="both"/>
              <w:rPr>
                <w:i/>
                <w:snapToGrid w:val="0"/>
                <w:color w:val="548DD4" w:themeColor="text2" w:themeTint="99"/>
                <w:lang w:eastAsia="ru-RU"/>
              </w:rPr>
            </w:pPr>
            <w:r w:rsidRPr="00E84FEB">
              <w:rPr>
                <w:snapToGrid w:val="0"/>
                <w:lang w:eastAsia="ru-RU"/>
              </w:rPr>
              <w:t xml:space="preserve">2) клиенттерге ТҚЖ туралы шарттың талаптары, оны жасасу және орындау қағидалары мен шарттары туралы, </w:t>
            </w:r>
            <w:r w:rsidR="001058B3" w:rsidRPr="00E84FEB">
              <w:rPr>
                <w:snapToGrid w:val="0"/>
                <w:lang w:eastAsia="ru-RU"/>
              </w:rPr>
              <w:t>Б</w:t>
            </w:r>
            <w:r w:rsidRPr="00E84FEB">
              <w:rPr>
                <w:snapToGrid w:val="0"/>
                <w:lang w:eastAsia="ru-RU"/>
              </w:rPr>
              <w:t xml:space="preserve">анктің операциялар жүргізуінің жалпы талаптары туралы, </w:t>
            </w:r>
            <w:r w:rsidR="001058B3" w:rsidRPr="00E84FEB">
              <w:rPr>
                <w:snapToGrid w:val="0"/>
                <w:lang w:eastAsia="ru-RU"/>
              </w:rPr>
              <w:t>Б</w:t>
            </w:r>
            <w:r w:rsidRPr="00E84FEB">
              <w:rPr>
                <w:snapToGrid w:val="0"/>
                <w:lang w:eastAsia="ru-RU"/>
              </w:rPr>
              <w:t xml:space="preserve">анктің тарифтік бағдарламалары, </w:t>
            </w:r>
            <w:r w:rsidR="001058B3" w:rsidRPr="00E84FEB">
              <w:rPr>
                <w:snapToGrid w:val="0"/>
                <w:lang w:eastAsia="ru-RU"/>
              </w:rPr>
              <w:t>с</w:t>
            </w:r>
            <w:r w:rsidRPr="00E84FEB">
              <w:rPr>
                <w:snapToGrid w:val="0"/>
                <w:lang w:eastAsia="ru-RU"/>
              </w:rPr>
              <w:t>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банк комиссиясының мөлшері мен төлеу тәртібі туралы толық және дұрыс ақпарат беру;</w:t>
            </w:r>
            <w:r w:rsidR="00E17244" w:rsidRPr="00E84FEB">
              <w:rPr>
                <w:snapToGrid w:val="0"/>
                <w:lang w:eastAsia="ru-RU"/>
              </w:rPr>
              <w:t xml:space="preserve"> </w:t>
            </w:r>
            <w:r w:rsidR="00E17244" w:rsidRPr="00E84FEB">
              <w:rPr>
                <w:i/>
                <w:snapToGrid w:val="0"/>
                <w:color w:val="548DD4" w:themeColor="text2" w:themeTint="99"/>
                <w:lang w:eastAsia="ru-RU"/>
              </w:rPr>
              <w:t>(Басқарманың 29.04.2022 ж. №62 шешіміне сәйкес өзгерістермен және толықтырулармен)</w:t>
            </w:r>
          </w:p>
          <w:p w14:paraId="718690D8"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3) ай сайынғы салымның мөлшерін анықтау және Банктің қарыздарын өтеу бойынша қажетті есеп айырысуларды жүргізу;</w:t>
            </w:r>
          </w:p>
          <w:p w14:paraId="526FAEE5" w14:textId="7BAF6FDB"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 xml:space="preserve">4) </w:t>
            </w:r>
            <w:r w:rsidR="00FF0BE4" w:rsidRPr="00E84FEB">
              <w:rPr>
                <w:snapToGrid w:val="0"/>
                <w:lang w:eastAsia="ru-RU"/>
              </w:rPr>
              <w:t>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w:t>
            </w:r>
            <w:r w:rsidR="006949A3" w:rsidRPr="00E84FEB">
              <w:rPr>
                <w:snapToGrid w:val="0"/>
                <w:lang w:eastAsia="ru-RU"/>
              </w:rPr>
              <w:t>)/CRM</w:t>
            </w:r>
            <w:r w:rsidR="00FF0BE4" w:rsidRPr="00E84FEB">
              <w:rPr>
                <w:snapToGrid w:val="0"/>
                <w:lang w:eastAsia="ru-RU"/>
              </w:rPr>
              <w:t>) БЖ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r w:rsidRPr="00E84FEB">
              <w:rPr>
                <w:snapToGrid w:val="0"/>
                <w:lang w:eastAsia="ru-RU"/>
              </w:rPr>
              <w:t>;</w:t>
            </w:r>
            <w:r w:rsidR="006E7D7C" w:rsidRPr="00E84FEB">
              <w:rPr>
                <w:snapToGrid w:val="0"/>
                <w:lang w:eastAsia="ru-RU"/>
              </w:rPr>
              <w:t xml:space="preserve"> </w:t>
            </w:r>
            <w:r w:rsidR="006E7D7C" w:rsidRPr="00E84FEB">
              <w:rPr>
                <w:i/>
                <w:color w:val="0070C0"/>
              </w:rPr>
              <w:t>(Басқарманың 11.07.2023 жылғы №121 шешіміне сәйкес толықтырылды)</w:t>
            </w:r>
          </w:p>
          <w:p w14:paraId="21956DEC"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14:paraId="7CA6AB55"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 xml:space="preserve">6) клиенттерге Банк іске асыратын бағдарламалар мен жобаларға қатысу шарттары мен тәртібі, </w:t>
            </w:r>
            <w:r w:rsidRPr="00E84FEB">
              <w:rPr>
                <w:snapToGrid w:val="0"/>
                <w:lang w:eastAsia="ru-RU"/>
              </w:rPr>
              <w:lastRenderedPageBreak/>
              <w:t>бағдарламаларға/жобаларға қатысу үшін өтініштер мен құжаттарды қабылдау (жою) бойынша кеңес беру;</w:t>
            </w:r>
          </w:p>
          <w:p w14:paraId="2107C95A"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7) Банк клиенттерінен қабылданған құжаттарды қабылдау, тексеру және өңдеу бойынша іс-қимылдарды жүзеге асыру;</w:t>
            </w:r>
          </w:p>
          <w:p w14:paraId="42C443B5"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E665190"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9) кешенді Банктік қызмет көрсетудің стандартты талаптарына қосылу туралы өтінішке клиенттің қол қоюы бойынша іс-шаралар жүргізу, сондай-ақ банкте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36540736" w14:textId="77777777" w:rsidR="00BD159E"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10) клиенттермен олардың КӘЖ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14:paraId="50A56CDF" w14:textId="311FB7B8" w:rsidR="00FF0BE4" w:rsidRPr="00E84FEB" w:rsidRDefault="00FF0BE4" w:rsidP="00D30CD8">
            <w:pPr>
              <w:tabs>
                <w:tab w:val="left" w:pos="0"/>
              </w:tabs>
              <w:spacing w:after="120"/>
              <w:ind w:right="176" w:firstLine="709"/>
              <w:contextualSpacing/>
              <w:jc w:val="both"/>
              <w:rPr>
                <w:snapToGrid w:val="0"/>
                <w:lang w:eastAsia="ru-RU"/>
              </w:rPr>
            </w:pPr>
            <w:r w:rsidRPr="00E84FEB">
              <w:rPr>
                <w:snapToGrid w:val="0"/>
                <w:lang w:eastAsia="ru-RU"/>
              </w:rPr>
              <w:t xml:space="preserve">2.2. Кеңесші клиентке танысу үшін </w:t>
            </w:r>
            <w:r w:rsidR="006949A3" w:rsidRPr="00E84FEB">
              <w:rPr>
                <w:snapToGrid w:val="0"/>
                <w:lang w:eastAsia="ru-RU"/>
              </w:rPr>
              <w:t>сенімхатын</w:t>
            </w:r>
            <w:r w:rsidRPr="00E84FEB">
              <w:rPr>
                <w:snapToGrid w:val="0"/>
                <w:lang w:eastAsia="ru-RU"/>
              </w:rPr>
              <w:t xml:space="preserve"> </w:t>
            </w:r>
            <w:r w:rsidR="00595725" w:rsidRPr="00E84FEB">
              <w:rPr>
                <w:snapToGrid w:val="0"/>
                <w:lang w:eastAsia="ru-RU"/>
              </w:rPr>
              <w:t xml:space="preserve">(қажет болған жағдайда) </w:t>
            </w:r>
            <w:r w:rsidRPr="00E84FEB">
              <w:rPr>
                <w:snapToGrid w:val="0"/>
                <w:lang w:eastAsia="ru-RU"/>
              </w:rPr>
              <w:t>ұсынғаннан кейін банктің әлеуетті клиенттеріне/клиенттеріне кредит беру мәселелері бойынша мынадай қызметтерді ұсынады</w:t>
            </w:r>
            <w:r w:rsidR="006E7D7C" w:rsidRPr="00E84FEB">
              <w:rPr>
                <w:snapToGrid w:val="0"/>
                <w:lang w:eastAsia="ru-RU"/>
              </w:rPr>
              <w:t xml:space="preserve"> </w:t>
            </w:r>
            <w:r w:rsidR="006E7D7C" w:rsidRPr="00E84FEB">
              <w:rPr>
                <w:i/>
                <w:color w:val="0070C0"/>
                <w:lang w:eastAsia="en-US"/>
              </w:rPr>
              <w:t xml:space="preserve">(Басқармасының </w:t>
            </w:r>
            <w:r w:rsidR="006E7D7C" w:rsidRPr="00E84FEB">
              <w:rPr>
                <w:i/>
                <w:color w:val="0070C0"/>
              </w:rPr>
              <w:t xml:space="preserve">11.07.2023 жылғы №121 </w:t>
            </w:r>
            <w:r w:rsidR="006E7D7C" w:rsidRPr="00E84FEB">
              <w:rPr>
                <w:i/>
                <w:color w:val="0070C0"/>
                <w:lang w:eastAsia="en-US"/>
              </w:rPr>
              <w:t>шешіміне  сәйкес өзгертумен)</w:t>
            </w:r>
            <w:r w:rsidRPr="00E84FEB">
              <w:rPr>
                <w:snapToGrid w:val="0"/>
                <w:lang w:eastAsia="ru-RU"/>
              </w:rPr>
              <w:t>:</w:t>
            </w:r>
          </w:p>
          <w:p w14:paraId="754E8113"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1) қарыздың сомасын, мерзімін, мақсатын, ұсынылатын кепілмен қамтамасыз етуді айқындау;</w:t>
            </w:r>
          </w:p>
          <w:p w14:paraId="5FBA9C7A"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2) </w:t>
            </w:r>
            <w:r w:rsidR="00B11ED8" w:rsidRPr="00E84FEB">
              <w:rPr>
                <w:snapToGrid w:val="0"/>
                <w:lang w:eastAsia="ru-RU"/>
              </w:rPr>
              <w:t>Б</w:t>
            </w:r>
            <w:r w:rsidRPr="00E84FEB">
              <w:rPr>
                <w:snapToGrid w:val="0"/>
                <w:lang w:eastAsia="ru-RU"/>
              </w:rPr>
              <w:t>анктің қарыз алушыларға/</w:t>
            </w:r>
            <w:r w:rsidR="00B11ED8" w:rsidRPr="00E84FEB">
              <w:rPr>
                <w:snapToGrid w:val="0"/>
                <w:lang w:eastAsia="ru-RU"/>
              </w:rPr>
              <w:t>тең</w:t>
            </w:r>
            <w:r w:rsidRPr="00E84FEB">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1511E7CA"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3) қарыз алушының/тең қарыз алушының/кепілгердің төлем қабілеттілігін алдын ала есептеу және </w:t>
            </w:r>
            <w:r w:rsidR="00B11ED8" w:rsidRPr="00E84FEB">
              <w:rPr>
                <w:snapToGrid w:val="0"/>
                <w:lang w:eastAsia="ru-RU"/>
              </w:rPr>
              <w:t>Б</w:t>
            </w:r>
            <w:r w:rsidRPr="00E84FEB">
              <w:rPr>
                <w:snapToGrid w:val="0"/>
                <w:lang w:eastAsia="ru-RU"/>
              </w:rPr>
              <w:t>анк белгілеген әдістермен есептелген қарызды өтеудің алдын ала кестелерін танысу үшін ұсыну;</w:t>
            </w:r>
          </w:p>
          <w:p w14:paraId="6AF5E056"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4) кепілмен қамтамасыз етуге қойылатын талаптарды түсіндіру;</w:t>
            </w:r>
          </w:p>
          <w:p w14:paraId="75AC26AB"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5) құжаттар топтамасының тізбесін ұсыну;</w:t>
            </w:r>
          </w:p>
          <w:p w14:paraId="68546FD2"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6) </w:t>
            </w:r>
            <w:r w:rsidR="00B11ED8" w:rsidRPr="00E84FEB">
              <w:rPr>
                <w:snapToGrid w:val="0"/>
                <w:lang w:eastAsia="ru-RU"/>
              </w:rPr>
              <w:t>Б</w:t>
            </w:r>
            <w:r w:rsidRPr="00E84FEB">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A52B551"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lastRenderedPageBreak/>
              <w:t>7) кредиттік өтінімді қараудың шекті мерзімдері туралы хабардар ету;</w:t>
            </w:r>
          </w:p>
          <w:p w14:paraId="220298BA"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58A9E92B"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9) кредиттік өтінімді қабылдау және қарыз беру кезінде төленуге жататын бекітілген комиссиялардың тізбесін беру; ;</w:t>
            </w:r>
          </w:p>
          <w:p w14:paraId="0962E90C"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10) қарыз алушыны банкте банк қызметін алу </w:t>
            </w:r>
            <w:r w:rsidR="00B11ED8" w:rsidRPr="00E84FEB">
              <w:rPr>
                <w:snapToGrid w:val="0"/>
                <w:lang w:eastAsia="ru-RU"/>
              </w:rPr>
              <w:t>үдері</w:t>
            </w:r>
            <w:r w:rsidRPr="00E84FEB">
              <w:rPr>
                <w:snapToGrid w:val="0"/>
                <w:lang w:eastAsia="ru-RU"/>
              </w:rPr>
              <w:t xml:space="preserve">сінде даулы </w:t>
            </w:r>
            <w:r w:rsidR="00B11ED8" w:rsidRPr="00E84FEB">
              <w:rPr>
                <w:snapToGrid w:val="0"/>
                <w:lang w:eastAsia="ru-RU"/>
              </w:rPr>
              <w:t>жағдайлар туындаған кезде оның Б</w:t>
            </w:r>
            <w:r w:rsidRPr="00E84FEB">
              <w:rPr>
                <w:snapToGrid w:val="0"/>
                <w:lang w:eastAsia="ru-RU"/>
              </w:rPr>
              <w:t>анк омбудсманына, қаржылық қадағалау жөніндегі мемлекеттік органға немесе сотқа жүгіну құқығы туралы хабардар ету;</w:t>
            </w:r>
          </w:p>
          <w:p w14:paraId="32931D58"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11) </w:t>
            </w:r>
            <w:r w:rsidR="00B11ED8" w:rsidRPr="00E84FEB">
              <w:rPr>
                <w:snapToGrid w:val="0"/>
                <w:lang w:eastAsia="ru-RU"/>
              </w:rPr>
              <w:t>Б</w:t>
            </w:r>
            <w:r w:rsidRPr="00E84FEB">
              <w:rPr>
                <w:snapToGrid w:val="0"/>
                <w:lang w:eastAsia="ru-RU"/>
              </w:rPr>
              <w:t>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50D98459"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43B719D5"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13) өтініш нысандарын </w:t>
            </w:r>
            <w:r w:rsidR="00B11ED8" w:rsidRPr="00E84FEB">
              <w:rPr>
                <w:snapToGrid w:val="0"/>
                <w:lang w:eastAsia="ru-RU"/>
              </w:rPr>
              <w:t xml:space="preserve">Қазақстан Республикасының </w:t>
            </w:r>
            <w:r w:rsidRPr="00E84FEB">
              <w:rPr>
                <w:snapToGrid w:val="0"/>
                <w:lang w:eastAsia="ru-RU"/>
              </w:rPr>
              <w:t xml:space="preserve">"Қазақстан Республикасындағы тілдер туралы" </w:t>
            </w:r>
            <w:r w:rsidR="00B11ED8" w:rsidRPr="00E84FEB">
              <w:rPr>
                <w:snapToGrid w:val="0"/>
                <w:lang w:eastAsia="ru-RU"/>
              </w:rPr>
              <w:t>з</w:t>
            </w:r>
            <w:r w:rsidRPr="00E84FEB">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266CF80" w14:textId="77777777" w:rsidR="00FF0BE4" w:rsidRPr="00E84FEB" w:rsidRDefault="00FF0BE4" w:rsidP="00FF0BE4">
            <w:pPr>
              <w:tabs>
                <w:tab w:val="left" w:pos="0"/>
              </w:tabs>
              <w:spacing w:after="120"/>
              <w:ind w:right="176" w:firstLine="709"/>
              <w:contextualSpacing/>
              <w:jc w:val="both"/>
              <w:rPr>
                <w:snapToGrid w:val="0"/>
                <w:lang w:eastAsia="ru-RU"/>
              </w:rPr>
            </w:pPr>
            <w:r w:rsidRPr="00E84FEB">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sidRPr="00E84FEB">
              <w:rPr>
                <w:snapToGrid w:val="0"/>
                <w:lang w:eastAsia="ru-RU"/>
              </w:rPr>
              <w:t>Б</w:t>
            </w:r>
            <w:r w:rsidRPr="00E84FEB">
              <w:rPr>
                <w:snapToGrid w:val="0"/>
                <w:lang w:eastAsia="ru-RU"/>
              </w:rPr>
              <w:t>анктегі "</w:t>
            </w:r>
            <w:r w:rsidR="00B11ED8" w:rsidRPr="00E84FEB">
              <w:rPr>
                <w:snapToGrid w:val="0"/>
                <w:lang w:eastAsia="ru-RU"/>
              </w:rPr>
              <w:t>А</w:t>
            </w:r>
            <w:r w:rsidRPr="00E84FEB">
              <w:rPr>
                <w:snapToGrid w:val="0"/>
                <w:lang w:eastAsia="ru-RU"/>
              </w:rPr>
              <w:t xml:space="preserve">генттік желі" </w:t>
            </w:r>
            <w:r w:rsidR="00B11ED8" w:rsidRPr="00E84FEB">
              <w:rPr>
                <w:snapToGrid w:val="0"/>
                <w:lang w:eastAsia="ru-RU"/>
              </w:rPr>
              <w:t>БЖ</w:t>
            </w:r>
            <w:r w:rsidRPr="00E84FEB">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14:paraId="1D335A83" w14:textId="77777777" w:rsidR="00D30CD8" w:rsidRPr="00E84FEB" w:rsidRDefault="00D30CD8" w:rsidP="00FF0BE4">
            <w:pPr>
              <w:tabs>
                <w:tab w:val="left" w:pos="0"/>
              </w:tabs>
              <w:spacing w:after="120"/>
              <w:ind w:right="176" w:firstLine="709"/>
              <w:contextualSpacing/>
              <w:jc w:val="both"/>
              <w:rPr>
                <w:snapToGrid w:val="0"/>
                <w:lang w:eastAsia="ru-RU"/>
              </w:rPr>
            </w:pPr>
            <w:r w:rsidRPr="00E84FEB">
              <w:rPr>
                <w:snapToGrid w:val="0"/>
                <w:lang w:eastAsia="ru-RU"/>
              </w:rPr>
              <w:t>2.3. Кеңесші Банк берген сенімхат негізінде банктің атынан және оның мүддесінде әрекет етеді.</w:t>
            </w:r>
          </w:p>
          <w:p w14:paraId="5624147A"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2.4. Шарттың 2.1-тармағына сәйкес Банк өзіне міндеттемелерді адал және толық көлемде Банктің пайдасына қызмет көрсетуді тапсырады, ал Кеңесші өзіне қабылдайды.</w:t>
            </w:r>
          </w:p>
          <w:p w14:paraId="413271B3" w14:textId="77777777" w:rsidR="00BD159E"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 xml:space="preserve">2.5. Кеңесші қызметтерді Кеңесшілер мен агенттердің </w:t>
            </w:r>
            <w:r w:rsidR="001058B3" w:rsidRPr="00E84FEB">
              <w:rPr>
                <w:snapToGrid w:val="0"/>
                <w:lang w:eastAsia="ru-RU"/>
              </w:rPr>
              <w:t>Б</w:t>
            </w:r>
            <w:r w:rsidRPr="00E84FEB">
              <w:rPr>
                <w:snapToGrid w:val="0"/>
                <w:lang w:eastAsia="ru-RU"/>
              </w:rPr>
              <w:t>анктегі жұмысын ұйымдастыру ережесіне (бұдан әрі – Ереже) және осы Шарттың талаптарына қатаң сәйкестікте жүзеге асыруға тиіс.</w:t>
            </w:r>
          </w:p>
          <w:p w14:paraId="4740B0A6" w14:textId="77777777" w:rsidR="00BD159E" w:rsidRPr="00E84FEB" w:rsidRDefault="00BD159E" w:rsidP="00BD159E">
            <w:pPr>
              <w:tabs>
                <w:tab w:val="left" w:pos="0"/>
              </w:tabs>
              <w:spacing w:after="120"/>
              <w:ind w:right="176" w:firstLine="709"/>
              <w:contextualSpacing/>
              <w:jc w:val="both"/>
              <w:rPr>
                <w:snapToGrid w:val="0"/>
                <w:lang w:eastAsia="ru-RU"/>
              </w:rPr>
            </w:pPr>
          </w:p>
          <w:p w14:paraId="17C5BB3B" w14:textId="77777777" w:rsidR="00BD159E" w:rsidRPr="00E84FEB" w:rsidRDefault="00BD159E" w:rsidP="00BD159E">
            <w:pPr>
              <w:tabs>
                <w:tab w:val="left" w:pos="0"/>
              </w:tabs>
              <w:spacing w:after="120"/>
              <w:ind w:right="176" w:firstLine="709"/>
              <w:contextualSpacing/>
              <w:jc w:val="both"/>
              <w:rPr>
                <w:b/>
                <w:snapToGrid w:val="0"/>
                <w:lang w:eastAsia="ru-RU"/>
              </w:rPr>
            </w:pPr>
            <w:r w:rsidRPr="00E84FEB">
              <w:rPr>
                <w:b/>
                <w:snapToGrid w:val="0"/>
                <w:lang w:eastAsia="ru-RU"/>
              </w:rPr>
              <w:t>3-тарау. Қызмет көрсету тәртібі мен талаптары</w:t>
            </w:r>
          </w:p>
          <w:p w14:paraId="17AC81A1" w14:textId="77777777" w:rsidR="00C2102D" w:rsidRPr="00E84FEB" w:rsidRDefault="00C2102D" w:rsidP="00BD159E">
            <w:pPr>
              <w:tabs>
                <w:tab w:val="left" w:pos="0"/>
              </w:tabs>
              <w:spacing w:after="120"/>
              <w:ind w:right="176" w:firstLine="709"/>
              <w:contextualSpacing/>
              <w:jc w:val="both"/>
              <w:rPr>
                <w:b/>
                <w:snapToGrid w:val="0"/>
                <w:lang w:eastAsia="ru-RU"/>
              </w:rPr>
            </w:pPr>
          </w:p>
          <w:p w14:paraId="4FF5C3FF" w14:textId="77777777" w:rsidR="00BD159E" w:rsidRPr="00E84FEB" w:rsidRDefault="00BD159E" w:rsidP="00D30CD8">
            <w:pPr>
              <w:tabs>
                <w:tab w:val="left" w:pos="0"/>
              </w:tabs>
              <w:spacing w:after="120"/>
              <w:ind w:right="176" w:firstLine="709"/>
              <w:contextualSpacing/>
              <w:jc w:val="both"/>
              <w:rPr>
                <w:snapToGrid w:val="0"/>
                <w:lang w:eastAsia="ru-RU"/>
              </w:rPr>
            </w:pPr>
            <w:r w:rsidRPr="00E84FEB">
              <w:rPr>
                <w:snapToGrid w:val="0"/>
                <w:lang w:eastAsia="ru-RU"/>
              </w:rPr>
              <w:lastRenderedPageBreak/>
              <w:t xml:space="preserve">3.1. </w:t>
            </w:r>
            <w:r w:rsidR="00D30CD8" w:rsidRPr="00E84FEB">
              <w:rPr>
                <w:snapToGrid w:val="0"/>
                <w:lang w:eastAsia="ru-RU"/>
              </w:rPr>
              <w:t xml:space="preserve">Банкке осы Шартта көзделген қызметтерді көрсету үшін, сондай-ақ </w:t>
            </w:r>
            <w:r w:rsidR="001058B3" w:rsidRPr="00E84FEB">
              <w:rPr>
                <w:snapToGrid w:val="0"/>
                <w:lang w:eastAsia="ru-RU"/>
              </w:rPr>
              <w:t>Кеңесшінің</w:t>
            </w:r>
            <w:r w:rsidR="00D30CD8" w:rsidRPr="00E84FEB">
              <w:rPr>
                <w:snapToGrid w:val="0"/>
                <w:lang w:eastAsia="ru-RU"/>
              </w:rPr>
              <w:t xml:space="preserve"> қызметін реттейтін банк орналастыратын ақпаратпен уақтылы танысу мақсатында Кеңесші КӘЖ тіркелуге міндетті</w:t>
            </w:r>
            <w:r w:rsidRPr="00E84FEB">
              <w:rPr>
                <w:snapToGrid w:val="0"/>
                <w:lang w:eastAsia="ru-RU"/>
              </w:rPr>
              <w:t>.</w:t>
            </w:r>
          </w:p>
          <w:p w14:paraId="226CE48E"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3.2. Кеңесші Банкке осы Шартта көзделген қызметтерді мынадай тәртіппен көрсетеді:</w:t>
            </w:r>
          </w:p>
          <w:p w14:paraId="4688EA09"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 Кеңесші арқылы Банктік қызметтер алуға Клиенттің жазбаша келісімін, оның ішінде </w:t>
            </w:r>
            <w:r w:rsidR="001058B3" w:rsidRPr="00E84FEB">
              <w:rPr>
                <w:snapToGrid w:val="0"/>
                <w:lang w:eastAsia="ru-RU"/>
              </w:rPr>
              <w:t>К</w:t>
            </w:r>
            <w:r w:rsidRPr="00E84FEB">
              <w:rPr>
                <w:snapToGrid w:val="0"/>
                <w:lang w:eastAsia="ru-RU"/>
              </w:rPr>
              <w:t xml:space="preserve">еңесшінің Банктік қызметтер көрсету туралы </w:t>
            </w:r>
            <w:r w:rsidR="001058B3" w:rsidRPr="00E84FEB">
              <w:rPr>
                <w:snapToGrid w:val="0"/>
                <w:lang w:eastAsia="ru-RU"/>
              </w:rPr>
              <w:t>Ш</w:t>
            </w:r>
            <w:r w:rsidRPr="00E84FEB">
              <w:rPr>
                <w:snapToGrid w:val="0"/>
                <w:lang w:eastAsia="ru-RU"/>
              </w:rPr>
              <w:t>артты және клиенттің құжаттарын алуға және клиентке және (немесе) Банкке беруге өкілеттігін растайтын келісімін қабылдау;</w:t>
            </w:r>
          </w:p>
          <w:p w14:paraId="0D873BEE"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2) Клиенттің дербес деректерді жинауға және өңдеуге жазбаша келісімін алу (жеке тұлғалар үшін);</w:t>
            </w:r>
          </w:p>
          <w:p w14:paraId="1812D914" w14:textId="6B1F076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 xml:space="preserve">3) Банктің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sidRPr="00E84FEB">
              <w:rPr>
                <w:snapToGrid w:val="0"/>
                <w:lang w:eastAsia="ru-RU"/>
              </w:rPr>
              <w:t>КӘЖ</w:t>
            </w:r>
            <w:r w:rsidR="00A63B8D" w:rsidRPr="00E84FEB">
              <w:rPr>
                <w:snapToGrid w:val="0"/>
                <w:lang w:eastAsia="ru-RU"/>
              </w:rPr>
              <w:t>/CRM</w:t>
            </w:r>
            <w:r w:rsidRPr="00E84FEB">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w:t>
            </w:r>
            <w:r w:rsidR="00C2102D" w:rsidRPr="00E84FEB">
              <w:rPr>
                <w:snapToGrid w:val="0"/>
                <w:lang w:eastAsia="ru-RU"/>
              </w:rPr>
              <w:t>у</w:t>
            </w:r>
            <w:r w:rsidRPr="00E84FEB">
              <w:rPr>
                <w:snapToGrid w:val="0"/>
                <w:lang w:eastAsia="ru-RU"/>
              </w:rPr>
              <w:t>;</w:t>
            </w:r>
            <w:r w:rsidR="006E7D7C" w:rsidRPr="00E84FEB">
              <w:rPr>
                <w:snapToGrid w:val="0"/>
                <w:lang w:eastAsia="ru-RU"/>
              </w:rPr>
              <w:t xml:space="preserve"> </w:t>
            </w:r>
            <w:r w:rsidR="006E7D7C" w:rsidRPr="00E84FEB">
              <w:rPr>
                <w:i/>
                <w:color w:val="0070C0"/>
              </w:rPr>
              <w:t>(Басқарманың 11.07.2023 жылғы №121 шешіміне сәйкес толықтырылды)</w:t>
            </w:r>
          </w:p>
          <w:p w14:paraId="261E8FE9" w14:textId="53C7C229"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4) клиенттің деректерін және ТҚЖ салымы бойынша параметрлерді сапалы және дұрыс толтыруды</w:t>
            </w:r>
            <w:r w:rsidR="00A63B8D" w:rsidRPr="00E84FEB">
              <w:rPr>
                <w:snapToGrid w:val="0"/>
                <w:lang w:eastAsia="ru-RU"/>
              </w:rPr>
              <w:t>/өзгертуді</w:t>
            </w:r>
            <w:r w:rsidRPr="00E84FEB">
              <w:rPr>
                <w:snapToGrid w:val="0"/>
                <w:lang w:eastAsia="ru-RU"/>
              </w:rPr>
              <w:t xml:space="preserve">, сондай-ақ клиенттің </w:t>
            </w:r>
            <w:r w:rsidR="00913F27" w:rsidRPr="00E84FEB">
              <w:rPr>
                <w:snapToGrid w:val="0"/>
                <w:lang w:eastAsia="ru-RU"/>
              </w:rPr>
              <w:t>дерекнамасын</w:t>
            </w:r>
            <w:r w:rsidRPr="00E84FEB">
              <w:rPr>
                <w:snapToGrid w:val="0"/>
                <w:lang w:eastAsia="ru-RU"/>
              </w:rPr>
              <w:t xml:space="preserve"> сапалы қалыптастыруды және оны </w:t>
            </w:r>
            <w:r w:rsidR="00913F27" w:rsidRPr="00E84FEB">
              <w:rPr>
                <w:snapToGrid w:val="0"/>
                <w:lang w:eastAsia="ru-RU"/>
              </w:rPr>
              <w:t>Б</w:t>
            </w:r>
            <w:r w:rsidRPr="00E84FEB">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sidRPr="00E84FEB">
              <w:rPr>
                <w:snapToGrid w:val="0"/>
                <w:lang w:eastAsia="ru-RU"/>
              </w:rPr>
              <w:t>ы және дұрыс ақпараттандыруды, Б</w:t>
            </w:r>
            <w:r w:rsidRPr="00E84FEB">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r w:rsidR="00C2102D" w:rsidRPr="00E84FEB">
              <w:rPr>
                <w:snapToGrid w:val="0"/>
                <w:lang w:eastAsia="ru-RU"/>
              </w:rPr>
              <w:t xml:space="preserve"> ету</w:t>
            </w:r>
            <w:r w:rsidRPr="00E84FEB">
              <w:rPr>
                <w:snapToGrid w:val="0"/>
                <w:lang w:eastAsia="ru-RU"/>
              </w:rPr>
              <w:t>;</w:t>
            </w:r>
            <w:r w:rsidR="006E7D7C" w:rsidRPr="00E84FEB">
              <w:rPr>
                <w:snapToGrid w:val="0"/>
                <w:lang w:eastAsia="ru-RU"/>
              </w:rPr>
              <w:t xml:space="preserve"> </w:t>
            </w:r>
            <w:r w:rsidR="006E7D7C" w:rsidRPr="00E84FEB">
              <w:rPr>
                <w:i/>
                <w:color w:val="0070C0"/>
              </w:rPr>
              <w:t>(Басқарманың 11.07.2023 жылғы №121 шешіміне сәйкес толықтырылды)</w:t>
            </w:r>
          </w:p>
          <w:p w14:paraId="7D83A798" w14:textId="77777777" w:rsidR="00D30CD8"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 xml:space="preserve">5) </w:t>
            </w:r>
            <w:r w:rsidR="00F42BD1" w:rsidRPr="00E84FEB">
              <w:rPr>
                <w:snapToGrid w:val="0"/>
                <w:lang w:eastAsia="ru-RU"/>
              </w:rPr>
              <w:t xml:space="preserve">кешенді </w:t>
            </w:r>
            <w:r w:rsidR="00913F27" w:rsidRPr="00E84FEB">
              <w:rPr>
                <w:snapToGrid w:val="0"/>
                <w:lang w:eastAsia="ru-RU"/>
              </w:rPr>
              <w:t>Б</w:t>
            </w:r>
            <w:r w:rsidR="00F42BD1" w:rsidRPr="00E84FEB">
              <w:rPr>
                <w:snapToGrid w:val="0"/>
                <w:lang w:eastAsia="ru-RU"/>
              </w:rPr>
              <w:t xml:space="preserve">анктік қызмет көрсетудің </w:t>
            </w:r>
            <w:r w:rsidR="00913F27" w:rsidRPr="00E84FEB">
              <w:rPr>
                <w:snapToGrid w:val="0"/>
                <w:lang w:eastAsia="ru-RU"/>
              </w:rPr>
              <w:t>С</w:t>
            </w:r>
            <w:r w:rsidR="00F42BD1" w:rsidRPr="00E84FEB">
              <w:rPr>
                <w:snapToGrid w:val="0"/>
                <w:lang w:eastAsia="ru-RU"/>
              </w:rPr>
              <w:t xml:space="preserve">тандартты </w:t>
            </w:r>
            <w:r w:rsidR="00913F27" w:rsidRPr="00E84FEB">
              <w:rPr>
                <w:snapToGrid w:val="0"/>
                <w:lang w:eastAsia="ru-RU"/>
              </w:rPr>
              <w:t>талап</w:t>
            </w:r>
            <w:r w:rsidR="00F42BD1" w:rsidRPr="00E84FEB">
              <w:rPr>
                <w:snapToGrid w:val="0"/>
                <w:lang w:eastAsia="ru-RU"/>
              </w:rPr>
              <w:t>тарына қосылу туралы өтінішке клиенттің қол қоюы бойынша іс-шаралар жүргізу</w:t>
            </w:r>
            <w:r w:rsidRPr="00E84FEB">
              <w:rPr>
                <w:snapToGrid w:val="0"/>
                <w:lang w:eastAsia="ru-RU"/>
              </w:rPr>
              <w:t xml:space="preserve">, </w:t>
            </w:r>
            <w:r w:rsidR="00F42BD1" w:rsidRPr="00E84FEB">
              <w:rPr>
                <w:snapToGrid w:val="0"/>
                <w:lang w:eastAsia="ru-RU"/>
              </w:rPr>
              <w:t xml:space="preserve">сондай-ақ, </w:t>
            </w:r>
            <w:r w:rsidR="00913F27" w:rsidRPr="00E84FEB">
              <w:rPr>
                <w:snapToGrid w:val="0"/>
                <w:lang w:eastAsia="ru-RU"/>
              </w:rPr>
              <w:t>Б</w:t>
            </w:r>
            <w:r w:rsidR="00F42BD1" w:rsidRPr="00E84FEB">
              <w:rPr>
                <w:snapToGrid w:val="0"/>
                <w:lang w:eastAsia="ru-RU"/>
              </w:rPr>
              <w:t xml:space="preserve">анкте тұрғын үй төлемдерін алушы жеке </w:t>
            </w:r>
            <w:r w:rsidR="00F42BD1" w:rsidRPr="00E84FEB">
              <w:rPr>
                <w:snapToGrid w:val="0"/>
                <w:lang w:eastAsia="ru-RU"/>
              </w:rPr>
              <w:lastRenderedPageBreak/>
              <w:t>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3EC17D23" w14:textId="77777777" w:rsidR="00BD159E" w:rsidRPr="00E84FEB" w:rsidRDefault="00D30CD8" w:rsidP="00D30CD8">
            <w:pPr>
              <w:tabs>
                <w:tab w:val="left" w:pos="0"/>
              </w:tabs>
              <w:spacing w:after="120"/>
              <w:ind w:right="176" w:firstLine="709"/>
              <w:contextualSpacing/>
              <w:jc w:val="both"/>
              <w:rPr>
                <w:snapToGrid w:val="0"/>
                <w:lang w:eastAsia="ru-RU"/>
              </w:rPr>
            </w:pPr>
            <w:r w:rsidRPr="00E84FEB">
              <w:rPr>
                <w:snapToGrid w:val="0"/>
                <w:lang w:eastAsia="ru-RU"/>
              </w:rPr>
              <w:t xml:space="preserve">6) </w:t>
            </w:r>
            <w:r w:rsidR="00913F27" w:rsidRPr="00E84FEB">
              <w:rPr>
                <w:snapToGrid w:val="0"/>
                <w:lang w:eastAsia="ru-RU"/>
              </w:rPr>
              <w:t>Б</w:t>
            </w:r>
            <w:r w:rsidRPr="00E84FEB">
              <w:rPr>
                <w:snapToGrid w:val="0"/>
                <w:lang w:eastAsia="ru-RU"/>
              </w:rPr>
              <w:t xml:space="preserve">анкке бергенге дейін сенімді жабылатын шкафта/тумбада ТҚЖ туралы жасалған шарт бойынша клиенттің </w:t>
            </w:r>
            <w:r w:rsidR="00F42BD1" w:rsidRPr="00E84FEB">
              <w:rPr>
                <w:snapToGrid w:val="0"/>
                <w:lang w:eastAsia="ru-RU"/>
              </w:rPr>
              <w:t>дерекнамасының</w:t>
            </w:r>
            <w:r w:rsidRPr="00E84FEB">
              <w:rPr>
                <w:snapToGrid w:val="0"/>
                <w:lang w:eastAsia="ru-RU"/>
              </w:rPr>
              <w:t xml:space="preserve"> сақталуын қамтамасыз ету.</w:t>
            </w:r>
          </w:p>
          <w:p w14:paraId="1FEA7891" w14:textId="77777777" w:rsidR="00D30CD8" w:rsidRPr="00E84FEB" w:rsidRDefault="00D30CD8" w:rsidP="00BD159E">
            <w:pPr>
              <w:tabs>
                <w:tab w:val="left" w:pos="0"/>
              </w:tabs>
              <w:spacing w:after="120"/>
              <w:ind w:right="176" w:firstLine="709"/>
              <w:contextualSpacing/>
              <w:jc w:val="both"/>
              <w:rPr>
                <w:b/>
                <w:snapToGrid w:val="0"/>
                <w:lang w:eastAsia="ru-RU"/>
              </w:rPr>
            </w:pPr>
          </w:p>
          <w:p w14:paraId="012005C8" w14:textId="77777777" w:rsidR="00D30CD8" w:rsidRPr="00E84FEB" w:rsidRDefault="00D30CD8" w:rsidP="00BD159E">
            <w:pPr>
              <w:tabs>
                <w:tab w:val="left" w:pos="0"/>
              </w:tabs>
              <w:spacing w:after="120"/>
              <w:ind w:right="176" w:firstLine="709"/>
              <w:contextualSpacing/>
              <w:jc w:val="both"/>
              <w:rPr>
                <w:b/>
                <w:snapToGrid w:val="0"/>
                <w:lang w:eastAsia="ru-RU"/>
              </w:rPr>
            </w:pPr>
          </w:p>
          <w:p w14:paraId="448A787D" w14:textId="77777777" w:rsidR="00BD159E" w:rsidRPr="00E84FEB" w:rsidRDefault="00BD159E" w:rsidP="00BD159E">
            <w:pPr>
              <w:tabs>
                <w:tab w:val="left" w:pos="0"/>
              </w:tabs>
              <w:spacing w:after="120"/>
              <w:ind w:right="176" w:firstLine="709"/>
              <w:contextualSpacing/>
              <w:jc w:val="both"/>
              <w:rPr>
                <w:b/>
                <w:snapToGrid w:val="0"/>
                <w:lang w:eastAsia="ru-RU"/>
              </w:rPr>
            </w:pPr>
            <w:r w:rsidRPr="00E84FEB">
              <w:rPr>
                <w:b/>
                <w:snapToGrid w:val="0"/>
                <w:lang w:eastAsia="ru-RU"/>
              </w:rPr>
              <w:t>4-тарау. Кеңесшінің құқықтары мен міндеттері</w:t>
            </w:r>
          </w:p>
          <w:p w14:paraId="0F3D1B0C" w14:textId="77777777" w:rsidR="00913F27" w:rsidRPr="00E84FEB" w:rsidRDefault="00913F27" w:rsidP="00BD159E">
            <w:pPr>
              <w:tabs>
                <w:tab w:val="left" w:pos="0"/>
              </w:tabs>
              <w:spacing w:after="120"/>
              <w:ind w:right="176" w:firstLine="709"/>
              <w:contextualSpacing/>
              <w:jc w:val="both"/>
              <w:rPr>
                <w:b/>
                <w:snapToGrid w:val="0"/>
                <w:lang w:eastAsia="ru-RU"/>
              </w:rPr>
            </w:pPr>
          </w:p>
          <w:p w14:paraId="36434CD0" w14:textId="77777777" w:rsidR="00C2102D" w:rsidRPr="00E84FEB" w:rsidRDefault="00C2102D" w:rsidP="00BD159E">
            <w:pPr>
              <w:tabs>
                <w:tab w:val="left" w:pos="0"/>
              </w:tabs>
              <w:spacing w:after="120"/>
              <w:ind w:right="176" w:firstLine="709"/>
              <w:contextualSpacing/>
              <w:jc w:val="both"/>
              <w:rPr>
                <w:b/>
                <w:snapToGrid w:val="0"/>
                <w:lang w:eastAsia="ru-RU"/>
              </w:rPr>
            </w:pPr>
          </w:p>
          <w:p w14:paraId="4EE69CE8"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4.1.</w:t>
            </w:r>
            <w:r w:rsidRPr="00E84FEB">
              <w:rPr>
                <w:b/>
                <w:snapToGrid w:val="0"/>
                <w:lang w:eastAsia="ru-RU"/>
              </w:rPr>
              <w:t xml:space="preserve"> </w:t>
            </w:r>
            <w:r w:rsidRPr="00E84FEB">
              <w:rPr>
                <w:snapToGrid w:val="0"/>
                <w:lang w:eastAsia="ru-RU"/>
              </w:rPr>
              <w:t>Кеңесші:</w:t>
            </w:r>
          </w:p>
          <w:p w14:paraId="001E45DB" w14:textId="77777777" w:rsidR="00F42BD1" w:rsidRPr="00E84FEB" w:rsidRDefault="00F42BD1" w:rsidP="00BD159E">
            <w:pPr>
              <w:tabs>
                <w:tab w:val="left" w:pos="0"/>
              </w:tabs>
              <w:spacing w:after="120"/>
              <w:ind w:right="176" w:firstLine="709"/>
              <w:contextualSpacing/>
              <w:jc w:val="both"/>
              <w:rPr>
                <w:snapToGrid w:val="0"/>
                <w:lang w:eastAsia="ru-RU"/>
              </w:rPr>
            </w:pPr>
            <w:r w:rsidRPr="00E84FEB">
              <w:rPr>
                <w:snapToGrid w:val="0"/>
                <w:lang w:eastAsia="ru-RU"/>
              </w:rPr>
              <w:t>1)</w:t>
            </w:r>
            <w:r w:rsidR="0050391C" w:rsidRPr="00E84FEB">
              <w:t xml:space="preserve"> </w:t>
            </w:r>
            <w:r w:rsidR="0050391C" w:rsidRPr="00E84FEB">
              <w:rPr>
                <w:snapToGrid w:val="0"/>
                <w:lang w:eastAsia="ru-RU"/>
              </w:rPr>
              <w:t>қызметтерді дербес немесе көшбасшы тобының құрамында көрсетуге;</w:t>
            </w:r>
          </w:p>
          <w:p w14:paraId="57A7F6DB" w14:textId="75579F99" w:rsidR="00A63B8D" w:rsidRPr="00E84FEB" w:rsidRDefault="00A63B8D" w:rsidP="00456A80">
            <w:pPr>
              <w:pStyle w:val="a6"/>
              <w:tabs>
                <w:tab w:val="left" w:pos="0"/>
                <w:tab w:val="left" w:pos="493"/>
              </w:tabs>
              <w:spacing w:after="120"/>
              <w:ind w:left="34" w:right="176" w:firstLine="709"/>
              <w:contextualSpacing/>
              <w:rPr>
                <w:snapToGrid w:val="0"/>
                <w:lang w:eastAsia="ru-RU"/>
              </w:rPr>
            </w:pPr>
            <w:r w:rsidRPr="00E84FEB">
              <w:rPr>
                <w:snapToGrid w:val="0"/>
                <w:lang w:eastAsia="ru-RU"/>
              </w:rPr>
              <w:t>1-1) лидогенерация құралын қолданған жағдайда немесе биометриялық сәйкестендіруді қолдана отырып, қашықтық тәсілмен Банк филиалының заңды мекенжайы орналасқан облыстан / қаладан тыс жерлерде қызметтер көрсету;</w:t>
            </w:r>
            <w:r w:rsidR="006E7D7C" w:rsidRPr="00E84FEB">
              <w:rPr>
                <w:snapToGrid w:val="0"/>
                <w:lang w:eastAsia="ru-RU"/>
              </w:rPr>
              <w:t xml:space="preserve"> </w:t>
            </w:r>
            <w:r w:rsidR="006E7D7C" w:rsidRPr="00E84FEB">
              <w:rPr>
                <w:i/>
                <w:color w:val="0070C0"/>
              </w:rPr>
              <w:t>(Басқарманың 11.07.2023 жылғы №121 шешіміне сәйкес толықтырылды)</w:t>
            </w:r>
          </w:p>
          <w:p w14:paraId="246A804F" w14:textId="77777777" w:rsidR="00BD159E" w:rsidRPr="00E84FEB" w:rsidRDefault="00F42BD1" w:rsidP="00BD159E">
            <w:pPr>
              <w:tabs>
                <w:tab w:val="left" w:pos="0"/>
              </w:tabs>
              <w:spacing w:after="120"/>
              <w:ind w:right="176" w:firstLine="709"/>
              <w:contextualSpacing/>
              <w:jc w:val="both"/>
              <w:rPr>
                <w:snapToGrid w:val="0"/>
                <w:lang w:eastAsia="ru-RU"/>
              </w:rPr>
            </w:pPr>
            <w:r w:rsidRPr="00E84FEB">
              <w:rPr>
                <w:snapToGrid w:val="0"/>
                <w:lang w:eastAsia="ru-RU"/>
              </w:rPr>
              <w:t>2</w:t>
            </w:r>
            <w:r w:rsidR="00BD159E" w:rsidRPr="00E84FEB">
              <w:rPr>
                <w:snapToGrid w:val="0"/>
                <w:lang w:eastAsia="ru-RU"/>
              </w:rPr>
              <w:t>) Банктен Шарт бойынша өз міндеттерін жүзеге асыру үшін қажетті ақпаратты (мәліметтерді, материалдарды) алуға;</w:t>
            </w:r>
          </w:p>
          <w:p w14:paraId="24C90E73" w14:textId="77777777" w:rsidR="00BD159E" w:rsidRPr="00E84FEB" w:rsidRDefault="00F42BD1" w:rsidP="00BD159E">
            <w:pPr>
              <w:tabs>
                <w:tab w:val="left" w:pos="0"/>
              </w:tabs>
              <w:spacing w:after="120"/>
              <w:ind w:right="176" w:firstLine="709"/>
              <w:contextualSpacing/>
              <w:jc w:val="both"/>
              <w:rPr>
                <w:snapToGrid w:val="0"/>
                <w:lang w:eastAsia="ru-RU"/>
              </w:rPr>
            </w:pPr>
            <w:r w:rsidRPr="00E84FEB">
              <w:rPr>
                <w:bCs/>
                <w:snapToGrid w:val="0"/>
                <w:lang w:eastAsia="ru-RU"/>
              </w:rPr>
              <w:t>3</w:t>
            </w:r>
            <w:r w:rsidR="00BD159E" w:rsidRPr="00E84FEB">
              <w:rPr>
                <w:bCs/>
                <w:snapToGrid w:val="0"/>
                <w:lang w:eastAsia="ru-RU"/>
              </w:rPr>
              <w:t>)</w:t>
            </w:r>
            <w:r w:rsidR="00BD159E" w:rsidRPr="00E84FEB">
              <w:rPr>
                <w:b/>
                <w:snapToGrid w:val="0"/>
                <w:lang w:eastAsia="ru-RU"/>
              </w:rPr>
              <w:t xml:space="preserve"> </w:t>
            </w:r>
            <w:r w:rsidR="00913F27" w:rsidRPr="00E84FEB">
              <w:rPr>
                <w:snapToGrid w:val="0"/>
                <w:lang w:eastAsia="ru-RU"/>
              </w:rPr>
              <w:t>Шартта көзделген орындалған міндеттемелер үшін Банктің уәкілетті органының ережелерінде және/немесе тиісті шешімдерінде көзделген мөлшерде және талаптарда сыйақы алу</w:t>
            </w:r>
            <w:r w:rsidR="00BD159E" w:rsidRPr="00E84FEB">
              <w:rPr>
                <w:snapToGrid w:val="0"/>
                <w:lang w:eastAsia="ru-RU"/>
              </w:rPr>
              <w:t>ға.</w:t>
            </w:r>
          </w:p>
          <w:p w14:paraId="503C1909"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14:paraId="2C993E25" w14:textId="37A11EBA"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5) клиенттерді Банк іске асыратын өнімдер мен жобалар, әлеуетті клиенттерді т</w:t>
            </w:r>
            <w:r w:rsidR="00A63B8D" w:rsidRPr="00E84FEB">
              <w:rPr>
                <w:snapToGrid w:val="0"/>
                <w:lang w:eastAsia="ru-RU"/>
              </w:rPr>
              <w:t>ТҚЖ</w:t>
            </w:r>
            <w:r w:rsidRPr="00E84FEB">
              <w:rPr>
                <w:snapToGrid w:val="0"/>
                <w:lang w:eastAsia="ru-RU"/>
              </w:rPr>
              <w:t xml:space="preserve"> жүйесіне және салымдарға ағындарды тарту</w:t>
            </w:r>
            <w:r w:rsidR="00A63B8D" w:rsidRPr="00E84FEB">
              <w:rPr>
                <w:snapToGrid w:val="0"/>
                <w:lang w:eastAsia="ru-RU"/>
              </w:rPr>
              <w:t>, қарыздарды ұсыну/өтеу шарттары</w:t>
            </w:r>
            <w:r w:rsidRPr="00E84FEB">
              <w:rPr>
                <w:snapToGrid w:val="0"/>
                <w:lang w:eastAsia="ru-RU"/>
              </w:rPr>
              <w:t xml:space="preserve"> </w:t>
            </w:r>
            <w:r w:rsidR="00A63B8D" w:rsidRPr="00E84FEB">
              <w:rPr>
                <w:snapToGrid w:val="0"/>
                <w:lang w:eastAsia="ru-RU"/>
              </w:rPr>
              <w:t xml:space="preserve">туралы хабардар ету </w:t>
            </w:r>
            <w:r w:rsidRPr="00E84FEB">
              <w:rPr>
                <w:snapToGrid w:val="0"/>
                <w:lang w:eastAsia="ru-RU"/>
              </w:rPr>
              <w:t xml:space="preserve">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Мобильді құрылғыларда Банктің ақпараттық жүйелерін пайдалану кезінде осы құрылғыларға Банктің жеке деректерін </w:t>
            </w:r>
            <w:r w:rsidRPr="00E84FEB">
              <w:rPr>
                <w:snapToGrid w:val="0"/>
                <w:lang w:eastAsia="ru-RU"/>
              </w:rPr>
              <w:lastRenderedPageBreak/>
              <w:t>және ақпараттық активтерін өңдеу ортасын бөлуді қамтамасыз ететін арнайы бағ</w:t>
            </w:r>
            <w:r w:rsidR="00840DC4">
              <w:rPr>
                <w:snapToGrid w:val="0"/>
                <w:lang w:eastAsia="ru-RU"/>
              </w:rPr>
              <w:t>дарламалық жасақтама орнатылады.</w:t>
            </w:r>
            <w:r w:rsidR="006E7D7C" w:rsidRPr="00E84FEB">
              <w:rPr>
                <w:snapToGrid w:val="0"/>
                <w:lang w:eastAsia="ru-RU"/>
              </w:rPr>
              <w:t xml:space="preserve"> </w:t>
            </w:r>
            <w:r w:rsidR="006E7D7C" w:rsidRPr="00E84FEB">
              <w:rPr>
                <w:i/>
                <w:color w:val="0070C0"/>
                <w:lang w:eastAsia="en-US"/>
              </w:rPr>
              <w:t xml:space="preserve">(Басқармасының </w:t>
            </w:r>
            <w:r w:rsidR="006E7D7C" w:rsidRPr="00E84FEB">
              <w:rPr>
                <w:i/>
                <w:color w:val="0070C0"/>
              </w:rPr>
              <w:t xml:space="preserve">11.07.2023 жылғы №121 </w:t>
            </w:r>
            <w:r w:rsidR="006E7D7C" w:rsidRPr="00E84FEB">
              <w:rPr>
                <w:i/>
                <w:color w:val="0070C0"/>
                <w:lang w:eastAsia="en-US"/>
              </w:rPr>
              <w:t>шешіміне  сәйкес өзгертумен)</w:t>
            </w:r>
          </w:p>
          <w:p w14:paraId="0DF1DD0C"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4.</w:t>
            </w:r>
            <w:r w:rsidR="00375B78" w:rsidRPr="00E84FEB">
              <w:rPr>
                <w:snapToGrid w:val="0"/>
                <w:lang w:eastAsia="ru-RU"/>
              </w:rPr>
              <w:t>2</w:t>
            </w:r>
            <w:r w:rsidRPr="00E84FEB">
              <w:rPr>
                <w:snapToGrid w:val="0"/>
                <w:lang w:eastAsia="ru-RU"/>
              </w:rPr>
              <w:t>. Кеңесші:</w:t>
            </w:r>
          </w:p>
          <w:p w14:paraId="12B9D367" w14:textId="5DE971CD" w:rsidR="0050391C" w:rsidRPr="00E84FEB" w:rsidRDefault="00BD159E" w:rsidP="0050391C">
            <w:pPr>
              <w:tabs>
                <w:tab w:val="left" w:pos="0"/>
              </w:tabs>
              <w:spacing w:after="120"/>
              <w:ind w:right="176" w:firstLine="709"/>
              <w:contextualSpacing/>
              <w:jc w:val="both"/>
              <w:rPr>
                <w:snapToGrid w:val="0"/>
                <w:lang w:eastAsia="ru-RU"/>
              </w:rPr>
            </w:pPr>
            <w:r w:rsidRPr="00E84FEB">
              <w:rPr>
                <w:snapToGrid w:val="0"/>
                <w:lang w:eastAsia="ru-RU"/>
              </w:rPr>
              <w:t xml:space="preserve">1) </w:t>
            </w:r>
            <w:r w:rsidR="0050391C" w:rsidRPr="00E84FEB">
              <w:rPr>
                <w:snapToGrid w:val="0"/>
                <w:lang w:eastAsia="ru-RU"/>
              </w:rPr>
              <w:t xml:space="preserve">клиентке танысу үшін </w:t>
            </w:r>
            <w:r w:rsidR="00A63B8D" w:rsidRPr="00E84FEB">
              <w:rPr>
                <w:snapToGrid w:val="0"/>
                <w:lang w:eastAsia="ru-RU"/>
              </w:rPr>
              <w:t xml:space="preserve">сенімхатты (қажет болған жағдайда) </w:t>
            </w:r>
            <w:r w:rsidR="0050391C" w:rsidRPr="00E84FEB">
              <w:rPr>
                <w:snapToGrid w:val="0"/>
                <w:lang w:eastAsia="ru-RU"/>
              </w:rPr>
              <w:t>көрсетуге;</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7DEFD92D" w14:textId="5FBFB50A"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Кеңесші, сондай-ақ </w:t>
            </w:r>
            <w:r w:rsidR="00A63B8D" w:rsidRPr="00E84FEB">
              <w:rPr>
                <w:snapToGrid w:val="0"/>
                <w:lang w:eastAsia="ru-RU"/>
              </w:rPr>
              <w:t xml:space="preserve">клиент құжатнамасының </w:t>
            </w:r>
            <w:r w:rsidRPr="00E84FEB">
              <w:rPr>
                <w:snapToGrid w:val="0"/>
                <w:lang w:eastAsia="ru-RU"/>
              </w:rPr>
              <w:t>сақталуына және Банктің жауапты бөлімшесіне уақтылы берілуіне жауапты болуға;</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756B8D7A"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3A1F8485"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4) өзі тұратын Топ көшбасшысының нұсқаулары мен тапсырмаларын осы Шарттың қолданылу шеңберінде орындауға;</w:t>
            </w:r>
          </w:p>
          <w:p w14:paraId="662BBE40" w14:textId="2964794E"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5) клиенттерге ТҚЖ жүйесі туралы, ТҚЖ туралы шарттың талаптары, оны жасасу және орындау </w:t>
            </w:r>
            <w:r w:rsidR="00C2102D" w:rsidRPr="00E84FEB">
              <w:rPr>
                <w:snapToGrid w:val="0"/>
                <w:lang w:eastAsia="ru-RU"/>
              </w:rPr>
              <w:t xml:space="preserve">ережесі </w:t>
            </w:r>
            <w:r w:rsidRPr="00E84FEB">
              <w:rPr>
                <w:snapToGrid w:val="0"/>
                <w:lang w:eastAsia="ru-RU"/>
              </w:rPr>
              <w:t xml:space="preserve"> мен </w:t>
            </w:r>
            <w:r w:rsidR="00C2102D" w:rsidRPr="00E84FEB">
              <w:rPr>
                <w:snapToGrid w:val="0"/>
                <w:lang w:eastAsia="ru-RU"/>
              </w:rPr>
              <w:t>талап</w:t>
            </w:r>
            <w:r w:rsidRPr="00E84FEB">
              <w:rPr>
                <w:snapToGrid w:val="0"/>
                <w:lang w:eastAsia="ru-RU"/>
              </w:rPr>
              <w:t>тары, Банктің тарифтік бағдарламалары туралы</w:t>
            </w:r>
            <w:r w:rsidR="00A63B8D" w:rsidRPr="00E84FEB">
              <w:rPr>
                <w:snapToGrid w:val="0"/>
                <w:lang w:eastAsia="ru-RU"/>
              </w:rPr>
              <w:t>,</w:t>
            </w:r>
            <w:r w:rsidR="00A63B8D" w:rsidRPr="00E84FEB">
              <w:t xml:space="preserve"> </w:t>
            </w:r>
            <w:r w:rsidR="00A63B8D" w:rsidRPr="00E84FEB">
              <w:rPr>
                <w:snapToGrid w:val="0"/>
                <w:lang w:eastAsia="ru-RU"/>
              </w:rPr>
              <w:t>тұрғын үй қарызын алу үшін бағалау көрсеткішінің мәні туралы, банк комиссиясының мөлшері мен төлеу тәртібі туралы, ТҚЖ шартын жасасу және/немесе банктің цифрлық арналары арқылы банк шоттарын ашу мәселелері бойынша</w:t>
            </w:r>
            <w:r w:rsidRPr="00E84FEB">
              <w:rPr>
                <w:snapToGrid w:val="0"/>
                <w:lang w:eastAsia="ru-RU"/>
              </w:rPr>
              <w:t xml:space="preserve"> егжей-тегжейлі және анық ақпарат беруге;</w:t>
            </w:r>
            <w:r w:rsidR="00E92A08" w:rsidRPr="00E84FEB">
              <w:rPr>
                <w:snapToGrid w:val="0"/>
                <w:lang w:eastAsia="ru-RU"/>
              </w:rPr>
              <w:t xml:space="preserve"> </w:t>
            </w:r>
            <w:r w:rsidR="00E92A08" w:rsidRPr="00E84FEB">
              <w:rPr>
                <w:i/>
                <w:color w:val="0070C0"/>
              </w:rPr>
              <w:t>(Басқарманың 11.07.2023 жылғы №121 шешіміне сәйкес толықтырылды)</w:t>
            </w:r>
          </w:p>
          <w:p w14:paraId="372E9895"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6) КӘЖ тек жұмыс мақсатында ғана пайдалану және клиенттің жеке қатысуымен ғана клиенттік карта бойынша ақпарат алуға;</w:t>
            </w:r>
          </w:p>
          <w:p w14:paraId="11A06539"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7) клиенттерге Банк жүргізетін операциялар туралы толық және анық ақпарат беруге;</w:t>
            </w:r>
          </w:p>
          <w:p w14:paraId="5157EE0F" w14:textId="77777777" w:rsidR="00BD159E"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8)ТҚЖ туралы шарт жасасуға Банктің әлеуетті клиенттерін тарту мақсатында, оның ішінде веб-конференциялар сервисін (Zoom, WebEx, GoToMeeting, Skype және т. б.) пайдалана отырып, ТҚЖ жүйесінің ұжымдық және/немесе жеке танысуларын (таныстырылымдарын) өткізуге;</w:t>
            </w:r>
          </w:p>
          <w:p w14:paraId="355491B0"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9) клиенттерге Банктің операциялар жүргізуінің жалпы </w:t>
            </w:r>
            <w:r w:rsidR="00522F92" w:rsidRPr="00E84FEB">
              <w:rPr>
                <w:snapToGrid w:val="0"/>
                <w:lang w:eastAsia="ru-RU"/>
              </w:rPr>
              <w:t>талап</w:t>
            </w:r>
            <w:r w:rsidRPr="00E84FEB">
              <w:rPr>
                <w:snapToGrid w:val="0"/>
                <w:lang w:eastAsia="ru-RU"/>
              </w:rPr>
              <w:t>тары туралы егжей-тегжейлі және анық ақпарат беруге;</w:t>
            </w:r>
          </w:p>
          <w:p w14:paraId="0865D76C"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lastRenderedPageBreak/>
              <w:t xml:space="preserve">10) клиенттерге, </w:t>
            </w:r>
            <w:r w:rsidR="00913F27" w:rsidRPr="00E84FEB">
              <w:rPr>
                <w:snapToGrid w:val="0"/>
                <w:lang w:eastAsia="ru-RU"/>
              </w:rPr>
              <w:t>К</w:t>
            </w:r>
            <w:r w:rsidR="00522F92" w:rsidRPr="00E84FEB">
              <w:rPr>
                <w:snapToGrid w:val="0"/>
                <w:lang w:eastAsia="ru-RU"/>
              </w:rPr>
              <w:t>еңесшілерге</w:t>
            </w:r>
            <w:r w:rsidRPr="00E84FEB">
              <w:rPr>
                <w:snapToGrid w:val="0"/>
                <w:lang w:eastAsia="ru-RU"/>
              </w:rPr>
              <w:t xml:space="preserve"> және </w:t>
            </w:r>
            <w:r w:rsidR="00522F92" w:rsidRPr="00E84FEB">
              <w:rPr>
                <w:snapToGrid w:val="0"/>
                <w:lang w:eastAsia="ru-RU"/>
              </w:rPr>
              <w:t>Б</w:t>
            </w:r>
            <w:r w:rsidRPr="00E84FEB">
              <w:rPr>
                <w:snapToGrid w:val="0"/>
                <w:lang w:eastAsia="ru-RU"/>
              </w:rPr>
              <w:t xml:space="preserve">анк қызметкерлеріне әдепті және әдепті (құрметпен) қатынасты сақтауға, сондай-ақ </w:t>
            </w:r>
            <w:r w:rsidR="00522F92" w:rsidRPr="00E84FEB">
              <w:rPr>
                <w:snapToGrid w:val="0"/>
                <w:lang w:eastAsia="ru-RU"/>
              </w:rPr>
              <w:t>кеңесшілердің</w:t>
            </w:r>
            <w:r w:rsidRPr="00E84FEB">
              <w:rPr>
                <w:snapToGrid w:val="0"/>
                <w:lang w:eastAsia="ru-RU"/>
              </w:rPr>
              <w:t xml:space="preserve"> кодексін (Шартқа № 3 қосымша)және клиенттерге қызмет көрсету стандарттарын (Шартқа № 4 қосымша) сақтауға;</w:t>
            </w:r>
          </w:p>
          <w:p w14:paraId="4605EC7A" w14:textId="58912C3B"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11) осы Шарттың</w:t>
            </w:r>
            <w:r w:rsidR="00A63B8D" w:rsidRPr="00E84FEB">
              <w:rPr>
                <w:snapToGrid w:val="0"/>
                <w:lang w:eastAsia="ru-RU"/>
              </w:rPr>
              <w:t xml:space="preserve"> 2 және</w:t>
            </w:r>
            <w:r w:rsidRPr="00E84FEB">
              <w:rPr>
                <w:snapToGrid w:val="0"/>
                <w:lang w:eastAsia="ru-RU"/>
              </w:rPr>
              <w:t xml:space="preserve"> 3-тарау</w:t>
            </w:r>
            <w:r w:rsidR="00A63B8D" w:rsidRPr="00E84FEB">
              <w:rPr>
                <w:snapToGrid w:val="0"/>
                <w:lang w:eastAsia="ru-RU"/>
              </w:rPr>
              <w:t xml:space="preserve">ларына </w:t>
            </w:r>
            <w:r w:rsidRPr="00E84FEB">
              <w:rPr>
                <w:snapToGrid w:val="0"/>
                <w:lang w:eastAsia="ru-RU"/>
              </w:rPr>
              <w:t xml:space="preserve"> сәйкес Банкке клиенттерді тарту бойынша қызметтер көрсетуге;</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6C4DDE88"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025EFBED"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sidRPr="00E84FEB">
              <w:rPr>
                <w:snapToGrid w:val="0"/>
                <w:lang w:eastAsia="ru-RU"/>
              </w:rPr>
              <w:t xml:space="preserve"> </w:t>
            </w:r>
            <w:r w:rsidRPr="00E84FEB">
              <w:rPr>
                <w:snapToGrid w:val="0"/>
                <w:lang w:eastAsia="ru-RU"/>
              </w:rPr>
              <w:t xml:space="preserve">пайдалана отырып, электрондық нысандағы </w:t>
            </w:r>
            <w:r w:rsidR="00522F92" w:rsidRPr="00E84FEB">
              <w:rPr>
                <w:snapToGrid w:val="0"/>
                <w:lang w:eastAsia="ru-RU"/>
              </w:rPr>
              <w:t>КӘЖ</w:t>
            </w:r>
            <w:r w:rsidRPr="00E84FEB">
              <w:rPr>
                <w:snapToGrid w:val="0"/>
                <w:lang w:eastAsia="ru-RU"/>
              </w:rPr>
              <w:t xml:space="preserve"> арқылы белгіленген нысанға сәйкес </w:t>
            </w:r>
            <w:r w:rsidR="00522F92" w:rsidRPr="00E84FEB">
              <w:rPr>
                <w:snapToGrid w:val="0"/>
                <w:lang w:eastAsia="ru-RU"/>
              </w:rPr>
              <w:t xml:space="preserve">кеңесшінің </w:t>
            </w:r>
            <w:r w:rsidRPr="00E84FEB">
              <w:rPr>
                <w:snapToGrid w:val="0"/>
                <w:lang w:eastAsia="ru-RU"/>
              </w:rPr>
              <w:t xml:space="preserve">актісіне </w:t>
            </w:r>
            <w:r w:rsidR="00522F92" w:rsidRPr="00E84FEB">
              <w:rPr>
                <w:snapToGrid w:val="0"/>
                <w:lang w:eastAsia="ru-RU"/>
              </w:rPr>
              <w:t>КӘЖ</w:t>
            </w:r>
            <w:r w:rsidRPr="00E84FEB">
              <w:rPr>
                <w:snapToGrid w:val="0"/>
                <w:lang w:eastAsia="ru-RU"/>
              </w:rPr>
              <w:t xml:space="preserve"> қол қоюға;</w:t>
            </w:r>
          </w:p>
          <w:p w14:paraId="10F35199"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14) Шарт талаптарының орындалуын жеке өзі жүзеге асыруға;</w:t>
            </w:r>
          </w:p>
          <w:p w14:paraId="618E0B49" w14:textId="545AA6FA"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15) Банкке клиенттің кешенді </w:t>
            </w:r>
            <w:r w:rsidR="00522F92" w:rsidRPr="00E84FEB">
              <w:rPr>
                <w:snapToGrid w:val="0"/>
                <w:lang w:eastAsia="ru-RU"/>
              </w:rPr>
              <w:t>Б</w:t>
            </w:r>
            <w:r w:rsidRPr="00E84FEB">
              <w:rPr>
                <w:snapToGrid w:val="0"/>
                <w:lang w:eastAsia="ru-RU"/>
              </w:rPr>
              <w:t xml:space="preserve">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63B8D" w:rsidRPr="00E84FEB">
              <w:rPr>
                <w:snapToGrid w:val="0"/>
                <w:lang w:eastAsia="ru-RU"/>
              </w:rPr>
              <w:t>жұмыс</w:t>
            </w:r>
            <w:r w:rsidRPr="00E84FEB">
              <w:rPr>
                <w:snapToGrid w:val="0"/>
                <w:lang w:eastAsia="ru-RU"/>
              </w:rPr>
              <w:t>кері</w:t>
            </w:r>
            <w:r w:rsidR="00C2102D" w:rsidRPr="00E84FEB">
              <w:rPr>
                <w:snapToGrid w:val="0"/>
                <w:lang w:eastAsia="ru-RU"/>
              </w:rPr>
              <w:t>мен тұрғын үй төлемдері туралы Ш</w:t>
            </w:r>
            <w:r w:rsidRPr="00E84FEB">
              <w:rPr>
                <w:snapToGrid w:val="0"/>
                <w:lang w:eastAsia="ru-RU"/>
              </w:rPr>
              <w:t>арт жасасу бойынша қызметтер көрсету</w:t>
            </w:r>
            <w:r w:rsidR="00522F92" w:rsidRPr="00E84FEB">
              <w:rPr>
                <w:snapToGrid w:val="0"/>
                <w:lang w:eastAsia="ru-RU"/>
              </w:rPr>
              <w:t>ге</w:t>
            </w:r>
            <w:r w:rsidRPr="00E84FEB">
              <w:rPr>
                <w:snapToGrid w:val="0"/>
                <w:lang w:eastAsia="ru-RU"/>
              </w:rPr>
              <w:t>;</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2153E2E9" w14:textId="13E5C34D" w:rsidR="00913F27"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16) </w:t>
            </w:r>
            <w:r w:rsidR="00522F92" w:rsidRPr="00E84FEB">
              <w:rPr>
                <w:snapToGrid w:val="0"/>
                <w:lang w:eastAsia="ru-RU"/>
              </w:rPr>
              <w:t xml:space="preserve">Қазақстан Республикасының </w:t>
            </w:r>
            <w:r w:rsidRPr="00E84FEB">
              <w:rPr>
                <w:snapToGrid w:val="0"/>
                <w:lang w:eastAsia="ru-RU"/>
              </w:rPr>
              <w:t xml:space="preserve">"Қазақстан Республикасындағы тұрғын үй құрылысы жинақ ақшасы туралы" </w:t>
            </w:r>
            <w:r w:rsidR="00522F92" w:rsidRPr="00E84FEB">
              <w:rPr>
                <w:snapToGrid w:val="0"/>
                <w:lang w:eastAsia="ru-RU"/>
              </w:rPr>
              <w:t>з</w:t>
            </w:r>
            <w:r w:rsidRPr="00E84FEB">
              <w:rPr>
                <w:snapToGrid w:val="0"/>
                <w:lang w:eastAsia="ru-RU"/>
              </w:rPr>
              <w:t xml:space="preserve">аңын және оның ережелерін іске асыру тетігін білуге, ТҚЖ жүйесі мен </w:t>
            </w:r>
            <w:r w:rsidR="00522F92" w:rsidRPr="00E84FEB">
              <w:rPr>
                <w:snapToGrid w:val="0"/>
                <w:lang w:eastAsia="ru-RU"/>
              </w:rPr>
              <w:t>Б</w:t>
            </w:r>
            <w:r w:rsidRPr="00E84FEB">
              <w:rPr>
                <w:snapToGrid w:val="0"/>
                <w:lang w:eastAsia="ru-RU"/>
              </w:rPr>
              <w:t xml:space="preserve">анк қызметіне байланысты өз білімін ұдайы жетілдіруге, ТҚЖ туралы </w:t>
            </w:r>
            <w:r w:rsidR="00522F92" w:rsidRPr="00E84FEB">
              <w:rPr>
                <w:snapToGrid w:val="0"/>
                <w:lang w:eastAsia="ru-RU"/>
              </w:rPr>
              <w:t>н</w:t>
            </w:r>
            <w:r w:rsidRPr="00E84FEB">
              <w:rPr>
                <w:snapToGrid w:val="0"/>
                <w:lang w:eastAsia="ru-RU"/>
              </w:rPr>
              <w:t xml:space="preserve">ормативтік құқықтық актілерді, </w:t>
            </w:r>
            <w:r w:rsidR="00522F92" w:rsidRPr="00E84FEB">
              <w:rPr>
                <w:snapToGrid w:val="0"/>
                <w:lang w:eastAsia="ru-RU"/>
              </w:rPr>
              <w:t xml:space="preserve">Банктің </w:t>
            </w:r>
            <w:r w:rsidRPr="00E84FEB">
              <w:rPr>
                <w:snapToGrid w:val="0"/>
                <w:lang w:eastAsia="ru-RU"/>
              </w:rPr>
              <w:t>тұрғын үй құрылысы жинақ ақшасы</w:t>
            </w:r>
            <w:r w:rsidR="000637E5" w:rsidRPr="00E84FEB">
              <w:rPr>
                <w:snapToGrid w:val="0"/>
                <w:lang w:eastAsia="ru-RU"/>
              </w:rPr>
              <w:t>, кредит беру мәселелері</w:t>
            </w:r>
            <w:r w:rsidRPr="00E84FEB">
              <w:rPr>
                <w:snapToGrid w:val="0"/>
                <w:lang w:eastAsia="ru-RU"/>
              </w:rPr>
              <w:t xml:space="preserve"> бойынша операциялар жүргізу туралы ішкі құжаттарын зерделеуге және оларды өз жұмысында ұдайы басшылыққа алуға</w:t>
            </w:r>
            <w:r w:rsidR="00913F27" w:rsidRPr="00E84FEB">
              <w:rPr>
                <w:snapToGrid w:val="0"/>
                <w:lang w:eastAsia="ru-RU"/>
              </w:rPr>
              <w:t>;</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2A34D3FF"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17) </w:t>
            </w:r>
            <w:r w:rsidR="00522F92" w:rsidRPr="00E84FEB">
              <w:rPr>
                <w:snapToGrid w:val="0"/>
                <w:lang w:eastAsia="ru-RU"/>
              </w:rPr>
              <w:t>Б</w:t>
            </w:r>
            <w:r w:rsidRPr="00E84FEB">
              <w:rPr>
                <w:snapToGrid w:val="0"/>
                <w:lang w:eastAsia="ru-RU"/>
              </w:rPr>
              <w:t xml:space="preserve">анк мүлкінің сақталуын қамтамасыз етуге және жұмыс </w:t>
            </w:r>
            <w:r w:rsidR="00522F92" w:rsidRPr="00E84FEB">
              <w:rPr>
                <w:snapToGrid w:val="0"/>
                <w:lang w:eastAsia="ru-RU"/>
              </w:rPr>
              <w:t>үдері</w:t>
            </w:r>
            <w:r w:rsidRPr="00E84FEB">
              <w:rPr>
                <w:snapToGrid w:val="0"/>
                <w:lang w:eastAsia="ru-RU"/>
              </w:rPr>
              <w:t xml:space="preserve">сінде </w:t>
            </w:r>
            <w:r w:rsidR="00522F92" w:rsidRPr="00E84FEB">
              <w:rPr>
                <w:snapToGrid w:val="0"/>
                <w:lang w:eastAsia="ru-RU"/>
              </w:rPr>
              <w:t>Б</w:t>
            </w:r>
            <w:r w:rsidRPr="00E84FEB">
              <w:rPr>
                <w:snapToGrid w:val="0"/>
                <w:lang w:eastAsia="ru-RU"/>
              </w:rPr>
              <w:t>анкке мүліктік зиян келтіруге жол бермеуге;</w:t>
            </w:r>
          </w:p>
          <w:p w14:paraId="47B59ED3"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18) </w:t>
            </w:r>
            <w:r w:rsidR="00522F92" w:rsidRPr="00E84FEB">
              <w:rPr>
                <w:snapToGrid w:val="0"/>
                <w:lang w:eastAsia="ru-RU"/>
              </w:rPr>
              <w:t>Б</w:t>
            </w:r>
            <w:r w:rsidRPr="00E84FEB">
              <w:rPr>
                <w:snapToGrid w:val="0"/>
                <w:lang w:eastAsia="ru-RU"/>
              </w:rPr>
              <w:t>анк қызметіне қайшы келетін және банктің іскерлік беделіне нұқсан келтіретін мәліметтерді таратудың жолын кесуге;</w:t>
            </w:r>
          </w:p>
          <w:p w14:paraId="1D9ADF8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19) коммерциялық құпияны құрайтын мәліметтерді және құпия сипаттағы өзге де мәліметтерді жария етпеу </w:t>
            </w:r>
            <w:r w:rsidRPr="00E84FEB">
              <w:rPr>
                <w:snapToGrid w:val="0"/>
                <w:lang w:eastAsia="ru-RU"/>
              </w:rPr>
              <w:lastRenderedPageBreak/>
              <w:t>туралы міндеттемеге (осы Шартқа № 6 қосымша) қол 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14:paraId="597E97A2"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техникалық және арнайы құжаттама, оның ішінде статистикалық ақпарат.</w:t>
            </w:r>
          </w:p>
          <w:p w14:paraId="688C0E45"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 </w:t>
            </w:r>
            <w:r w:rsidR="00522F92" w:rsidRPr="00E84FEB">
              <w:rPr>
                <w:snapToGrid w:val="0"/>
                <w:lang w:eastAsia="ru-RU"/>
              </w:rPr>
              <w:t>Б</w:t>
            </w:r>
            <w:r w:rsidRPr="00E84FEB">
              <w:rPr>
                <w:snapToGrid w:val="0"/>
                <w:lang w:eastAsia="ru-RU"/>
              </w:rPr>
              <w:t>анктің өзінің, сондай-ақ оның клиенттері мен іскерлік әріптестерінің қаржылық операцияларына байланысты мәліметтер.</w:t>
            </w:r>
          </w:p>
          <w:p w14:paraId="600C66E6"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56D46CB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Банк және оның серіктестерінің қызметіне байланысты мәліметтер, сондай-ақ банк персоналы туралы мәліметтер.</w:t>
            </w:r>
          </w:p>
          <w:p w14:paraId="2E5C2058" w14:textId="77777777" w:rsidR="0050391C" w:rsidRPr="00E84FEB" w:rsidRDefault="00522F92" w:rsidP="0050391C">
            <w:pPr>
              <w:tabs>
                <w:tab w:val="left" w:pos="0"/>
              </w:tabs>
              <w:spacing w:after="120"/>
              <w:ind w:right="176" w:firstLine="709"/>
              <w:contextualSpacing/>
              <w:jc w:val="both"/>
              <w:rPr>
                <w:snapToGrid w:val="0"/>
                <w:lang w:eastAsia="ru-RU"/>
              </w:rPr>
            </w:pPr>
            <w:r w:rsidRPr="00E84FEB">
              <w:rPr>
                <w:snapToGrid w:val="0"/>
                <w:lang w:eastAsia="ru-RU"/>
              </w:rPr>
              <w:t>Б</w:t>
            </w:r>
            <w:r w:rsidR="0050391C" w:rsidRPr="00E84FEB">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sidRPr="00E84FEB">
              <w:rPr>
                <w:snapToGrid w:val="0"/>
                <w:lang w:eastAsia="ru-RU"/>
              </w:rPr>
              <w:t>Б</w:t>
            </w:r>
            <w:r w:rsidR="0050391C" w:rsidRPr="00E84FEB">
              <w:rPr>
                <w:snapToGrid w:val="0"/>
                <w:lang w:eastAsia="ru-RU"/>
              </w:rPr>
              <w:t>анк пен оның клиенттерінің шоттарындағы ақша қалдықтары туралы мәліметтер;</w:t>
            </w:r>
          </w:p>
          <w:p w14:paraId="1F51A4B7"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20) "Отбасы банк" АҚ Ақпараттық қауіпсіздік талаптарын сақтау туралы міндеттемеге қол қою</w:t>
            </w:r>
            <w:r w:rsidR="00522F92" w:rsidRPr="00E84FEB">
              <w:rPr>
                <w:snapToGrid w:val="0"/>
                <w:lang w:eastAsia="ru-RU"/>
              </w:rPr>
              <w:t>ға</w:t>
            </w:r>
            <w:r w:rsidRPr="00E84FEB">
              <w:rPr>
                <w:snapToGrid w:val="0"/>
                <w:lang w:eastAsia="ru-RU"/>
              </w:rPr>
              <w:t xml:space="preserve"> (осы Шартқа № 7 қосымша) және оларды сақтау</w:t>
            </w:r>
            <w:r w:rsidR="00522F92" w:rsidRPr="00E84FEB">
              <w:rPr>
                <w:snapToGrid w:val="0"/>
                <w:lang w:eastAsia="ru-RU"/>
              </w:rPr>
              <w:t>ға</w:t>
            </w:r>
            <w:r w:rsidRPr="00E84FEB">
              <w:rPr>
                <w:snapToGrid w:val="0"/>
                <w:lang w:eastAsia="ru-RU"/>
              </w:rPr>
              <w:t>;</w:t>
            </w:r>
          </w:p>
          <w:p w14:paraId="1A28C4A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21) </w:t>
            </w:r>
            <w:r w:rsidR="00913F27" w:rsidRPr="00E84FEB">
              <w:rPr>
                <w:snapToGrid w:val="0"/>
                <w:lang w:eastAsia="ru-RU"/>
              </w:rPr>
              <w:t>К</w:t>
            </w:r>
            <w:r w:rsidR="00522F92" w:rsidRPr="00E84FEB">
              <w:rPr>
                <w:snapToGrid w:val="0"/>
                <w:lang w:eastAsia="ru-RU"/>
              </w:rPr>
              <w:t>еңесшінің</w:t>
            </w:r>
            <w:r w:rsidRPr="00E84FEB">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290D92D6"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22) </w:t>
            </w:r>
            <w:r w:rsidR="00522F92" w:rsidRPr="00E84FEB">
              <w:rPr>
                <w:snapToGrid w:val="0"/>
                <w:lang w:eastAsia="ru-RU"/>
              </w:rPr>
              <w:t>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хабарлауға;</w:t>
            </w:r>
          </w:p>
          <w:p w14:paraId="08C6F6DC"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23) осы Шарт бойынша міндеттерді адал, уақтылы және толық көлемде орындауға;</w:t>
            </w:r>
          </w:p>
          <w:p w14:paraId="53F9049A"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24) Банктің артық ақша сомасын (шарт талаптарына сәйкес келмейтін) қате төлеу фактісі анықталған кезде, </w:t>
            </w:r>
            <w:r w:rsidR="00DE5F38" w:rsidRPr="00E84FEB">
              <w:rPr>
                <w:snapToGrid w:val="0"/>
                <w:lang w:eastAsia="ru-RU"/>
              </w:rPr>
              <w:t>Б</w:t>
            </w:r>
            <w:r w:rsidRPr="00E84FEB">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14:paraId="13326802" w14:textId="4A1508EA"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25) </w:t>
            </w:r>
            <w:r w:rsidR="00913F27" w:rsidRPr="00E84FEB">
              <w:rPr>
                <w:snapToGrid w:val="0"/>
                <w:lang w:eastAsia="ru-RU"/>
              </w:rPr>
              <w:t>Ш</w:t>
            </w:r>
            <w:r w:rsidRPr="00E84FEB">
              <w:rPr>
                <w:snapToGrid w:val="0"/>
                <w:lang w:eastAsia="ru-RU"/>
              </w:rPr>
              <w:t xml:space="preserve">артты мерзімінен бұрын бұзған кезде өзінің банктен алған материалдық құндылықтарын, </w:t>
            </w:r>
            <w:r w:rsidR="00F15E29" w:rsidRPr="00E84FEB">
              <w:rPr>
                <w:snapToGrid w:val="0"/>
                <w:lang w:eastAsia="ru-RU"/>
              </w:rPr>
              <w:t xml:space="preserve">клиенттердің қолда бар деректері (оның ішінде олар бойынша ескертулерді жоя отырып, тексерудегі/пысықтаудағы), </w:t>
            </w:r>
            <w:r w:rsidRPr="00E84FEB">
              <w:rPr>
                <w:snapToGrid w:val="0"/>
                <w:lang w:eastAsia="ru-RU"/>
              </w:rPr>
              <w:t xml:space="preserve">сенімхатын, </w:t>
            </w:r>
            <w:r w:rsidRPr="00E84FEB">
              <w:rPr>
                <w:snapToGrid w:val="0"/>
                <w:lang w:eastAsia="ru-RU"/>
              </w:rPr>
              <w:lastRenderedPageBreak/>
              <w:t xml:space="preserve">осы </w:t>
            </w:r>
            <w:r w:rsidR="00522F92" w:rsidRPr="00E84FEB">
              <w:rPr>
                <w:snapToGrid w:val="0"/>
                <w:lang w:eastAsia="ru-RU"/>
              </w:rPr>
              <w:t>ш</w:t>
            </w:r>
            <w:r w:rsidRPr="00E84FEB">
              <w:rPr>
                <w:snapToGrid w:val="0"/>
                <w:lang w:eastAsia="ru-RU"/>
              </w:rPr>
              <w:t>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0FCCC2F6"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26) </w:t>
            </w:r>
            <w:r w:rsidR="00707EC6" w:rsidRPr="00E84FEB">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E84FEB">
              <w:rPr>
                <w:snapToGrid w:val="0"/>
                <w:lang w:eastAsia="ru-RU"/>
              </w:rPr>
              <w:t>;</w:t>
            </w:r>
            <w:r w:rsidR="003C777E" w:rsidRPr="00E84FEB">
              <w:rPr>
                <w:snapToGrid w:val="0"/>
                <w:lang w:eastAsia="ru-RU"/>
              </w:rPr>
              <w:t xml:space="preserve"> </w:t>
            </w:r>
            <w:r w:rsidR="003C777E" w:rsidRPr="00E84FEB">
              <w:rPr>
                <w:i/>
                <w:snapToGrid w:val="0"/>
                <w:color w:val="4F81BD" w:themeColor="accent1"/>
                <w:lang w:eastAsia="ru-RU"/>
              </w:rPr>
              <w:t>(Басқарманың 18.11.2021 ж</w:t>
            </w:r>
            <w:r w:rsidR="00E17244" w:rsidRPr="00E84FEB">
              <w:rPr>
                <w:i/>
                <w:snapToGrid w:val="0"/>
                <w:color w:val="4F81BD" w:themeColor="accent1"/>
                <w:lang w:eastAsia="ru-RU"/>
              </w:rPr>
              <w:t>.</w:t>
            </w:r>
            <w:r w:rsidR="003C777E" w:rsidRPr="00E84FEB">
              <w:rPr>
                <w:i/>
                <w:snapToGrid w:val="0"/>
                <w:color w:val="4F81BD" w:themeColor="accent1"/>
                <w:lang w:eastAsia="ru-RU"/>
              </w:rPr>
              <w:t xml:space="preserve"> №186 шешіміне  сәйкес өзгер</w:t>
            </w:r>
            <w:r w:rsidR="00E17244" w:rsidRPr="00E84FEB">
              <w:rPr>
                <w:i/>
                <w:snapToGrid w:val="0"/>
                <w:color w:val="4F81BD" w:themeColor="accent1"/>
                <w:lang w:eastAsia="ru-RU"/>
              </w:rPr>
              <w:t>істер</w:t>
            </w:r>
            <w:r w:rsidR="003C777E" w:rsidRPr="00E84FEB">
              <w:rPr>
                <w:i/>
                <w:snapToGrid w:val="0"/>
                <w:color w:val="4F81BD" w:themeColor="accent1"/>
                <w:lang w:eastAsia="ru-RU"/>
              </w:rPr>
              <w:t>мен және</w:t>
            </w:r>
            <w:r w:rsidR="003C777E" w:rsidRPr="00E84FEB">
              <w:rPr>
                <w:rFonts w:ascii="Calibri" w:hAnsi="Calibri" w:cs="Calibri"/>
                <w:color w:val="1F497D"/>
                <w:shd w:val="clear" w:color="auto" w:fill="FFFFFF"/>
              </w:rPr>
              <w:t xml:space="preserve"> </w:t>
            </w:r>
            <w:r w:rsidR="00E17244" w:rsidRPr="00E84FEB">
              <w:rPr>
                <w:i/>
                <w:snapToGrid w:val="0"/>
                <w:color w:val="4F81BD" w:themeColor="accent1"/>
                <w:lang w:eastAsia="ru-RU"/>
              </w:rPr>
              <w:t>толықтырулар</w:t>
            </w:r>
            <w:r w:rsidR="003C777E" w:rsidRPr="00E84FEB">
              <w:rPr>
                <w:i/>
                <w:snapToGrid w:val="0"/>
                <w:color w:val="4F81BD" w:themeColor="accent1"/>
                <w:lang w:eastAsia="ru-RU"/>
              </w:rPr>
              <w:t>мен).</w:t>
            </w:r>
          </w:p>
          <w:p w14:paraId="3D600D9E" w14:textId="4BA5FF83" w:rsidR="0050391C" w:rsidRPr="00FA1363" w:rsidRDefault="0050391C" w:rsidP="0050391C">
            <w:pPr>
              <w:tabs>
                <w:tab w:val="left" w:pos="0"/>
              </w:tabs>
              <w:spacing w:after="120"/>
              <w:ind w:right="176" w:firstLine="709"/>
              <w:contextualSpacing/>
              <w:jc w:val="both"/>
              <w:rPr>
                <w:snapToGrid w:val="0"/>
                <w:lang w:eastAsia="ru-RU"/>
              </w:rPr>
            </w:pPr>
            <w:r w:rsidRPr="00E84FEB">
              <w:rPr>
                <w:snapToGrid w:val="0"/>
                <w:lang w:eastAsia="ru-RU"/>
              </w:rPr>
              <w:t>27)</w:t>
            </w:r>
            <w:r w:rsidR="00E17244" w:rsidRPr="00E84FEB">
              <w:rPr>
                <w:snapToGrid w:val="0"/>
                <w:lang w:eastAsia="ru-RU"/>
              </w:rPr>
              <w:t xml:space="preserve"> </w:t>
            </w:r>
            <w:r w:rsidR="00EE52EF" w:rsidRPr="00FA1363">
              <w:rPr>
                <w:snapToGrid w:val="0"/>
                <w:lang w:eastAsia="ru-RU"/>
              </w:rPr>
              <w:t xml:space="preserve"> </w:t>
            </w:r>
            <w:r w:rsidR="00EE52EF" w:rsidRPr="00FA1363">
              <w:rPr>
                <w:i/>
                <w:snapToGrid w:val="0"/>
                <w:color w:val="4F81BD" w:themeColor="accent1"/>
                <w:lang w:eastAsia="ru-RU"/>
              </w:rPr>
              <w:t>(</w:t>
            </w:r>
            <w:r w:rsidR="00FA1363" w:rsidRPr="00A3524F">
              <w:rPr>
                <w:i/>
                <w:color w:val="0070C0"/>
              </w:rPr>
              <w:t xml:space="preserve">Басқарманың 11.07.2023 жылғы №121 </w:t>
            </w:r>
            <w:r w:rsidR="00FA1363" w:rsidRPr="00A3524F">
              <w:rPr>
                <w:i/>
                <w:snapToGrid w:val="0"/>
                <w:color w:val="0070C0"/>
              </w:rPr>
              <w:t>шешіміне сәйкес алынып тасталды</w:t>
            </w:r>
            <w:r w:rsidR="00EE52EF" w:rsidRPr="00FA1363">
              <w:rPr>
                <w:i/>
                <w:snapToGrid w:val="0"/>
                <w:color w:val="4F81BD" w:themeColor="accent1"/>
                <w:lang w:eastAsia="ru-RU"/>
              </w:rPr>
              <w:t>)</w:t>
            </w:r>
          </w:p>
          <w:p w14:paraId="1DFC57D2" w14:textId="77777777" w:rsidR="0099177D" w:rsidRPr="00E84FEB" w:rsidRDefault="0050391C" w:rsidP="0050391C">
            <w:pPr>
              <w:tabs>
                <w:tab w:val="left" w:pos="0"/>
              </w:tabs>
              <w:spacing w:after="120"/>
              <w:ind w:right="176" w:firstLine="709"/>
              <w:contextualSpacing/>
              <w:jc w:val="both"/>
              <w:rPr>
                <w:i/>
                <w:color w:val="0070C0"/>
              </w:rPr>
            </w:pPr>
            <w:r w:rsidRPr="00E84FEB">
              <w:rPr>
                <w:snapToGrid w:val="0"/>
                <w:lang w:eastAsia="ru-RU"/>
              </w:rPr>
              <w:t xml:space="preserve">28) </w:t>
            </w:r>
            <w:r w:rsidR="0099177D" w:rsidRPr="00E84FEB">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99177D" w:rsidRPr="00E84FEB">
              <w:rPr>
                <w:i/>
                <w:color w:val="0070C0"/>
              </w:rPr>
              <w:t>(Басқарманың 10.11.2022 жылғы №190 шешіміне сәйкес толықтырылды).</w:t>
            </w:r>
          </w:p>
          <w:p w14:paraId="2D93D66C" w14:textId="74C1CBB5"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29) осы Шарт бойынша міндеттемелерді орындауға байланысты Банктің өзге де тапсырмалары мен нұсқауларын орындауға;</w:t>
            </w:r>
          </w:p>
          <w:p w14:paraId="1B95C953"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30)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14:paraId="5C5931B1" w14:textId="7C2E8ED8" w:rsidR="0050391C" w:rsidRPr="00FA1363"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31) </w:t>
            </w:r>
            <w:r w:rsidR="00EE52EF" w:rsidRPr="00FA1363">
              <w:rPr>
                <w:snapToGrid w:val="0"/>
                <w:lang w:eastAsia="ru-RU"/>
              </w:rPr>
              <w:t xml:space="preserve"> </w:t>
            </w:r>
            <w:r w:rsidR="00EE52EF" w:rsidRPr="00FA1363">
              <w:rPr>
                <w:i/>
                <w:snapToGrid w:val="0"/>
                <w:color w:val="4F81BD" w:themeColor="accent1"/>
                <w:lang w:eastAsia="ru-RU"/>
              </w:rPr>
              <w:t>(</w:t>
            </w:r>
            <w:r w:rsidR="00FA1363" w:rsidRPr="00A3524F">
              <w:rPr>
                <w:i/>
                <w:color w:val="0070C0"/>
              </w:rPr>
              <w:t xml:space="preserve">Басқарманың 11.07.2023 жылғы №121 </w:t>
            </w:r>
            <w:r w:rsidR="00FA1363" w:rsidRPr="00A3524F">
              <w:rPr>
                <w:i/>
                <w:snapToGrid w:val="0"/>
                <w:color w:val="0070C0"/>
              </w:rPr>
              <w:t>шешіміне сәйкес алынып тасталды</w:t>
            </w:r>
            <w:r w:rsidR="00EE52EF" w:rsidRPr="00FA1363">
              <w:rPr>
                <w:i/>
                <w:snapToGrid w:val="0"/>
                <w:color w:val="4F81BD" w:themeColor="accent1"/>
                <w:lang w:eastAsia="ru-RU"/>
              </w:rPr>
              <w:t>)</w:t>
            </w:r>
          </w:p>
          <w:p w14:paraId="64D44A83"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32) Банкке қызметтер көрсету кезеңінде Банк өткізетін тестілеуден өтуге;</w:t>
            </w:r>
          </w:p>
          <w:p w14:paraId="3F3B5D0E"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33) клиенттің </w:t>
            </w:r>
            <w:r w:rsidR="00522F92" w:rsidRPr="00E84FEB">
              <w:rPr>
                <w:snapToGrid w:val="0"/>
                <w:lang w:eastAsia="ru-RU"/>
              </w:rPr>
              <w:t>Б</w:t>
            </w:r>
            <w:r w:rsidRPr="00E84FEB">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36DB747" w14:textId="4127273B"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34) Банктің тапсырмасын, оның ішінде </w:t>
            </w:r>
            <w:r w:rsidR="00522F92" w:rsidRPr="00E84FEB">
              <w:rPr>
                <w:snapToGrid w:val="0"/>
                <w:lang w:eastAsia="ru-RU"/>
              </w:rPr>
              <w:t>КӘЖ</w:t>
            </w:r>
            <w:r w:rsidR="00F15E29" w:rsidRPr="00E84FEB">
              <w:rPr>
                <w:snapToGrid w:val="0"/>
                <w:lang w:eastAsia="ru-RU"/>
              </w:rPr>
              <w:t>/ CRM</w:t>
            </w:r>
            <w:r w:rsidRPr="00E84FEB">
              <w:rPr>
                <w:snapToGrid w:val="0"/>
                <w:lang w:eastAsia="ru-RU"/>
              </w:rPr>
              <w:t xml:space="preserve"> арқылы алынған клиентке қызмет көрсету бойынша оны алған күннен бастап 3 (үш) </w:t>
            </w:r>
            <w:r w:rsidR="00F15E29" w:rsidRPr="00E84FEB">
              <w:rPr>
                <w:snapToGrid w:val="0"/>
                <w:lang w:eastAsia="ru-RU"/>
              </w:rPr>
              <w:t xml:space="preserve">күнтізбелік </w:t>
            </w:r>
            <w:r w:rsidRPr="00E84FEB">
              <w:rPr>
                <w:snapToGrid w:val="0"/>
                <w:lang w:eastAsia="ru-RU"/>
              </w:rPr>
              <w:lastRenderedPageBreak/>
              <w:t>күннен кешіктірілмейтін мерзімде орындауға;</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031D0CC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35) </w:t>
            </w:r>
            <w:r w:rsidR="00522F92" w:rsidRPr="00E84FEB">
              <w:rPr>
                <w:snapToGrid w:val="0"/>
                <w:lang w:eastAsia="ru-RU"/>
              </w:rPr>
              <w:t>кеңес беру</w:t>
            </w:r>
            <w:r w:rsidRPr="00E84FEB">
              <w:rPr>
                <w:snapToGrid w:val="0"/>
                <w:lang w:eastAsia="ru-RU"/>
              </w:rPr>
              <w:t xml:space="preserve"> орталы</w:t>
            </w:r>
            <w:r w:rsidR="00522F92" w:rsidRPr="00E84FEB">
              <w:rPr>
                <w:snapToGrid w:val="0"/>
                <w:lang w:eastAsia="ru-RU"/>
              </w:rPr>
              <w:t>ғын</w:t>
            </w:r>
            <w:r w:rsidRPr="00E84FEB">
              <w:rPr>
                <w:snapToGrid w:val="0"/>
                <w:lang w:eastAsia="ru-RU"/>
              </w:rPr>
              <w:t xml:space="preserve">а бекітілген кезде </w:t>
            </w:r>
            <w:r w:rsidR="00522F92" w:rsidRPr="00E84FEB">
              <w:rPr>
                <w:snapToGrid w:val="0"/>
                <w:lang w:eastAsia="ru-RU"/>
              </w:rPr>
              <w:t>топ</w:t>
            </w:r>
            <w:r w:rsidRPr="00E84FEB">
              <w:rPr>
                <w:snapToGrid w:val="0"/>
                <w:lang w:eastAsia="ru-RU"/>
              </w:rPr>
              <w:t xml:space="preserve"> көшбасшысы/Банк белгілеген кестеге сәйкес клиенттерге қызметтер көрсетуді қамтамасыз етуге;</w:t>
            </w:r>
          </w:p>
          <w:p w14:paraId="0C806DBD"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36) ҚР Кәсіпкерлік кодексінің 35-бабы 2-тармағының талаптарын сақтауға;</w:t>
            </w:r>
          </w:p>
          <w:p w14:paraId="35FEA2A9"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4B3044E"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38) </w:t>
            </w:r>
            <w:r w:rsidR="00A17360" w:rsidRPr="00E84FEB">
              <w:rPr>
                <w:snapToGrid w:val="0"/>
                <w:lang w:eastAsia="ru-RU"/>
              </w:rPr>
              <w:t>Б</w:t>
            </w:r>
            <w:r w:rsidRPr="00E84FEB">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62B8E380"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39) </w:t>
            </w:r>
            <w:r w:rsidR="00A17360" w:rsidRPr="00E84FEB">
              <w:rPr>
                <w:snapToGrid w:val="0"/>
                <w:lang w:eastAsia="ru-RU"/>
              </w:rPr>
              <w:t>Б</w:t>
            </w:r>
            <w:r w:rsidRPr="00E84FEB">
              <w:rPr>
                <w:snapToGrid w:val="0"/>
                <w:lang w:eastAsia="ru-RU"/>
              </w:rPr>
              <w:t xml:space="preserve">анк атынан немесе оның мүддесі үшін айналасындағылар сыбайлас жемқорлық не </w:t>
            </w:r>
            <w:r w:rsidR="00A17360" w:rsidRPr="00E84FEB">
              <w:rPr>
                <w:snapToGrid w:val="0"/>
                <w:lang w:eastAsia="ru-RU"/>
              </w:rPr>
              <w:t>а</w:t>
            </w:r>
            <w:r w:rsidRPr="00E84FEB">
              <w:rPr>
                <w:snapToGrid w:val="0"/>
                <w:lang w:eastAsia="ru-RU"/>
              </w:rPr>
              <w:t xml:space="preserve">лаяқтық </w:t>
            </w:r>
            <w:r w:rsidR="00A17360" w:rsidRPr="00E84FEB">
              <w:rPr>
                <w:snapToGrid w:val="0"/>
                <w:lang w:eastAsia="ru-RU"/>
              </w:rPr>
              <w:t>қ</w:t>
            </w:r>
            <w:r w:rsidRPr="00E84FEB">
              <w:rPr>
                <w:snapToGrid w:val="0"/>
                <w:lang w:eastAsia="ru-RU"/>
              </w:rPr>
              <w:t>ұқық бұзушылық жасауға немесе оған қатысуға дайын деп қабылдауы мүмкін жол берілмейтін мінез-құлықтан аулақ болуға;</w:t>
            </w:r>
          </w:p>
          <w:p w14:paraId="69FC840F"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40) </w:t>
            </w:r>
            <w:r w:rsidR="00A17360" w:rsidRPr="00E84FEB">
              <w:rPr>
                <w:snapToGrid w:val="0"/>
                <w:lang w:eastAsia="ru-RU"/>
              </w:rPr>
              <w:t>Б</w:t>
            </w:r>
            <w:r w:rsidRPr="00E84FEB">
              <w:rPr>
                <w:snapToGrid w:val="0"/>
                <w:lang w:eastAsia="ru-RU"/>
              </w:rPr>
              <w:t xml:space="preserve">анктің қауіпсіздік бөлімшесін және </w:t>
            </w:r>
            <w:r w:rsidR="00A17360" w:rsidRPr="00E84FEB">
              <w:rPr>
                <w:snapToGrid w:val="0"/>
                <w:lang w:eastAsia="ru-RU"/>
              </w:rPr>
              <w:t>кеңесшілердің</w:t>
            </w:r>
            <w:r w:rsidRPr="00E84FEB">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sidRPr="00E84FEB">
              <w:rPr>
                <w:snapToGrid w:val="0"/>
                <w:lang w:eastAsia="ru-RU"/>
              </w:rPr>
              <w:t>Б</w:t>
            </w:r>
            <w:r w:rsidRPr="00E84FEB">
              <w:rPr>
                <w:snapToGrid w:val="0"/>
                <w:lang w:eastAsia="ru-RU"/>
              </w:rPr>
              <w:t xml:space="preserve">анктің басқа </w:t>
            </w:r>
            <w:r w:rsidR="00A17360" w:rsidRPr="00E84FEB">
              <w:rPr>
                <w:snapToGrid w:val="0"/>
                <w:lang w:eastAsia="ru-RU"/>
              </w:rPr>
              <w:t>кеңесшілерінің</w:t>
            </w:r>
            <w:r w:rsidRPr="00E84FEB">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sidRPr="00E84FEB">
              <w:rPr>
                <w:snapToGrid w:val="0"/>
                <w:lang w:eastAsia="ru-RU"/>
              </w:rPr>
              <w:t>кеңесшіге</w:t>
            </w:r>
            <w:r w:rsidRPr="00E84FEB">
              <w:rPr>
                <w:snapToGrid w:val="0"/>
                <w:lang w:eastAsia="ru-RU"/>
              </w:rPr>
              <w:t xml:space="preserve"> белгілі болған ақпарат туралы дереу хабардар етуге;</w:t>
            </w:r>
          </w:p>
          <w:p w14:paraId="17631622"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41) </w:t>
            </w:r>
            <w:r w:rsidR="00A17360" w:rsidRPr="00E84FEB">
              <w:rPr>
                <w:snapToGrid w:val="0"/>
                <w:lang w:eastAsia="ru-RU"/>
              </w:rPr>
              <w:t>Б</w:t>
            </w:r>
            <w:r w:rsidRPr="00E84FEB">
              <w:rPr>
                <w:snapToGrid w:val="0"/>
                <w:lang w:eastAsia="ru-RU"/>
              </w:rPr>
              <w:t xml:space="preserve">анктің қауіпсіздік бөлімшесіне және </w:t>
            </w:r>
            <w:r w:rsidR="00A17360" w:rsidRPr="00E84FEB">
              <w:rPr>
                <w:snapToGrid w:val="0"/>
                <w:lang w:eastAsia="ru-RU"/>
              </w:rPr>
              <w:t>Кеңесшілердің</w:t>
            </w:r>
            <w:r w:rsidRPr="00E84FEB">
              <w:rPr>
                <w:snapToGrid w:val="0"/>
                <w:lang w:eastAsia="ru-RU"/>
              </w:rPr>
              <w:t xml:space="preserve"> қызметіне жетекшілік ететін жауапты бөлімшенің басшысына </w:t>
            </w:r>
            <w:r w:rsidR="00A17360" w:rsidRPr="00E84FEB">
              <w:rPr>
                <w:snapToGrid w:val="0"/>
                <w:lang w:eastAsia="ru-RU"/>
              </w:rPr>
              <w:t>Кеңесшіде</w:t>
            </w:r>
            <w:r w:rsidRPr="00E84FEB">
              <w:rPr>
                <w:snapToGrid w:val="0"/>
                <w:lang w:eastAsia="ru-RU"/>
              </w:rPr>
              <w:t xml:space="preserve"> мүдделер қақтығысының туындау мүмкіндігі не туындаған жағдай туралы хабарлауға;</w:t>
            </w:r>
          </w:p>
          <w:p w14:paraId="4F54D24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42) заңдылықты және өзіне қабылдаған шарттық міндеттемелерді сақтауға;</w:t>
            </w:r>
          </w:p>
          <w:p w14:paraId="04146D14"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sidRPr="00E84FEB">
              <w:rPr>
                <w:snapToGrid w:val="0"/>
                <w:lang w:eastAsia="ru-RU"/>
              </w:rPr>
              <w:lastRenderedPageBreak/>
              <w:t>Б</w:t>
            </w:r>
            <w:r w:rsidRPr="00E84FEB">
              <w:rPr>
                <w:snapToGrid w:val="0"/>
                <w:lang w:eastAsia="ru-RU"/>
              </w:rPr>
              <w:t>анктің мүдделерін басшылыққа алуға міндетті.</w:t>
            </w:r>
          </w:p>
          <w:p w14:paraId="1EA945F9" w14:textId="3775ECC4" w:rsidR="00EF1967" w:rsidRPr="00E84FEB" w:rsidRDefault="00EF1967" w:rsidP="0050391C">
            <w:pPr>
              <w:tabs>
                <w:tab w:val="left" w:pos="0"/>
              </w:tabs>
              <w:spacing w:after="120"/>
              <w:ind w:right="176" w:firstLine="709"/>
              <w:contextualSpacing/>
              <w:jc w:val="both"/>
              <w:rPr>
                <w:snapToGrid w:val="0"/>
                <w:lang w:eastAsia="ru-RU"/>
              </w:rPr>
            </w:pPr>
            <w:r w:rsidRPr="00E84FEB">
              <w:rPr>
                <w:snapToGrid w:val="0"/>
                <w:lang w:eastAsia="ru-RU"/>
              </w:rPr>
              <w:t>44) Осы Шартта және</w:t>
            </w:r>
            <w:r w:rsidR="00F15E29" w:rsidRPr="00E84FEB">
              <w:rPr>
                <w:snapToGrid w:val="0"/>
                <w:lang w:eastAsia="ru-RU"/>
              </w:rPr>
              <w:t xml:space="preserve">/немесе </w:t>
            </w:r>
            <w:r w:rsidRPr="00E84FEB">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E84FEB">
              <w:rPr>
                <w:i/>
                <w:snapToGrid w:val="0"/>
                <w:color w:val="4F81BD" w:themeColor="accent1"/>
                <w:lang w:eastAsia="ru-RU"/>
              </w:rPr>
              <w:t xml:space="preserve"> (Басқарманың 18.11.2021 ж</w:t>
            </w:r>
            <w:r w:rsidR="00E17244" w:rsidRPr="00E84FEB">
              <w:rPr>
                <w:i/>
                <w:snapToGrid w:val="0"/>
                <w:color w:val="4F81BD" w:themeColor="accent1"/>
                <w:lang w:eastAsia="ru-RU"/>
              </w:rPr>
              <w:t>.</w:t>
            </w:r>
            <w:r w:rsidR="00AB1AE5" w:rsidRPr="00E84FEB">
              <w:rPr>
                <w:i/>
                <w:snapToGrid w:val="0"/>
                <w:color w:val="4F81BD" w:themeColor="accent1"/>
                <w:lang w:eastAsia="ru-RU"/>
              </w:rPr>
              <w:t xml:space="preserve"> №186 шешіміне  сәйкес </w:t>
            </w:r>
            <w:r w:rsidR="006D201F" w:rsidRPr="00E84FEB">
              <w:rPr>
                <w:i/>
                <w:snapToGrid w:val="0"/>
                <w:color w:val="4F81BD" w:themeColor="accent1"/>
                <w:lang w:eastAsia="ru-RU"/>
              </w:rPr>
              <w:t>толықтырылған</w:t>
            </w:r>
            <w:r w:rsidR="00165F3B" w:rsidRPr="00E84FEB">
              <w:rPr>
                <w:i/>
                <w:snapToGrid w:val="0"/>
                <w:color w:val="4F81BD" w:themeColor="accent1"/>
                <w:lang w:eastAsia="ru-RU"/>
              </w:rPr>
              <w:t xml:space="preserve">, </w:t>
            </w:r>
            <w:r w:rsidR="00165F3B" w:rsidRPr="00E84FEB">
              <w:rPr>
                <w:i/>
                <w:color w:val="0070C0"/>
              </w:rPr>
              <w:t>Басқарманың 11.07.2023 жылғы №121 шешіміне сәйкес толықтырылды)</w:t>
            </w:r>
            <w:r w:rsidR="00AB1AE5" w:rsidRPr="00E84FEB">
              <w:rPr>
                <w:i/>
                <w:snapToGrid w:val="0"/>
                <w:color w:val="4F81BD" w:themeColor="accent1"/>
                <w:lang w:eastAsia="ru-RU"/>
              </w:rPr>
              <w:t>.</w:t>
            </w:r>
          </w:p>
          <w:p w14:paraId="5EEE33A7"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4.3. </w:t>
            </w:r>
            <w:r w:rsidR="003F09AD" w:rsidRPr="00E84FEB">
              <w:rPr>
                <w:snapToGrid w:val="0"/>
                <w:lang w:eastAsia="ru-RU"/>
              </w:rPr>
              <w:t>Кеңесшілер</w:t>
            </w:r>
            <w:r w:rsidRPr="00E84FEB">
              <w:rPr>
                <w:snapToGrid w:val="0"/>
                <w:lang w:eastAsia="ru-RU"/>
              </w:rPr>
              <w:t xml:space="preserve"> қызмет көрсету кезінде </w:t>
            </w:r>
            <w:r w:rsidR="003F09AD" w:rsidRPr="00E84FEB">
              <w:rPr>
                <w:snapToGrid w:val="0"/>
                <w:lang w:eastAsia="ru-RU"/>
              </w:rPr>
              <w:t>Б</w:t>
            </w:r>
            <w:r w:rsidRPr="00E84FEB">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14:paraId="73407178"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4.4. </w:t>
            </w:r>
            <w:r w:rsidR="003F09AD" w:rsidRPr="00E84FEB">
              <w:rPr>
                <w:snapToGrid w:val="0"/>
                <w:lang w:eastAsia="ru-RU"/>
              </w:rPr>
              <w:t>Кеңесші</w:t>
            </w:r>
            <w:r w:rsidRPr="00E84FEB">
              <w:rPr>
                <w:snapToGrid w:val="0"/>
                <w:lang w:eastAsia="ru-RU"/>
              </w:rPr>
              <w:t xml:space="preserve"> клиент ТҚЖ туралы шарт жасасу / ТҚЖ салымы бойынша параметрді өзгерту үшін жүгінген кезде ТҚЖ туралы шарттар жасасу, </w:t>
            </w:r>
            <w:r w:rsidR="003F09AD" w:rsidRPr="00E84FEB">
              <w:rPr>
                <w:snapToGrid w:val="0"/>
                <w:lang w:eastAsia="ru-RU"/>
              </w:rPr>
              <w:t>Б</w:t>
            </w:r>
            <w:r w:rsidRPr="00E84FEB">
              <w:rPr>
                <w:snapToGrid w:val="0"/>
                <w:lang w:eastAsia="ru-RU"/>
              </w:rPr>
              <w:t xml:space="preserve">анкте жинақ және ағымдағы шоттарды ашу, оларға қызмет көрсету және жабу тәртібін регламенттейтін Банктің ішкі құжатына сәйкес </w:t>
            </w:r>
            <w:r w:rsidR="003F09AD" w:rsidRPr="00E84FEB">
              <w:rPr>
                <w:snapToGrid w:val="0"/>
                <w:lang w:eastAsia="ru-RU"/>
              </w:rPr>
              <w:t>кеңес береді</w:t>
            </w:r>
            <w:r w:rsidRPr="00E84FEB">
              <w:rPr>
                <w:snapToGrid w:val="0"/>
                <w:lang w:eastAsia="ru-RU"/>
              </w:rPr>
              <w:t>.</w:t>
            </w:r>
          </w:p>
          <w:p w14:paraId="0A4E06B4"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4.5. </w:t>
            </w:r>
            <w:r w:rsidR="003F09AD" w:rsidRPr="00E84FEB">
              <w:rPr>
                <w:snapToGrid w:val="0"/>
                <w:lang w:eastAsia="ru-RU"/>
              </w:rPr>
              <w:t>Кеңесшінің</w:t>
            </w:r>
            <w:r w:rsidRPr="00E84FEB">
              <w:rPr>
                <w:snapToGrid w:val="0"/>
                <w:lang w:eastAsia="ru-RU"/>
              </w:rPr>
              <w:t xml:space="preserve"> көрсетілген қызметтер</w:t>
            </w:r>
            <w:r w:rsidR="003F09AD" w:rsidRPr="00E84FEB">
              <w:rPr>
                <w:snapToGrid w:val="0"/>
                <w:lang w:eastAsia="ru-RU"/>
              </w:rPr>
              <w:t>і</w:t>
            </w:r>
            <w:r w:rsidRPr="00E84FEB">
              <w:rPr>
                <w:snapToGrid w:val="0"/>
                <w:lang w:eastAsia="ru-RU"/>
              </w:rPr>
              <w:t xml:space="preserve"> үшін сыйақы төлеу мөлшері мен тәртібі </w:t>
            </w:r>
            <w:r w:rsidR="003F09AD" w:rsidRPr="00E84FEB">
              <w:rPr>
                <w:snapToGrid w:val="0"/>
                <w:lang w:eastAsia="ru-RU"/>
              </w:rPr>
              <w:t>кеңесші</w:t>
            </w:r>
            <w:r w:rsidRPr="00E84FEB">
              <w:rPr>
                <w:snapToGrid w:val="0"/>
                <w:lang w:eastAsia="ru-RU"/>
              </w:rPr>
              <w:t xml:space="preserve"> </w:t>
            </w:r>
            <w:r w:rsidR="003F09AD" w:rsidRPr="00E84FEB">
              <w:rPr>
                <w:snapToGrid w:val="0"/>
                <w:lang w:eastAsia="ru-RU"/>
              </w:rPr>
              <w:t>КӘЖ</w:t>
            </w:r>
            <w:r w:rsidRPr="00E84FEB">
              <w:rPr>
                <w:snapToGrid w:val="0"/>
                <w:lang w:eastAsia="ru-RU"/>
              </w:rPr>
              <w:t xml:space="preserve"> танысатын Банктің уәкілетті органының шешімімен белгіленеді.</w:t>
            </w:r>
          </w:p>
          <w:p w14:paraId="6E63CF7A"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061B5BF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4.7. </w:t>
            </w:r>
            <w:r w:rsidR="003F09AD" w:rsidRPr="00E84FEB">
              <w:rPr>
                <w:snapToGrid w:val="0"/>
                <w:lang w:eastAsia="ru-RU"/>
              </w:rPr>
              <w:t>Кеңесшінің</w:t>
            </w:r>
            <w:r w:rsidRPr="00E84FEB">
              <w:rPr>
                <w:snapToGrid w:val="0"/>
                <w:lang w:eastAsia="ru-RU"/>
              </w:rPr>
              <w:t>:</w:t>
            </w:r>
          </w:p>
          <w:p w14:paraId="62A46BF2"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 </w:t>
            </w:r>
            <w:r w:rsidR="003F09AD" w:rsidRPr="00E84FEB">
              <w:rPr>
                <w:snapToGrid w:val="0"/>
                <w:lang w:eastAsia="ru-RU"/>
              </w:rPr>
              <w:t>Б</w:t>
            </w:r>
            <w:r w:rsidRPr="00E84FEB">
              <w:rPr>
                <w:snapToGrid w:val="0"/>
                <w:lang w:eastAsia="ru-RU"/>
              </w:rPr>
              <w:t>анк атынан шарттар, қандай да бір басқа құжаттар жасасуға/оларға қол қоюға;</w:t>
            </w:r>
          </w:p>
          <w:p w14:paraId="58CE12DB"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2) ТҚЖ туралы шарт жасасуға және ТҚЖ салымы бойынша параметрлерді өз атына, оның ішінде енгізуші ретінде өзгертуге;</w:t>
            </w:r>
          </w:p>
          <w:p w14:paraId="68E7C70D" w14:textId="110326BD" w:rsidR="00223008" w:rsidRPr="008518AF" w:rsidRDefault="0050391C" w:rsidP="00223008">
            <w:pPr>
              <w:pStyle w:val="a6"/>
              <w:tabs>
                <w:tab w:val="left" w:pos="0"/>
              </w:tabs>
              <w:spacing w:after="120" w:line="259" w:lineRule="auto"/>
              <w:ind w:left="0" w:right="176" w:firstLine="709"/>
              <w:contextualSpacing/>
              <w:rPr>
                <w:snapToGrid w:val="0"/>
                <w:lang w:eastAsia="ru-RU"/>
              </w:rPr>
            </w:pPr>
            <w:r w:rsidRPr="00E84FEB">
              <w:rPr>
                <w:snapToGrid w:val="0"/>
                <w:lang w:eastAsia="ru-RU"/>
              </w:rPr>
              <w:t xml:space="preserve">3) </w:t>
            </w:r>
            <w:r w:rsidR="00A17CD2" w:rsidRPr="00A17CD2">
              <w:rPr>
                <w:snapToGrid w:val="0"/>
                <w:lang w:eastAsia="ru-RU"/>
              </w:rPr>
              <w:t xml:space="preserve">осы Шарт бойынша өз міндеттемелерін орындау кезінде </w:t>
            </w:r>
            <w:r w:rsidR="00A17CD2">
              <w:rPr>
                <w:snapToGrid w:val="0"/>
                <w:lang w:eastAsia="ru-RU"/>
              </w:rPr>
              <w:t>Б</w:t>
            </w:r>
            <w:r w:rsidR="00A17CD2" w:rsidRPr="00A17CD2">
              <w:rPr>
                <w:snapToGrid w:val="0"/>
                <w:lang w:eastAsia="ru-RU"/>
              </w:rPr>
              <w:t xml:space="preserve">анктің атынан қабылдауға не </w:t>
            </w:r>
            <w:r w:rsidR="00A17CD2">
              <w:rPr>
                <w:snapToGrid w:val="0"/>
                <w:lang w:eastAsia="ru-RU"/>
              </w:rPr>
              <w:t>К</w:t>
            </w:r>
            <w:r w:rsidR="00A17CD2" w:rsidRPr="00A17CD2">
              <w:rPr>
                <w:snapToGrid w:val="0"/>
                <w:lang w:eastAsia="ru-RU"/>
              </w:rPr>
              <w:t xml:space="preserve">лиент </w:t>
            </w:r>
            <w:r w:rsidR="00A17CD2" w:rsidRPr="00A17CD2">
              <w:rPr>
                <w:snapToGrid w:val="0"/>
                <w:lang w:eastAsia="ru-RU"/>
              </w:rPr>
              <w:lastRenderedPageBreak/>
              <w:t>үшін/</w:t>
            </w:r>
            <w:r w:rsidR="00A17CD2">
              <w:rPr>
                <w:snapToGrid w:val="0"/>
                <w:lang w:eastAsia="ru-RU"/>
              </w:rPr>
              <w:t>К</w:t>
            </w:r>
            <w:r w:rsidR="00A17CD2" w:rsidRPr="00A17CD2">
              <w:rPr>
                <w:snapToGrid w:val="0"/>
                <w:lang w:eastAsia="ru-RU"/>
              </w:rPr>
              <w:t xml:space="preserve">лиенттің өтініші бойынша </w:t>
            </w:r>
            <w:r w:rsidR="00A17CD2">
              <w:rPr>
                <w:snapToGrid w:val="0"/>
                <w:lang w:eastAsia="ru-RU"/>
              </w:rPr>
              <w:t>К</w:t>
            </w:r>
            <w:r w:rsidR="00A17CD2" w:rsidRPr="00A17CD2">
              <w:rPr>
                <w:snapToGrid w:val="0"/>
                <w:lang w:eastAsia="ru-RU"/>
              </w:rPr>
              <w:t>лиенттердің ТҚ</w:t>
            </w:r>
            <w:r w:rsidR="00A17CD2">
              <w:rPr>
                <w:snapToGrid w:val="0"/>
                <w:lang w:eastAsia="ru-RU"/>
              </w:rPr>
              <w:t>Ж</w:t>
            </w:r>
            <w:r w:rsidR="00A17CD2" w:rsidRPr="00A17CD2">
              <w:rPr>
                <w:snapToGrid w:val="0"/>
                <w:lang w:eastAsia="ru-RU"/>
              </w:rPr>
              <w:t>-на (үшінші тұлғалардан) комиссиялық алым, жарналар сомасын және басқа да ақшаны енгізуге</w:t>
            </w:r>
            <w:r w:rsidR="00223008" w:rsidRPr="00A17CD2">
              <w:rPr>
                <w:snapToGrid w:val="0"/>
                <w:lang w:eastAsia="ru-RU"/>
              </w:rPr>
              <w:t>;</w:t>
            </w:r>
            <w:r w:rsidR="008518AF" w:rsidRPr="008518AF">
              <w:rPr>
                <w:snapToGrid w:val="0"/>
                <w:lang w:eastAsia="ru-RU"/>
              </w:rPr>
              <w:t xml:space="preserve"> </w:t>
            </w:r>
            <w:r w:rsidR="008518AF" w:rsidRPr="00E84FEB">
              <w:rPr>
                <w:i/>
                <w:color w:val="0070C0"/>
                <w:lang w:eastAsia="en-US"/>
              </w:rPr>
              <w:t xml:space="preserve">(Басқармасының </w:t>
            </w:r>
            <w:r w:rsidR="008518AF" w:rsidRPr="00E84FEB">
              <w:rPr>
                <w:i/>
                <w:color w:val="0070C0"/>
              </w:rPr>
              <w:t>1</w:t>
            </w:r>
            <w:r w:rsidR="008518AF" w:rsidRPr="008518AF">
              <w:rPr>
                <w:i/>
                <w:color w:val="0070C0"/>
              </w:rPr>
              <w:t>4</w:t>
            </w:r>
            <w:r w:rsidR="008518AF" w:rsidRPr="00E84FEB">
              <w:rPr>
                <w:i/>
                <w:color w:val="0070C0"/>
              </w:rPr>
              <w:t>.0</w:t>
            </w:r>
            <w:r w:rsidR="008518AF" w:rsidRPr="008518AF">
              <w:rPr>
                <w:i/>
                <w:color w:val="0070C0"/>
              </w:rPr>
              <w:t>8</w:t>
            </w:r>
            <w:r w:rsidR="008518AF" w:rsidRPr="00E84FEB">
              <w:rPr>
                <w:i/>
                <w:color w:val="0070C0"/>
              </w:rPr>
              <w:t>.2023 жылғы №1</w:t>
            </w:r>
            <w:r w:rsidR="008518AF" w:rsidRPr="008518AF">
              <w:rPr>
                <w:i/>
                <w:color w:val="0070C0"/>
              </w:rPr>
              <w:t>36</w:t>
            </w:r>
            <w:r w:rsidR="008518AF" w:rsidRPr="00E84FEB">
              <w:rPr>
                <w:i/>
                <w:color w:val="0070C0"/>
              </w:rPr>
              <w:t xml:space="preserve"> </w:t>
            </w:r>
            <w:r w:rsidR="008518AF" w:rsidRPr="00E84FEB">
              <w:rPr>
                <w:i/>
                <w:color w:val="0070C0"/>
                <w:lang w:eastAsia="en-US"/>
              </w:rPr>
              <w:t>шешіміне  сәйкес өзгертумен)</w:t>
            </w:r>
          </w:p>
          <w:p w14:paraId="0F4D8328"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4) </w:t>
            </w:r>
            <w:r w:rsidR="003F09AD" w:rsidRPr="00E84FEB">
              <w:rPr>
                <w:snapToGrid w:val="0"/>
                <w:lang w:eastAsia="ru-RU"/>
              </w:rPr>
              <w:t>Б</w:t>
            </w:r>
            <w:r w:rsidRPr="00E84FEB">
              <w:rPr>
                <w:snapToGrid w:val="0"/>
                <w:lang w:eastAsia="ru-RU"/>
              </w:rPr>
              <w:t>анк атынан өзіне міндеттемелер алуға;</w:t>
            </w:r>
          </w:p>
          <w:p w14:paraId="2BAD5F30"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5) шарт бойынша міндеттемелердің орындалуын басқа тұлғаға беруге;</w:t>
            </w:r>
          </w:p>
          <w:p w14:paraId="35297D1E"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6) Банктің қызметіне қайшы келетін және </w:t>
            </w:r>
            <w:r w:rsidR="003F09AD" w:rsidRPr="00E84FEB">
              <w:rPr>
                <w:snapToGrid w:val="0"/>
                <w:lang w:eastAsia="ru-RU"/>
              </w:rPr>
              <w:t>Б</w:t>
            </w:r>
            <w:r w:rsidRPr="00E84FEB">
              <w:rPr>
                <w:snapToGrid w:val="0"/>
                <w:lang w:eastAsia="ru-RU"/>
              </w:rPr>
              <w:t>анктің іскерлік беделіне нұқсан келтіретін мәліметтердің таратылуына жол бермеу</w:t>
            </w:r>
            <w:r w:rsidR="003F09AD" w:rsidRPr="00E84FEB">
              <w:rPr>
                <w:snapToGrid w:val="0"/>
                <w:lang w:eastAsia="ru-RU"/>
              </w:rPr>
              <w:t>ге</w:t>
            </w:r>
            <w:r w:rsidRPr="00E84FEB">
              <w:rPr>
                <w:snapToGrid w:val="0"/>
                <w:lang w:eastAsia="ru-RU"/>
              </w:rPr>
              <w:t>;</w:t>
            </w:r>
          </w:p>
          <w:p w14:paraId="13B1C915" w14:textId="2925223A"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7) қаржы пирамидасының</w:t>
            </w:r>
            <w:r w:rsidR="00F15E29" w:rsidRPr="00E84FEB">
              <w:rPr>
                <w:rStyle w:val="afb"/>
                <w:snapToGrid w:val="0"/>
                <w:lang w:eastAsia="ru-RU"/>
              </w:rPr>
              <w:footnoteReference w:id="1"/>
            </w:r>
            <w:r w:rsidR="00F15E29" w:rsidRPr="00E84FEB">
              <w:rPr>
                <w:snapToGrid w:val="0"/>
                <w:lang w:eastAsia="ru-RU"/>
              </w:rPr>
              <w:t>,</w:t>
            </w:r>
            <w:r w:rsidRPr="00E84FEB">
              <w:rPr>
                <w:snapToGrid w:val="0"/>
                <w:lang w:eastAsia="ru-RU"/>
              </w:rPr>
              <w:t xml:space="preserve"> белгісі бар ұйымдарда қызметтер көрсетуге, </w:t>
            </w:r>
            <w:r w:rsidR="0072363C" w:rsidRPr="00E84FEB">
              <w:rPr>
                <w:snapToGrid w:val="0"/>
              </w:rPr>
              <w:t>консалтингтік ипотекалық ұйымдар</w:t>
            </w:r>
            <w:r w:rsidR="0072363C" w:rsidRPr="00E84FEB">
              <w:rPr>
                <w:rStyle w:val="afb"/>
                <w:snapToGrid w:val="0"/>
              </w:rPr>
              <w:footnoteReference w:id="2"/>
            </w:r>
            <w:r w:rsidR="0072363C" w:rsidRPr="00E84FEB">
              <w:rPr>
                <w:snapToGrid w:val="0"/>
              </w:rPr>
              <w:t xml:space="preserve"> аумағында </w:t>
            </w:r>
            <w:r w:rsidR="0072363C" w:rsidRPr="00E84FEB">
              <w:rPr>
                <w:snapToGrid w:val="0"/>
                <w:lang w:eastAsia="ru-RU"/>
              </w:rPr>
              <w:t xml:space="preserve">қызметтер көрсетуге </w:t>
            </w:r>
            <w:r w:rsidRPr="00E84FEB">
              <w:rPr>
                <w:snapToGrid w:val="0"/>
                <w:lang w:eastAsia="ru-RU"/>
              </w:rPr>
              <w:t>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267BF4A9" w14:textId="78B4409B"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8) </w:t>
            </w:r>
            <w:r w:rsidR="003F09AD" w:rsidRPr="00E84FEB">
              <w:rPr>
                <w:snapToGrid w:val="0"/>
                <w:lang w:eastAsia="ru-RU"/>
              </w:rPr>
              <w:t>Кеңесші</w:t>
            </w:r>
            <w:r w:rsidRPr="00E84FEB">
              <w:rPr>
                <w:snapToGrid w:val="0"/>
                <w:lang w:eastAsia="ru-RU"/>
              </w:rPr>
              <w:t xml:space="preserve"> </w:t>
            </w:r>
            <w:r w:rsidR="003F09AD" w:rsidRPr="00E84FEB">
              <w:rPr>
                <w:snapToGrid w:val="0"/>
                <w:lang w:eastAsia="ru-RU"/>
              </w:rPr>
              <w:t>Б</w:t>
            </w:r>
            <w:r w:rsidRPr="00E84FEB">
              <w:rPr>
                <w:snapToGrid w:val="0"/>
                <w:lang w:eastAsia="ru-RU"/>
              </w:rPr>
              <w:t xml:space="preserve">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w:t>
            </w:r>
            <w:r w:rsidR="0072363C" w:rsidRPr="00E84FEB">
              <w:rPr>
                <w:snapToGrid w:val="0"/>
                <w:lang w:eastAsia="ru-RU"/>
              </w:rPr>
              <w:t>ТҚЖ</w:t>
            </w:r>
            <w:r w:rsidRPr="00E84FEB">
              <w:rPr>
                <w:snapToGrid w:val="0"/>
                <w:lang w:eastAsia="ru-RU"/>
              </w:rPr>
              <w:t xml:space="preserve"> туралы шарт жасасуға және салым бойынша параметрлерді өзгертуге</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7C65BC8D" w14:textId="1918621C"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9) телефон арқылы сөйлесулерді жазуға, клиенттерге, </w:t>
            </w:r>
            <w:r w:rsidR="0072363C" w:rsidRPr="00E84FEB">
              <w:rPr>
                <w:snapToGrid w:val="0"/>
                <w:lang w:eastAsia="ru-RU"/>
              </w:rPr>
              <w:t>К</w:t>
            </w:r>
            <w:r w:rsidR="003F09AD" w:rsidRPr="00E84FEB">
              <w:rPr>
                <w:snapToGrid w:val="0"/>
                <w:lang w:eastAsia="ru-RU"/>
              </w:rPr>
              <w:t>еңесшілерге</w:t>
            </w:r>
            <w:r w:rsidRPr="00E84FEB">
              <w:rPr>
                <w:snapToGrid w:val="0"/>
                <w:lang w:eastAsia="ru-RU"/>
              </w:rPr>
              <w:t>/</w:t>
            </w:r>
            <w:r w:rsidR="0072363C" w:rsidRPr="00E84FEB">
              <w:rPr>
                <w:snapToGrid w:val="0"/>
                <w:lang w:eastAsia="ru-RU"/>
              </w:rPr>
              <w:t>Команда</w:t>
            </w:r>
            <w:r w:rsidRPr="00E84FEB">
              <w:rPr>
                <w:snapToGrid w:val="0"/>
                <w:lang w:eastAsia="ru-RU"/>
              </w:rPr>
              <w:t>көшбасшыларғ</w:t>
            </w:r>
            <w:r w:rsidR="0072363C" w:rsidRPr="00E84FEB">
              <w:rPr>
                <w:snapToGrid w:val="0"/>
                <w:lang w:eastAsia="ru-RU"/>
              </w:rPr>
              <w:t>ын</w:t>
            </w:r>
            <w:r w:rsidRPr="00E84FEB">
              <w:rPr>
                <w:snapToGrid w:val="0"/>
                <w:lang w:eastAsia="ru-RU"/>
              </w:rPr>
              <w:t xml:space="preserve"> және </w:t>
            </w:r>
            <w:r w:rsidR="003F09AD" w:rsidRPr="00E84FEB">
              <w:rPr>
                <w:snapToGrid w:val="0"/>
                <w:lang w:eastAsia="ru-RU"/>
              </w:rPr>
              <w:t>Б</w:t>
            </w:r>
            <w:r w:rsidRPr="00E84FEB">
              <w:rPr>
                <w:snapToGrid w:val="0"/>
                <w:lang w:eastAsia="ru-RU"/>
              </w:rPr>
              <w:t>анк қызметкерлеріне қатысты олардың</w:t>
            </w:r>
            <w:r w:rsidR="0072363C" w:rsidRPr="00E84FEB">
              <w:rPr>
                <w:snapToGrid w:val="0"/>
                <w:lang w:eastAsia="ru-RU"/>
              </w:rPr>
              <w:t xml:space="preserve"> жазбаша </w:t>
            </w:r>
            <w:r w:rsidRPr="00E84FEB">
              <w:rPr>
                <w:snapToGrid w:val="0"/>
                <w:lang w:eastAsia="ru-RU"/>
              </w:rPr>
              <w:t xml:space="preserve"> келісімінсіз аудио, фото және бейне жазбаларды пайдалануға;</w:t>
            </w:r>
            <w:r w:rsidR="00BF2135" w:rsidRPr="00E84FEB">
              <w:rPr>
                <w:i/>
                <w:color w:val="0070C0"/>
                <w:lang w:eastAsia="en-US"/>
              </w:rPr>
              <w:t xml:space="preserve"> (Басқармасының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65FF6029" w14:textId="77777777"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10) </w:t>
            </w:r>
            <w:r w:rsidR="005564BE" w:rsidRPr="00E84FEB">
              <w:rPr>
                <w:snapToGrid w:val="0"/>
                <w:lang w:eastAsia="ru-RU"/>
              </w:rPr>
              <w:t>КӘЖ</w:t>
            </w:r>
            <w:r w:rsidRPr="00E84FEB">
              <w:rPr>
                <w:snapToGrid w:val="0"/>
                <w:lang w:eastAsia="ru-RU"/>
              </w:rPr>
              <w:t xml:space="preserve"> есептік жазбаның логині мен </w:t>
            </w:r>
            <w:r w:rsidR="003F09AD" w:rsidRPr="00E84FEB">
              <w:rPr>
                <w:snapToGrid w:val="0"/>
                <w:lang w:eastAsia="ru-RU"/>
              </w:rPr>
              <w:t>құпия сөзі</w:t>
            </w:r>
            <w:r w:rsidRPr="00E84FEB">
              <w:rPr>
                <w:snapToGrid w:val="0"/>
                <w:lang w:eastAsia="ru-RU"/>
              </w:rPr>
              <w:t>н басқа тұлғаға беруге;</w:t>
            </w:r>
          </w:p>
          <w:p w14:paraId="1118F750" w14:textId="439CD714" w:rsidR="0050391C" w:rsidRPr="00E84FEB" w:rsidRDefault="0050391C" w:rsidP="0050391C">
            <w:pPr>
              <w:tabs>
                <w:tab w:val="left" w:pos="0"/>
              </w:tabs>
              <w:spacing w:after="120"/>
              <w:ind w:right="176" w:firstLine="709"/>
              <w:contextualSpacing/>
              <w:jc w:val="both"/>
              <w:rPr>
                <w:snapToGrid w:val="0"/>
                <w:lang w:eastAsia="ru-RU"/>
              </w:rPr>
            </w:pPr>
            <w:r w:rsidRPr="00E84FEB">
              <w:rPr>
                <w:snapToGrid w:val="0"/>
                <w:lang w:eastAsia="ru-RU"/>
              </w:rPr>
              <w:t xml:space="preserve">11) </w:t>
            </w:r>
            <w:r w:rsidR="003F09AD" w:rsidRPr="00E84FEB">
              <w:rPr>
                <w:snapToGrid w:val="0"/>
                <w:lang w:eastAsia="ru-RU"/>
              </w:rPr>
              <w:t>Б</w:t>
            </w:r>
            <w:r w:rsidRPr="00E84FEB">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sidRPr="00E84FEB">
              <w:rPr>
                <w:snapToGrid w:val="0"/>
                <w:lang w:eastAsia="ru-RU"/>
              </w:rPr>
              <w:t>КӘЖ</w:t>
            </w:r>
            <w:r w:rsidR="00EF1967" w:rsidRPr="00E84FEB">
              <w:rPr>
                <w:snapToGrid w:val="0"/>
                <w:lang w:eastAsia="ru-RU"/>
              </w:rPr>
              <w:t xml:space="preserve"> орналастыруға;</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lastRenderedPageBreak/>
              <w:t xml:space="preserve">11.07.2023 жылғы №121 </w:t>
            </w:r>
            <w:r w:rsidR="00BF2135" w:rsidRPr="00E84FEB">
              <w:rPr>
                <w:i/>
                <w:color w:val="0070C0"/>
                <w:lang w:eastAsia="en-US"/>
              </w:rPr>
              <w:t>шешіміне  сәйкес өзгертумен)</w:t>
            </w:r>
          </w:p>
          <w:p w14:paraId="05D4798E" w14:textId="4887BB6F" w:rsidR="00EF1967" w:rsidRPr="00E84FEB" w:rsidRDefault="00EF1967" w:rsidP="0050391C">
            <w:pPr>
              <w:tabs>
                <w:tab w:val="left" w:pos="0"/>
              </w:tabs>
              <w:spacing w:after="120"/>
              <w:ind w:right="176" w:firstLine="709"/>
              <w:contextualSpacing/>
              <w:jc w:val="both"/>
              <w:rPr>
                <w:i/>
                <w:snapToGrid w:val="0"/>
                <w:color w:val="4F81BD" w:themeColor="accent1"/>
                <w:lang w:eastAsia="ru-RU"/>
              </w:rPr>
            </w:pPr>
            <w:r w:rsidRPr="00E84FEB">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938ED" w:rsidRPr="00C938ED">
              <w:rPr>
                <w:snapToGrid w:val="0"/>
                <w:lang w:eastAsia="ru-RU"/>
              </w:rPr>
              <w:t>;</w:t>
            </w:r>
            <w:r w:rsidR="00AB1AE5" w:rsidRPr="00E84FEB">
              <w:rPr>
                <w:i/>
                <w:snapToGrid w:val="0"/>
                <w:color w:val="4F81BD" w:themeColor="accent1"/>
                <w:lang w:eastAsia="ru-RU"/>
              </w:rPr>
              <w:t xml:space="preserve"> (Басқарманың 18.11.2021 ж</w:t>
            </w:r>
            <w:r w:rsidR="00E17244" w:rsidRPr="00E84FEB">
              <w:rPr>
                <w:i/>
                <w:snapToGrid w:val="0"/>
                <w:color w:val="4F81BD" w:themeColor="accent1"/>
                <w:lang w:eastAsia="ru-RU"/>
              </w:rPr>
              <w:t>.</w:t>
            </w:r>
            <w:r w:rsidR="00AB1AE5" w:rsidRPr="00E84FEB">
              <w:rPr>
                <w:i/>
                <w:snapToGrid w:val="0"/>
                <w:color w:val="4F81BD" w:themeColor="accent1"/>
                <w:lang w:eastAsia="ru-RU"/>
              </w:rPr>
              <w:t xml:space="preserve"> №186 шешіміне  сәйкес толықтыр</w:t>
            </w:r>
            <w:r w:rsidR="006416C5" w:rsidRPr="00E84FEB">
              <w:rPr>
                <w:i/>
                <w:snapToGrid w:val="0"/>
                <w:color w:val="4F81BD" w:themeColor="accent1"/>
                <w:lang w:eastAsia="ru-RU"/>
              </w:rPr>
              <w:t>ылған</w:t>
            </w:r>
            <w:r w:rsidR="00BF2135" w:rsidRPr="00E84FEB">
              <w:rPr>
                <w:i/>
                <w:snapToGrid w:val="0"/>
                <w:color w:val="4F81BD" w:themeColor="accent1"/>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r w:rsidR="00567E3A" w:rsidRPr="00E84FEB">
              <w:rPr>
                <w:i/>
                <w:snapToGrid w:val="0"/>
                <w:color w:val="4F81BD" w:themeColor="accent1"/>
                <w:lang w:eastAsia="ru-RU"/>
              </w:rPr>
              <w:t>;</w:t>
            </w:r>
          </w:p>
          <w:p w14:paraId="6075DD6A" w14:textId="6AA25034" w:rsidR="00AC309B" w:rsidRPr="00202543" w:rsidRDefault="00AC309B" w:rsidP="0050391C">
            <w:pPr>
              <w:tabs>
                <w:tab w:val="left" w:pos="0"/>
              </w:tabs>
              <w:spacing w:after="120"/>
              <w:ind w:right="176" w:firstLine="709"/>
              <w:contextualSpacing/>
              <w:jc w:val="both"/>
              <w:rPr>
                <w:i/>
                <w:snapToGrid w:val="0"/>
                <w:color w:val="4F81BD" w:themeColor="accent1"/>
                <w:lang w:eastAsia="ru-RU"/>
              </w:rPr>
            </w:pPr>
            <w:r w:rsidRPr="00E84FEB">
              <w:rPr>
                <w:snapToGrid w:val="0"/>
              </w:rPr>
              <w:t>13) бірден көп емес мобильді құрылғыда Банктің ақпараттық жүйесін қолдануға</w:t>
            </w:r>
            <w:r w:rsidR="00567E3A" w:rsidRPr="00E84FEB">
              <w:rPr>
                <w:snapToGrid w:val="0"/>
              </w:rPr>
              <w:t>.</w:t>
            </w:r>
            <w:r w:rsidR="00165F3B" w:rsidRPr="00E84FEB">
              <w:rPr>
                <w:snapToGrid w:val="0"/>
              </w:rPr>
              <w:t xml:space="preserve"> </w:t>
            </w:r>
            <w:r w:rsidR="00165F3B" w:rsidRPr="00E84FEB">
              <w:rPr>
                <w:i/>
                <w:color w:val="0070C0"/>
              </w:rPr>
              <w:t>(Басқарманың 11.07.2023 жылғы №121 шешіміне сәйкес толықтырылды)</w:t>
            </w:r>
          </w:p>
          <w:p w14:paraId="39475E0A" w14:textId="77777777" w:rsidR="00AC309B" w:rsidRPr="00E84FEB" w:rsidRDefault="00AC309B" w:rsidP="0050391C">
            <w:pPr>
              <w:tabs>
                <w:tab w:val="left" w:pos="0"/>
              </w:tabs>
              <w:spacing w:after="120"/>
              <w:ind w:right="176" w:firstLine="709"/>
              <w:contextualSpacing/>
              <w:jc w:val="both"/>
              <w:rPr>
                <w:snapToGrid w:val="0"/>
                <w:lang w:eastAsia="ru-RU"/>
              </w:rPr>
            </w:pPr>
          </w:p>
          <w:p w14:paraId="4347E69F" w14:textId="77777777" w:rsidR="00BD159E" w:rsidRPr="00E84FEB" w:rsidRDefault="00BD159E" w:rsidP="00BD159E">
            <w:pPr>
              <w:tabs>
                <w:tab w:val="left" w:pos="0"/>
              </w:tabs>
              <w:spacing w:after="120"/>
              <w:ind w:right="176" w:firstLine="709"/>
              <w:contextualSpacing/>
              <w:jc w:val="both"/>
              <w:rPr>
                <w:snapToGrid w:val="0"/>
                <w:lang w:eastAsia="ru-RU"/>
              </w:rPr>
            </w:pPr>
          </w:p>
          <w:p w14:paraId="386737C8" w14:textId="77777777" w:rsidR="0050391C" w:rsidRPr="00E84FEB" w:rsidRDefault="0050391C" w:rsidP="00BD159E">
            <w:pPr>
              <w:tabs>
                <w:tab w:val="left" w:pos="0"/>
              </w:tabs>
              <w:spacing w:after="120"/>
              <w:ind w:right="176" w:firstLine="709"/>
              <w:contextualSpacing/>
              <w:jc w:val="both"/>
              <w:rPr>
                <w:b/>
                <w:snapToGrid w:val="0"/>
                <w:lang w:eastAsia="ru-RU"/>
              </w:rPr>
            </w:pPr>
          </w:p>
          <w:p w14:paraId="6AD3BB36" w14:textId="77777777" w:rsidR="00BD159E" w:rsidRPr="00E84FEB" w:rsidRDefault="00BD159E" w:rsidP="00BD159E">
            <w:pPr>
              <w:tabs>
                <w:tab w:val="left" w:pos="0"/>
              </w:tabs>
              <w:spacing w:after="120"/>
              <w:ind w:right="176" w:firstLine="709"/>
              <w:contextualSpacing/>
              <w:jc w:val="both"/>
              <w:rPr>
                <w:b/>
                <w:snapToGrid w:val="0"/>
                <w:lang w:eastAsia="ru-RU"/>
              </w:rPr>
            </w:pPr>
            <w:r w:rsidRPr="00E84FEB">
              <w:rPr>
                <w:b/>
                <w:snapToGrid w:val="0"/>
                <w:lang w:eastAsia="ru-RU"/>
              </w:rPr>
              <w:t>5</w:t>
            </w:r>
            <w:r w:rsidR="00502819" w:rsidRPr="00E84FEB">
              <w:rPr>
                <w:b/>
                <w:snapToGrid w:val="0"/>
                <w:lang w:eastAsia="ru-RU"/>
              </w:rPr>
              <w:t>-</w:t>
            </w:r>
            <w:r w:rsidRPr="00E84FEB">
              <w:rPr>
                <w:b/>
                <w:snapToGrid w:val="0"/>
                <w:lang w:eastAsia="ru-RU"/>
              </w:rPr>
              <w:t>тарау. Банктің құқықтары мен міндеттері</w:t>
            </w:r>
          </w:p>
          <w:p w14:paraId="57C1F25D" w14:textId="77777777" w:rsidR="00C2102D" w:rsidRPr="00E84FEB" w:rsidRDefault="00C2102D" w:rsidP="00BD159E">
            <w:pPr>
              <w:tabs>
                <w:tab w:val="left" w:pos="0"/>
              </w:tabs>
              <w:spacing w:after="120"/>
              <w:ind w:right="176" w:firstLine="709"/>
              <w:contextualSpacing/>
              <w:jc w:val="both"/>
              <w:rPr>
                <w:b/>
                <w:snapToGrid w:val="0"/>
                <w:lang w:eastAsia="ru-RU"/>
              </w:rPr>
            </w:pPr>
          </w:p>
          <w:p w14:paraId="467BBB6B"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5.1. Банк:</w:t>
            </w:r>
          </w:p>
          <w:p w14:paraId="13D1C55A" w14:textId="26E375AF"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1) </w:t>
            </w:r>
            <w:r w:rsidR="001E640B" w:rsidRPr="00E84FEB">
              <w:rPr>
                <w:snapToGrid w:val="0"/>
                <w:lang w:eastAsia="ru-RU"/>
              </w:rPr>
              <w:t>1) сыйақы мөлшерін, қызмет көрсету тәртібі мен шарттарын, сондай-ақ осы Шарттың және/немесе Қағидалардың кез келген өзге де талаптарын біржақты тәртіппен КӘЖ арнайы бөлімінде ("тірі таспа" бөлімі) тиісті ақпаратты жеткізу жолымен Кеңесшіні хабардар ете отырып өзгертуге құқылы. Кеңесшіні өзгерістер туралы хабардар ету фактісі КӘЖ-да ақпаратты орналастыру күні болып есептеледі. Ақпарат өзгерістердің күшіне ену күні туралы деректерді қамтуы тиіс. Өзгерістермен келіспеген жағдайда Кеңесші өзгерістер күшіне енген күнге дейін Банкке тиісті өтінішті жазбаша жіберуге міндетті. Шарт Банкке Кеңесшінің хабарламасы келіп түскен сәттен бастап бұзылған болып есептеледі</w:t>
            </w:r>
            <w:r w:rsidRPr="00E84FEB">
              <w:rPr>
                <w:snapToGrid w:val="0"/>
                <w:lang w:eastAsia="ru-RU"/>
              </w:rPr>
              <w:t>;</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718CBA20"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2) </w:t>
            </w:r>
            <w:r w:rsidR="00161B8F" w:rsidRPr="00E84FEB">
              <w:rPr>
                <w:snapToGrid w:val="0"/>
                <w:lang w:eastAsia="ru-RU"/>
              </w:rPr>
              <w:t>Кеңесшілерді</w:t>
            </w:r>
            <w:r w:rsidRPr="00E84FEB">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sidRPr="00E84FEB">
              <w:rPr>
                <w:snapToGrid w:val="0"/>
                <w:lang w:eastAsia="ru-RU"/>
              </w:rPr>
              <w:t>кеңесші</w:t>
            </w:r>
            <w:r w:rsidRPr="00E84FEB">
              <w:rPr>
                <w:snapToGrid w:val="0"/>
                <w:lang w:eastAsia="ru-RU"/>
              </w:rPr>
              <w:t xml:space="preserve"> мәртебесін беруге;</w:t>
            </w:r>
          </w:p>
          <w:p w14:paraId="3ECD52D0" w14:textId="0A07A2B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3)</w:t>
            </w:r>
            <w:r w:rsidR="001E640B" w:rsidRPr="00E84FEB">
              <w:rPr>
                <w:snapToGrid w:val="0"/>
                <w:lang w:eastAsia="ru-RU"/>
              </w:rPr>
              <w:t xml:space="preserve">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w:t>
            </w:r>
            <w:r w:rsidR="00F84B98" w:rsidRPr="00E84FEB">
              <w:rPr>
                <w:snapToGrid w:val="0"/>
                <w:lang w:eastAsia="ru-RU"/>
              </w:rPr>
              <w:t>кезеңнің басталу және аяқталу күні көрсетілген филиал бойынша өкіммен расталған Б</w:t>
            </w:r>
            <w:r w:rsidR="001E640B" w:rsidRPr="00E84FEB">
              <w:rPr>
                <w:snapToGrid w:val="0"/>
                <w:lang w:eastAsia="ru-RU"/>
              </w:rPr>
              <w:t xml:space="preserve">анктің Орталық аппаратының жауапты бөлімшесімен келісілген филиалдың жауапты бөлімшесінің қолдаухаты </w:t>
            </w:r>
            <w:r w:rsidR="001E640B" w:rsidRPr="00E84FEB">
              <w:rPr>
                <w:snapToGrid w:val="0"/>
                <w:lang w:eastAsia="ru-RU"/>
              </w:rPr>
              <w:lastRenderedPageBreak/>
              <w:t>негізінде</w:t>
            </w:r>
            <w:r w:rsidR="00F84B98" w:rsidRPr="00E84FEB">
              <w:rPr>
                <w:snapToGrid w:val="0"/>
                <w:lang w:eastAsia="ru-RU"/>
              </w:rPr>
              <w:t>,</w:t>
            </w:r>
            <w:r w:rsidR="001E640B" w:rsidRPr="00E84FEB">
              <w:rPr>
                <w:snapToGrid w:val="0"/>
                <w:lang w:eastAsia="ru-RU"/>
              </w:rPr>
              <w:t xml:space="preserve"> </w:t>
            </w:r>
            <w:r w:rsidR="00F84B98" w:rsidRPr="00E84FEB">
              <w:rPr>
                <w:snapToGrid w:val="0"/>
                <w:lang w:eastAsia="ru-RU"/>
              </w:rPr>
              <w:t>қосымша ақы төлеумен,</w:t>
            </w:r>
            <w:r w:rsidR="001E640B" w:rsidRPr="00E84FEB">
              <w:rPr>
                <w:snapToGrid w:val="0"/>
                <w:lang w:eastAsia="ru-RU"/>
              </w:rPr>
              <w:t xml:space="preserve"> қызметтер көрсету үшін Кеңесшіні</w:t>
            </w:r>
            <w:r w:rsidR="00F84B98" w:rsidRPr="00E84FEB">
              <w:rPr>
                <w:snapToGrid w:val="0"/>
                <w:lang w:eastAsia="ru-RU"/>
              </w:rPr>
              <w:t xml:space="preserve"> тартуға;</w:t>
            </w:r>
            <w:r w:rsidR="001E640B" w:rsidRPr="00E84FEB">
              <w:rPr>
                <w:snapToGrid w:val="0"/>
                <w:lang w:eastAsia="ru-RU"/>
              </w:rPr>
              <w:t xml:space="preserve">  </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65EED2B2"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4) Шартта көзделген шеңберде бұйрықтар мен өкімдер шығаруға, </w:t>
            </w:r>
            <w:r w:rsidR="00161B8F" w:rsidRPr="00E84FEB">
              <w:rPr>
                <w:snapToGrid w:val="0"/>
                <w:lang w:eastAsia="ru-RU"/>
              </w:rPr>
              <w:t>кеңесшінің</w:t>
            </w:r>
            <w:r w:rsidRPr="00E84FEB">
              <w:rPr>
                <w:snapToGrid w:val="0"/>
                <w:lang w:eastAsia="ru-RU"/>
              </w:rPr>
              <w:t xml:space="preserve"> қызметін реттейтін нұсқаулар беруге;</w:t>
            </w:r>
          </w:p>
          <w:p w14:paraId="1615EE67"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5) </w:t>
            </w:r>
            <w:r w:rsidR="00913F27" w:rsidRPr="00E84FEB">
              <w:rPr>
                <w:snapToGrid w:val="0"/>
                <w:lang w:eastAsia="ru-RU"/>
              </w:rPr>
              <w:t>К</w:t>
            </w:r>
            <w:r w:rsidR="00161B8F" w:rsidRPr="00E84FEB">
              <w:rPr>
                <w:snapToGrid w:val="0"/>
                <w:lang w:eastAsia="ru-RU"/>
              </w:rPr>
              <w:t>еңесші</w:t>
            </w:r>
            <w:r w:rsidRPr="00E84FEB">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6267A2EF"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6) </w:t>
            </w:r>
            <w:r w:rsidR="00913F27" w:rsidRPr="00E84FEB">
              <w:rPr>
                <w:snapToGrid w:val="0"/>
                <w:lang w:eastAsia="ru-RU"/>
              </w:rPr>
              <w:t>К</w:t>
            </w:r>
            <w:r w:rsidR="00161B8F" w:rsidRPr="00E84FEB">
              <w:rPr>
                <w:snapToGrid w:val="0"/>
                <w:lang w:eastAsia="ru-RU"/>
              </w:rPr>
              <w:t>еңесшінің</w:t>
            </w:r>
            <w:r w:rsidRPr="00E84FEB">
              <w:rPr>
                <w:snapToGrid w:val="0"/>
                <w:lang w:eastAsia="ru-RU"/>
              </w:rPr>
              <w:t xml:space="preserve"> жұмысын тексеруді жүзеге асыруға;</w:t>
            </w:r>
          </w:p>
          <w:p w14:paraId="3CE28989" w14:textId="7A3E5CC8" w:rsidR="00912D22" w:rsidRPr="00E84FEB" w:rsidRDefault="00DF5772" w:rsidP="00DF5772">
            <w:pPr>
              <w:tabs>
                <w:tab w:val="left" w:pos="493"/>
                <w:tab w:val="left" w:pos="9214"/>
              </w:tabs>
              <w:ind w:firstLine="175"/>
              <w:jc w:val="both"/>
              <w:rPr>
                <w:snapToGrid w:val="0"/>
                <w:lang w:eastAsia="ru-RU"/>
              </w:rPr>
            </w:pPr>
            <w:r w:rsidRPr="00E84FEB">
              <w:rPr>
                <w:snapToGrid w:val="0"/>
                <w:lang w:eastAsia="ru-RU"/>
              </w:rPr>
              <w:t xml:space="preserve">          </w:t>
            </w:r>
            <w:r w:rsidR="00912D22" w:rsidRPr="00E84FEB">
              <w:rPr>
                <w:snapToGrid w:val="0"/>
                <w:lang w:eastAsia="ru-RU"/>
              </w:rPr>
              <w:t xml:space="preserve">7) </w:t>
            </w:r>
            <w:r w:rsidRPr="00E84FEB">
              <w:t>осы Шартты себебін көр</w:t>
            </w:r>
            <w:r w:rsidR="00E6337B" w:rsidRPr="00E84FEB">
              <w:t>сетпей, сондай-ақ Кеңесші</w:t>
            </w:r>
            <w:r w:rsidRPr="00E84FEB">
              <w:t xml:space="preserve"> Шартта және Қағидаларда көзделген қызметтерді көрсету талаптарын бұзған кезде біржақты тәртіппен бұзуға</w:t>
            </w:r>
            <w:r w:rsidR="00912D22" w:rsidRPr="00E84FEB">
              <w:rPr>
                <w:snapToGrid w:val="0"/>
                <w:lang w:eastAsia="ru-RU"/>
              </w:rPr>
              <w:t>, оның ішінде</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r w:rsidR="00912D22" w:rsidRPr="00E84FEB">
              <w:rPr>
                <w:snapToGrid w:val="0"/>
                <w:lang w:eastAsia="ru-RU"/>
              </w:rPr>
              <w:t>:</w:t>
            </w:r>
          </w:p>
          <w:p w14:paraId="59C31706"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14:paraId="2C571B3F"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клиенттерді сәйкестендіруді жүргізу бойынша талаптарды бұзу;</w:t>
            </w:r>
          </w:p>
          <w:p w14:paraId="24BD001A"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 </w:t>
            </w:r>
            <w:r w:rsidR="00913F27" w:rsidRPr="00E84FEB">
              <w:rPr>
                <w:snapToGrid w:val="0"/>
                <w:lang w:eastAsia="ru-RU"/>
              </w:rPr>
              <w:t>К</w:t>
            </w:r>
            <w:r w:rsidR="00A34680" w:rsidRPr="00E84FEB">
              <w:rPr>
                <w:snapToGrid w:val="0"/>
                <w:lang w:eastAsia="ru-RU"/>
              </w:rPr>
              <w:t>еңесшінің</w:t>
            </w:r>
            <w:r w:rsidRPr="00E84FEB">
              <w:rPr>
                <w:snapToGrid w:val="0"/>
                <w:lang w:eastAsia="ru-RU"/>
              </w:rPr>
              <w:t xml:space="preserve"> </w:t>
            </w:r>
            <w:r w:rsidR="00A34680" w:rsidRPr="00E84FEB">
              <w:rPr>
                <w:snapToGrid w:val="0"/>
                <w:lang w:eastAsia="ru-RU"/>
              </w:rPr>
              <w:t>Б</w:t>
            </w:r>
            <w:r w:rsidRPr="00E84FEB">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1B9B27A"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 қызмет көрсету кезеңінде Банк өткізетін тестілеу нәтижелері бойынша өту </w:t>
            </w:r>
            <w:r w:rsidR="00A34680" w:rsidRPr="00E84FEB">
              <w:rPr>
                <w:snapToGrid w:val="0"/>
                <w:lang w:eastAsia="ru-RU"/>
              </w:rPr>
              <w:t>ұпай</w:t>
            </w:r>
            <w:r w:rsidRPr="00E84FEB">
              <w:rPr>
                <w:snapToGrid w:val="0"/>
                <w:lang w:eastAsia="ru-RU"/>
              </w:rPr>
              <w:t xml:space="preserve">ынан 80% (сексен) төмен </w:t>
            </w:r>
            <w:r w:rsidR="00A34680" w:rsidRPr="00E84FEB">
              <w:rPr>
                <w:snapToGrid w:val="0"/>
                <w:lang w:eastAsia="ru-RU"/>
              </w:rPr>
              <w:t>ұпай</w:t>
            </w:r>
            <w:r w:rsidRPr="00E84FEB">
              <w:rPr>
                <w:snapToGrid w:val="0"/>
                <w:lang w:eastAsia="ru-RU"/>
              </w:rPr>
              <w:t xml:space="preserve"> жинау, Бұл ретте тестілеуді 1 (бір) реттен артық емес қайта тапсыруға жол беріледі;</w:t>
            </w:r>
          </w:p>
          <w:p w14:paraId="4C009B4E"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негізделген шағымдардың түсуі, оның ішінде Банктің өнімдері мен қызметтері бойынша дұрыс емес ақпарат беру;</w:t>
            </w:r>
          </w:p>
          <w:p w14:paraId="4E52E6E3"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sidRPr="00E84FEB">
              <w:rPr>
                <w:snapToGrid w:val="0"/>
                <w:lang w:eastAsia="ru-RU"/>
              </w:rPr>
              <w:t>кеңесшіні</w:t>
            </w:r>
            <w:r w:rsidRPr="00E84FEB">
              <w:rPr>
                <w:snapToGrid w:val="0"/>
                <w:lang w:eastAsia="ru-RU"/>
              </w:rPr>
              <w:t xml:space="preserve"> қоспағанда, Банк белгілеген жоспарлы көрсеткіштерді 3 (үш) ай ішінде орындамау);</w:t>
            </w:r>
          </w:p>
          <w:p w14:paraId="5D70845B" w14:textId="151B33C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Шарт талаптарын және</w:t>
            </w:r>
            <w:r w:rsidR="001A14DA" w:rsidRPr="00E84FEB">
              <w:rPr>
                <w:snapToGrid w:val="0"/>
                <w:lang w:eastAsia="ru-RU"/>
              </w:rPr>
              <w:t>/немесе</w:t>
            </w:r>
            <w:r w:rsidRPr="00E84FEB">
              <w:rPr>
                <w:snapToGrid w:val="0"/>
                <w:lang w:eastAsia="ru-RU"/>
              </w:rPr>
              <w:t xml:space="preserve"> </w:t>
            </w:r>
            <w:r w:rsidR="00A34680" w:rsidRPr="00E84FEB">
              <w:rPr>
                <w:snapToGrid w:val="0"/>
                <w:lang w:eastAsia="ru-RU"/>
              </w:rPr>
              <w:t>Ережені</w:t>
            </w:r>
            <w:r w:rsidRPr="00E84FEB">
              <w:rPr>
                <w:snapToGrid w:val="0"/>
                <w:lang w:eastAsia="ru-RU"/>
              </w:rPr>
              <w:t xml:space="preserve"> бұзу</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4092747F" w14:textId="6B0D9E5B"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Әдеп кодексін және клиенттерге қ</w:t>
            </w:r>
            <w:r w:rsidR="00DF5772" w:rsidRPr="00E84FEB">
              <w:rPr>
                <w:snapToGrid w:val="0"/>
                <w:lang w:eastAsia="ru-RU"/>
              </w:rPr>
              <w:t>ызмет көрсету стандарттарын бұзу;</w:t>
            </w:r>
          </w:p>
          <w:p w14:paraId="554F395D" w14:textId="6E10C905" w:rsidR="00DF5772" w:rsidRPr="00E84FEB" w:rsidRDefault="00DF5772" w:rsidP="00DF5772">
            <w:pPr>
              <w:tabs>
                <w:tab w:val="left" w:pos="0"/>
              </w:tabs>
              <w:spacing w:after="120"/>
              <w:ind w:right="176" w:firstLine="709"/>
              <w:contextualSpacing/>
              <w:jc w:val="both"/>
              <w:rPr>
                <w:snapToGrid w:val="0"/>
                <w:lang w:eastAsia="ru-RU"/>
              </w:rPr>
            </w:pPr>
            <w:r w:rsidRPr="00E84FEB">
              <w:rPr>
                <w:snapToGrid w:val="0"/>
                <w:lang w:eastAsia="ru-RU"/>
              </w:rPr>
              <w:t>- дұрыс емес ақпарат тарату арқылы кеңесшілер арасында қолайсыз климат құру;</w:t>
            </w:r>
          </w:p>
          <w:p w14:paraId="5B588C09" w14:textId="6F7EF7B1" w:rsidR="00DF5772" w:rsidRPr="00E84FEB" w:rsidRDefault="00DF5772" w:rsidP="00DF5772">
            <w:pPr>
              <w:tabs>
                <w:tab w:val="left" w:pos="0"/>
              </w:tabs>
              <w:spacing w:after="120"/>
              <w:ind w:right="176" w:firstLine="709"/>
              <w:contextualSpacing/>
              <w:jc w:val="both"/>
              <w:rPr>
                <w:snapToGrid w:val="0"/>
                <w:lang w:eastAsia="ru-RU"/>
              </w:rPr>
            </w:pPr>
            <w:r w:rsidRPr="00E84FEB">
              <w:rPr>
                <w:snapToGrid w:val="0"/>
                <w:lang w:eastAsia="ru-RU"/>
              </w:rPr>
              <w:t>- тиісті тіркеу туралы өтініш бергенге дейін 10 (он)</w:t>
            </w:r>
            <w:r w:rsidR="001A14DA" w:rsidRPr="00E84FEB">
              <w:rPr>
                <w:snapToGrid w:val="0"/>
                <w:lang w:eastAsia="ru-RU"/>
              </w:rPr>
              <w:t xml:space="preserve"> күнтізбелік</w:t>
            </w:r>
            <w:r w:rsidRPr="00E84FEB">
              <w:rPr>
                <w:snapToGrid w:val="0"/>
                <w:lang w:eastAsia="ru-RU"/>
              </w:rPr>
              <w:t xml:space="preserve"> күннен кешіктірмей Банк кеңесшісінің кәсіпкерлік </w:t>
            </w:r>
            <w:r w:rsidRPr="00E84FEB">
              <w:rPr>
                <w:snapToGrid w:val="0"/>
                <w:lang w:eastAsia="ru-RU"/>
              </w:rPr>
              <w:lastRenderedPageBreak/>
              <w:t>қызмет субъектісі ретінде тіркелу ниеті туралы хабарламасының болмауы;</w:t>
            </w:r>
          </w:p>
          <w:p w14:paraId="04810AEA" w14:textId="0086406B" w:rsidR="00DF5772" w:rsidRPr="00E84FEB" w:rsidRDefault="00DF5772" w:rsidP="00DF5772">
            <w:pPr>
              <w:tabs>
                <w:tab w:val="left" w:pos="0"/>
              </w:tabs>
              <w:spacing w:after="120"/>
              <w:ind w:right="176" w:firstLine="709"/>
              <w:contextualSpacing/>
              <w:jc w:val="both"/>
              <w:rPr>
                <w:i/>
                <w:snapToGrid w:val="0"/>
                <w:color w:val="0070C0"/>
                <w:lang w:eastAsia="ru-RU"/>
              </w:rPr>
            </w:pPr>
            <w:r w:rsidRPr="00E84FEB">
              <w:rPr>
                <w:i/>
                <w:snapToGrid w:val="0"/>
                <w:color w:val="0070C0"/>
                <w:lang w:eastAsia="ru-RU"/>
              </w:rPr>
              <w:t>(Басқарманың 10.11.2022 жылғы №190 шешіміне сәйкес толықтырылды</w:t>
            </w:r>
            <w:r w:rsidR="00165F3B" w:rsidRPr="00E84FEB">
              <w:rPr>
                <w:i/>
                <w:snapToGrid w:val="0"/>
                <w:color w:val="0070C0"/>
                <w:lang w:eastAsia="ru-RU"/>
              </w:rPr>
              <w:t xml:space="preserve">, </w:t>
            </w:r>
            <w:r w:rsidR="00165F3B" w:rsidRPr="00E84FEB">
              <w:rPr>
                <w:i/>
                <w:color w:val="0070C0"/>
              </w:rPr>
              <w:t>Басқарманың 11.07.2023 жылғы №121 шешіміне сәйкес толықтырылды</w:t>
            </w:r>
            <w:r w:rsidRPr="00E84FEB">
              <w:rPr>
                <w:i/>
                <w:snapToGrid w:val="0"/>
                <w:color w:val="0070C0"/>
                <w:lang w:eastAsia="ru-RU"/>
              </w:rPr>
              <w:t>).</w:t>
            </w:r>
          </w:p>
          <w:p w14:paraId="4D8BF305" w14:textId="74F12720"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8) </w:t>
            </w:r>
            <w:r w:rsidR="00A34680" w:rsidRPr="00E84FEB">
              <w:rPr>
                <w:snapToGrid w:val="0"/>
                <w:lang w:eastAsia="ru-RU"/>
              </w:rPr>
              <w:t>Кеңесшінің</w:t>
            </w:r>
            <w:r w:rsidRPr="00E84FEB">
              <w:rPr>
                <w:snapToGrid w:val="0"/>
                <w:lang w:eastAsia="ru-RU"/>
              </w:rPr>
              <w:t xml:space="preserve"> осы Шартта және</w:t>
            </w:r>
            <w:r w:rsidR="001A14DA" w:rsidRPr="00E84FEB">
              <w:rPr>
                <w:snapToGrid w:val="0"/>
                <w:lang w:eastAsia="ru-RU"/>
              </w:rPr>
              <w:t>/немесе</w:t>
            </w:r>
            <w:r w:rsidRPr="00E84FEB">
              <w:rPr>
                <w:snapToGrid w:val="0"/>
                <w:lang w:eastAsia="ru-RU"/>
              </w:rPr>
              <w:t xml:space="preserve"> </w:t>
            </w:r>
            <w:r w:rsidR="00A34680" w:rsidRPr="00E84FEB">
              <w:rPr>
                <w:snapToGrid w:val="0"/>
                <w:lang w:eastAsia="ru-RU"/>
              </w:rPr>
              <w:t>Ережеде</w:t>
            </w:r>
            <w:r w:rsidRPr="00E84FEB">
              <w:rPr>
                <w:snapToGrid w:val="0"/>
                <w:lang w:eastAsia="ru-RU"/>
              </w:rPr>
              <w:t xml:space="preserve"> көзделген қызметтер көрсету талаптарын бұзу фактісі анықталған кезде мынадай шараларды қолдануға:</w:t>
            </w:r>
          </w:p>
          <w:p w14:paraId="0CF6DA37"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 </w:t>
            </w:r>
            <w:r w:rsidR="00913F27" w:rsidRPr="00E84FEB">
              <w:rPr>
                <w:snapToGrid w:val="0"/>
                <w:lang w:eastAsia="ru-RU"/>
              </w:rPr>
              <w:t>К</w:t>
            </w:r>
            <w:r w:rsidR="00A34680" w:rsidRPr="00E84FEB">
              <w:rPr>
                <w:snapToGrid w:val="0"/>
                <w:lang w:eastAsia="ru-RU"/>
              </w:rPr>
              <w:t>еңесшіге</w:t>
            </w:r>
            <w:r w:rsidRPr="00E84FEB">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751E29D2"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sidRPr="00E84FEB">
              <w:rPr>
                <w:snapToGrid w:val="0"/>
                <w:lang w:eastAsia="ru-RU"/>
              </w:rPr>
              <w:t>КӘЖ</w:t>
            </w:r>
            <w:r w:rsidRPr="00E84FEB">
              <w:rPr>
                <w:snapToGrid w:val="0"/>
                <w:lang w:eastAsia="ru-RU"/>
              </w:rPr>
              <w:t>/BPM кіруге тыйым салу (</w:t>
            </w:r>
            <w:r w:rsidR="00A34680" w:rsidRPr="00E84FEB">
              <w:rPr>
                <w:snapToGrid w:val="0"/>
                <w:lang w:eastAsia="ru-RU"/>
              </w:rPr>
              <w:t>КӘЖ</w:t>
            </w:r>
            <w:r w:rsidRPr="00E84FEB">
              <w:rPr>
                <w:snapToGrid w:val="0"/>
                <w:lang w:eastAsia="ru-RU"/>
              </w:rPr>
              <w:t xml:space="preserve">/BPM кіру үшін </w:t>
            </w:r>
            <w:r w:rsidR="00A34680" w:rsidRPr="00E84FEB">
              <w:rPr>
                <w:snapToGrid w:val="0"/>
                <w:lang w:eastAsia="ru-RU"/>
              </w:rPr>
              <w:t>құпия сөз</w:t>
            </w:r>
            <w:r w:rsidRPr="00E84FEB">
              <w:rPr>
                <w:snapToGrid w:val="0"/>
                <w:lang w:eastAsia="ru-RU"/>
              </w:rPr>
              <w:t>ді ауыстыру);</w:t>
            </w:r>
          </w:p>
          <w:p w14:paraId="2137662F" w14:textId="4C26C2A1"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Банктің уәкілетті органы</w:t>
            </w:r>
            <w:r w:rsidR="001A14DA" w:rsidRPr="00E84FEB">
              <w:rPr>
                <w:snapToGrid w:val="0"/>
                <w:lang w:eastAsia="ru-RU"/>
              </w:rPr>
              <w:t xml:space="preserve"> және/немесе Шарт</w:t>
            </w:r>
            <w:r w:rsidRPr="00E84FEB">
              <w:rPr>
                <w:snapToGrid w:val="0"/>
                <w:lang w:eastAsia="ru-RU"/>
              </w:rPr>
              <w:t xml:space="preserve"> белгілеген мөлшерде айыппұл сал</w:t>
            </w:r>
            <w:r w:rsidR="00A34680" w:rsidRPr="00E84FEB">
              <w:rPr>
                <w:snapToGrid w:val="0"/>
                <w:lang w:eastAsia="ru-RU"/>
              </w:rPr>
              <w:t>у</w:t>
            </w:r>
            <w:r w:rsidR="003E24AB" w:rsidRPr="00E84FEB">
              <w:rPr>
                <w:snapToGrid w:val="0"/>
                <w:lang w:eastAsia="ru-RU"/>
              </w:rPr>
              <w:t>;</w:t>
            </w:r>
            <w:r w:rsidR="00165F3B" w:rsidRPr="00E84FEB">
              <w:rPr>
                <w:snapToGrid w:val="0"/>
                <w:lang w:eastAsia="ru-RU"/>
              </w:rPr>
              <w:t xml:space="preserve"> </w:t>
            </w:r>
            <w:r w:rsidR="00165F3B" w:rsidRPr="00E84FEB">
              <w:rPr>
                <w:i/>
                <w:color w:val="0070C0"/>
                <w:lang w:eastAsia="en-US"/>
              </w:rPr>
              <w:t xml:space="preserve">(Басқармасының </w:t>
            </w:r>
            <w:r w:rsidR="00165F3B" w:rsidRPr="00E84FEB">
              <w:rPr>
                <w:i/>
                <w:color w:val="0070C0"/>
              </w:rPr>
              <w:t xml:space="preserve">11.07.2023 жылғы №121 </w:t>
            </w:r>
            <w:r w:rsidR="00165F3B" w:rsidRPr="00E84FEB">
              <w:rPr>
                <w:i/>
                <w:color w:val="0070C0"/>
                <w:lang w:eastAsia="en-US"/>
              </w:rPr>
              <w:t>шешіміне  сәйкес өзгертумен)</w:t>
            </w:r>
          </w:p>
          <w:p w14:paraId="6557ED84"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9) оған </w:t>
            </w:r>
            <w:r w:rsidR="00913F27" w:rsidRPr="00E84FEB">
              <w:rPr>
                <w:snapToGrid w:val="0"/>
                <w:lang w:eastAsia="ru-RU"/>
              </w:rPr>
              <w:t>К</w:t>
            </w:r>
            <w:r w:rsidR="00A34680" w:rsidRPr="00E84FEB">
              <w:rPr>
                <w:snapToGrid w:val="0"/>
                <w:lang w:eastAsia="ru-RU"/>
              </w:rPr>
              <w:t>еңесші</w:t>
            </w:r>
            <w:r w:rsidRPr="00E84FEB">
              <w:rPr>
                <w:snapToGrid w:val="0"/>
                <w:lang w:eastAsia="ru-RU"/>
              </w:rPr>
              <w:t xml:space="preserve"> келтірген кез келген зиянды (нұқсанды) өтеуге. Бұдан басқа, </w:t>
            </w:r>
            <w:r w:rsidR="00A34680" w:rsidRPr="00E84FEB">
              <w:rPr>
                <w:snapToGrid w:val="0"/>
                <w:lang w:eastAsia="ru-RU"/>
              </w:rPr>
              <w:t>Б</w:t>
            </w:r>
            <w:r w:rsidRPr="00E84FEB">
              <w:rPr>
                <w:snapToGrid w:val="0"/>
                <w:lang w:eastAsia="ru-RU"/>
              </w:rPr>
              <w:t xml:space="preserve">анкке </w:t>
            </w:r>
            <w:r w:rsidR="00913F27" w:rsidRPr="00E84FEB">
              <w:rPr>
                <w:snapToGrid w:val="0"/>
                <w:lang w:eastAsia="ru-RU"/>
              </w:rPr>
              <w:t>К</w:t>
            </w:r>
            <w:r w:rsidR="00A34680" w:rsidRPr="00E84FEB">
              <w:rPr>
                <w:snapToGrid w:val="0"/>
                <w:lang w:eastAsia="ru-RU"/>
              </w:rPr>
              <w:t>еңесшінің</w:t>
            </w:r>
            <w:r w:rsidRPr="00E84FEB">
              <w:rPr>
                <w:snapToGrid w:val="0"/>
                <w:lang w:eastAsia="ru-RU"/>
              </w:rPr>
              <w:t xml:space="preserve"> Шарт талаптарын бұзу салдарын жою бойынша барлық жанама шығыстар өтеледі;</w:t>
            </w:r>
          </w:p>
          <w:p w14:paraId="793FD5FD"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10) </w:t>
            </w:r>
            <w:r w:rsidR="00A34680" w:rsidRPr="00E84FEB">
              <w:rPr>
                <w:snapToGrid w:val="0"/>
                <w:lang w:eastAsia="ru-RU"/>
              </w:rPr>
              <w:t>Кеңесшіден</w:t>
            </w:r>
            <w:r w:rsidRPr="00E84FEB">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sidR="00A34680" w:rsidRPr="00E84FEB">
              <w:rPr>
                <w:snapToGrid w:val="0"/>
                <w:lang w:eastAsia="ru-RU"/>
              </w:rPr>
              <w:t>Ережеге</w:t>
            </w:r>
            <w:r w:rsidRPr="00E84FEB">
              <w:rPr>
                <w:snapToGrid w:val="0"/>
                <w:lang w:eastAsia="ru-RU"/>
              </w:rPr>
              <w:t xml:space="preserve"> және Шартқа сәйкес өз міндеттерін орындауын талап етуге;</w:t>
            </w:r>
          </w:p>
          <w:p w14:paraId="2101407A" w14:textId="7D7C51D0"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11) </w:t>
            </w:r>
            <w:r w:rsidR="00A34680" w:rsidRPr="00E84FEB">
              <w:rPr>
                <w:snapToGrid w:val="0"/>
                <w:lang w:eastAsia="ru-RU"/>
              </w:rPr>
              <w:t>Ережеде</w:t>
            </w:r>
            <w:r w:rsidR="001A14DA" w:rsidRPr="00E84FEB">
              <w:rPr>
                <w:snapToGrid w:val="0"/>
                <w:lang w:eastAsia="ru-RU"/>
              </w:rPr>
              <w:t xml:space="preserve"> және/немесе Шартта</w:t>
            </w:r>
            <w:r w:rsidRPr="00E84FEB">
              <w:rPr>
                <w:snapToGrid w:val="0"/>
                <w:lang w:eastAsia="ru-RU"/>
              </w:rPr>
              <w:t xml:space="preserve"> көзделген жағдайларда шартты бұзуға;</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48133BA5"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12) </w:t>
            </w:r>
            <w:r w:rsidR="00A34680" w:rsidRPr="00E84FEB">
              <w:rPr>
                <w:snapToGrid w:val="0"/>
                <w:lang w:eastAsia="ru-RU"/>
              </w:rPr>
              <w:t>Кеңесші</w:t>
            </w:r>
            <w:r w:rsidRPr="00E84FEB">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sidRPr="00E84FEB">
              <w:rPr>
                <w:snapToGrid w:val="0"/>
                <w:lang w:eastAsia="ru-RU"/>
              </w:rPr>
              <w:t>КӘЖ</w:t>
            </w:r>
            <w:r w:rsidRPr="00E84FEB">
              <w:rPr>
                <w:snapToGrid w:val="0"/>
                <w:lang w:eastAsia="ru-RU"/>
              </w:rPr>
              <w:t xml:space="preserve"> қолжетімділікті </w:t>
            </w:r>
            <w:r w:rsidR="00A34680" w:rsidRPr="00E84FEB">
              <w:rPr>
                <w:snapToGrid w:val="0"/>
                <w:lang w:eastAsia="ru-RU"/>
              </w:rPr>
              <w:t>кеңесші ҚҚА</w:t>
            </w:r>
            <w:r w:rsidRPr="00E84FEB">
              <w:rPr>
                <w:snapToGrid w:val="0"/>
                <w:lang w:eastAsia="ru-RU"/>
              </w:rPr>
              <w:t xml:space="preserve"> тестілеуден өткізгенге дейін бұғаттау</w:t>
            </w:r>
            <w:r w:rsidR="00A34680" w:rsidRPr="00E84FEB">
              <w:rPr>
                <w:snapToGrid w:val="0"/>
                <w:lang w:eastAsia="ru-RU"/>
              </w:rPr>
              <w:t>ға</w:t>
            </w:r>
            <w:r w:rsidRPr="00E84FEB">
              <w:rPr>
                <w:snapToGrid w:val="0"/>
                <w:lang w:eastAsia="ru-RU"/>
              </w:rPr>
              <w:t>;</w:t>
            </w:r>
          </w:p>
          <w:p w14:paraId="24E4130B"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13) </w:t>
            </w:r>
            <w:r w:rsidR="00A34680" w:rsidRPr="00E84FEB">
              <w:rPr>
                <w:snapToGrid w:val="0"/>
                <w:lang w:eastAsia="ru-RU"/>
              </w:rPr>
              <w:t xml:space="preserve">Кеңесшіні </w:t>
            </w:r>
            <w:r w:rsidRPr="00E84FEB">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14:paraId="5CBB4843" w14:textId="7F14F443" w:rsidR="00912D22" w:rsidRPr="00E84FEB" w:rsidRDefault="00912D22" w:rsidP="00A34680">
            <w:pPr>
              <w:tabs>
                <w:tab w:val="left" w:pos="0"/>
              </w:tabs>
              <w:spacing w:after="120"/>
              <w:ind w:right="176" w:firstLine="709"/>
              <w:contextualSpacing/>
              <w:jc w:val="both"/>
              <w:rPr>
                <w:snapToGrid w:val="0"/>
                <w:lang w:eastAsia="ru-RU"/>
              </w:rPr>
            </w:pPr>
            <w:r w:rsidRPr="00E84FEB">
              <w:rPr>
                <w:snapToGrid w:val="0"/>
                <w:lang w:eastAsia="ru-RU"/>
              </w:rPr>
              <w:t xml:space="preserve">14) </w:t>
            </w:r>
            <w:r w:rsidR="00A34680" w:rsidRPr="00E84FEB">
              <w:rPr>
                <w:snapToGrid w:val="0"/>
                <w:lang w:eastAsia="ru-RU"/>
              </w:rPr>
              <w:t>Ережеде</w:t>
            </w:r>
            <w:r w:rsidRPr="00E84FEB">
              <w:rPr>
                <w:snapToGrid w:val="0"/>
                <w:lang w:eastAsia="ru-RU"/>
              </w:rPr>
              <w:t xml:space="preserve"> және</w:t>
            </w:r>
            <w:r w:rsidR="001A14DA" w:rsidRPr="00E84FEB">
              <w:rPr>
                <w:snapToGrid w:val="0"/>
                <w:lang w:eastAsia="ru-RU"/>
              </w:rPr>
              <w:t>/немесе</w:t>
            </w:r>
            <w:r w:rsidRPr="00E84FEB">
              <w:rPr>
                <w:snapToGrid w:val="0"/>
                <w:lang w:eastAsia="ru-RU"/>
              </w:rPr>
              <w:t xml:space="preserve"> </w:t>
            </w:r>
            <w:r w:rsidR="001A14DA" w:rsidRPr="00E84FEB">
              <w:rPr>
                <w:snapToGrid w:val="0"/>
                <w:lang w:eastAsia="ru-RU"/>
              </w:rPr>
              <w:t>Ш</w:t>
            </w:r>
            <w:r w:rsidRPr="00E84FEB">
              <w:rPr>
                <w:snapToGrid w:val="0"/>
                <w:lang w:eastAsia="ru-RU"/>
              </w:rPr>
              <w:t xml:space="preserve">артта көзделген қызметтерді көрсетуден уақытша босату кезеңінде </w:t>
            </w:r>
            <w:r w:rsidR="00A34680" w:rsidRPr="00E84FEB">
              <w:rPr>
                <w:snapToGrid w:val="0"/>
                <w:lang w:eastAsia="ru-RU"/>
              </w:rPr>
              <w:t>Кеңесшім</w:t>
            </w:r>
            <w:r w:rsidRPr="00E84FEB">
              <w:rPr>
                <w:snapToGrid w:val="0"/>
                <w:lang w:eastAsia="ru-RU"/>
              </w:rPr>
              <w:t xml:space="preserve">ен жасалған </w:t>
            </w:r>
            <w:r w:rsidR="001A14DA" w:rsidRPr="00E84FEB">
              <w:rPr>
                <w:snapToGrid w:val="0"/>
                <w:lang w:eastAsia="ru-RU"/>
              </w:rPr>
              <w:t>Ш</w:t>
            </w:r>
            <w:r w:rsidRPr="00E84FEB">
              <w:rPr>
                <w:snapToGrid w:val="0"/>
                <w:lang w:eastAsia="ru-RU"/>
              </w:rPr>
              <w:t>артты бұзбауға;</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17D0262F"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lastRenderedPageBreak/>
              <w:t xml:space="preserve">15) Банкке қызметтер көрсету кезеңінде </w:t>
            </w:r>
            <w:r w:rsidR="00A34680" w:rsidRPr="00E84FEB">
              <w:rPr>
                <w:snapToGrid w:val="0"/>
                <w:lang w:eastAsia="ru-RU"/>
              </w:rPr>
              <w:t>Кеңесшіні</w:t>
            </w:r>
            <w:r w:rsidRPr="00E84FEB">
              <w:rPr>
                <w:snapToGrid w:val="0"/>
                <w:lang w:eastAsia="ru-RU"/>
              </w:rPr>
              <w:t xml:space="preserve"> тестілеуден өткізуге;</w:t>
            </w:r>
          </w:p>
          <w:p w14:paraId="27558582"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14:paraId="13FB93A0" w14:textId="55B7744D" w:rsidR="005C602C" w:rsidRPr="008518AF" w:rsidRDefault="00912D22" w:rsidP="005C602C">
            <w:pPr>
              <w:tabs>
                <w:tab w:val="left" w:pos="0"/>
                <w:tab w:val="left" w:pos="493"/>
              </w:tabs>
              <w:spacing w:after="120"/>
              <w:ind w:right="176" w:firstLine="634"/>
              <w:contextualSpacing/>
              <w:jc w:val="both"/>
              <w:rPr>
                <w:snapToGrid w:val="0"/>
                <w:lang w:eastAsia="ru-RU"/>
              </w:rPr>
            </w:pPr>
            <w:r w:rsidRPr="005C602C">
              <w:rPr>
                <w:snapToGrid w:val="0"/>
                <w:lang w:eastAsia="ru-RU"/>
              </w:rPr>
              <w:t xml:space="preserve">17) </w:t>
            </w:r>
            <w:r w:rsidR="000475E2">
              <w:rPr>
                <w:snapToGrid w:val="0"/>
                <w:lang w:eastAsia="ru-RU"/>
              </w:rPr>
              <w:t>Кеңесшінің</w:t>
            </w:r>
            <w:r w:rsidR="000475E2" w:rsidRPr="000475E2">
              <w:rPr>
                <w:snapToGrid w:val="0"/>
                <w:lang w:eastAsia="ru-RU"/>
              </w:rPr>
              <w:t xml:space="preserve"> </w:t>
            </w:r>
            <w:r w:rsidR="000475E2">
              <w:rPr>
                <w:snapToGrid w:val="0"/>
                <w:lang w:eastAsia="ru-RU"/>
              </w:rPr>
              <w:t>Б</w:t>
            </w:r>
            <w:r w:rsidR="000475E2" w:rsidRPr="000475E2">
              <w:rPr>
                <w:snapToGrid w:val="0"/>
                <w:lang w:eastAsia="ru-RU"/>
              </w:rPr>
              <w:t xml:space="preserve">анк атынан қабылдағаны үшін не </w:t>
            </w:r>
            <w:r w:rsidR="000475E2">
              <w:rPr>
                <w:snapToGrid w:val="0"/>
                <w:lang w:eastAsia="ru-RU"/>
              </w:rPr>
              <w:t>К</w:t>
            </w:r>
            <w:r w:rsidR="000475E2" w:rsidRPr="000475E2">
              <w:rPr>
                <w:snapToGrid w:val="0"/>
                <w:lang w:eastAsia="ru-RU"/>
              </w:rPr>
              <w:t>лиент үшін/</w:t>
            </w:r>
            <w:r w:rsidR="000475E2">
              <w:rPr>
                <w:snapToGrid w:val="0"/>
                <w:lang w:eastAsia="ru-RU"/>
              </w:rPr>
              <w:t>К</w:t>
            </w:r>
            <w:r w:rsidR="000475E2" w:rsidRPr="000475E2">
              <w:rPr>
                <w:snapToGrid w:val="0"/>
                <w:lang w:eastAsia="ru-RU"/>
              </w:rPr>
              <w:t>лиенттің өтініші бойынша комиссиялық алым сомасын, ТҚ</w:t>
            </w:r>
            <w:r w:rsidR="000475E2">
              <w:rPr>
                <w:snapToGrid w:val="0"/>
                <w:lang w:eastAsia="ru-RU"/>
              </w:rPr>
              <w:t>Ж</w:t>
            </w:r>
            <w:r w:rsidR="000475E2" w:rsidRPr="000475E2">
              <w:rPr>
                <w:snapToGrid w:val="0"/>
                <w:lang w:eastAsia="ru-RU"/>
              </w:rPr>
              <w:t>-</w:t>
            </w:r>
            <w:r w:rsidR="000475E2">
              <w:rPr>
                <w:snapToGrid w:val="0"/>
                <w:lang w:eastAsia="ru-RU"/>
              </w:rPr>
              <w:t>н</w:t>
            </w:r>
            <w:r w:rsidR="000475E2" w:rsidRPr="000475E2">
              <w:rPr>
                <w:snapToGrid w:val="0"/>
                <w:lang w:eastAsia="ru-RU"/>
              </w:rPr>
              <w:t>а</w:t>
            </w:r>
            <w:r w:rsidR="000475E2">
              <w:t xml:space="preserve"> </w:t>
            </w:r>
            <w:r w:rsidR="000475E2" w:rsidRPr="000475E2">
              <w:rPr>
                <w:snapToGrid w:val="0"/>
                <w:lang w:eastAsia="ru-RU"/>
              </w:rPr>
              <w:t xml:space="preserve">(үшінші тұлғалардан) жарналарды және </w:t>
            </w:r>
            <w:r w:rsidR="000475E2">
              <w:rPr>
                <w:snapToGrid w:val="0"/>
                <w:lang w:eastAsia="ru-RU"/>
              </w:rPr>
              <w:t>Ш</w:t>
            </w:r>
            <w:r w:rsidR="000475E2" w:rsidRPr="000475E2">
              <w:rPr>
                <w:snapToGrid w:val="0"/>
                <w:lang w:eastAsia="ru-RU"/>
              </w:rPr>
              <w:t>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w:t>
            </w:r>
            <w:r w:rsidR="000475E2">
              <w:rPr>
                <w:snapToGrid w:val="0"/>
                <w:lang w:eastAsia="ru-RU"/>
              </w:rPr>
              <w:t>т</w:t>
            </w:r>
            <w:r w:rsidR="000475E2" w:rsidRPr="000475E2">
              <w:rPr>
                <w:snapToGrid w:val="0"/>
                <w:lang w:eastAsia="ru-RU"/>
              </w:rPr>
              <w:t>і</w:t>
            </w:r>
            <w:r w:rsidR="000475E2">
              <w:rPr>
                <w:snapToGrid w:val="0"/>
                <w:lang w:eastAsia="ru-RU"/>
              </w:rPr>
              <w:t xml:space="preserve">н </w:t>
            </w:r>
            <w:r w:rsidR="000475E2" w:rsidRPr="000475E2">
              <w:rPr>
                <w:snapToGrid w:val="0"/>
                <w:lang w:eastAsia="ru-RU"/>
              </w:rPr>
              <w:t>күнтізбелік ай үшін сыйақы сомасының 100% мөлшерінде (сыйақы сомасын төлемей)</w:t>
            </w:r>
            <w:r w:rsidR="000475E2">
              <w:rPr>
                <w:snapToGrid w:val="0"/>
                <w:lang w:eastAsia="ru-RU"/>
              </w:rPr>
              <w:t xml:space="preserve"> </w:t>
            </w:r>
            <w:r w:rsidR="000475E2" w:rsidRPr="000475E2">
              <w:rPr>
                <w:snapToGrid w:val="0"/>
                <w:lang w:eastAsia="ru-RU"/>
              </w:rPr>
              <w:t>айыппұл салу</w:t>
            </w:r>
            <w:r w:rsidR="000475E2">
              <w:rPr>
                <w:snapToGrid w:val="0"/>
                <w:lang w:eastAsia="ru-RU"/>
              </w:rPr>
              <w:t>ға</w:t>
            </w:r>
            <w:r w:rsidR="000475E2" w:rsidRPr="000475E2">
              <w:rPr>
                <w:snapToGrid w:val="0"/>
                <w:lang w:eastAsia="ru-RU"/>
              </w:rPr>
              <w:t>;</w:t>
            </w:r>
            <w:r w:rsidR="008518AF" w:rsidRPr="008518AF">
              <w:rPr>
                <w:snapToGrid w:val="0"/>
                <w:lang w:eastAsia="ru-RU"/>
              </w:rPr>
              <w:t xml:space="preserve"> </w:t>
            </w:r>
            <w:r w:rsidR="008518AF" w:rsidRPr="00E84FEB">
              <w:rPr>
                <w:i/>
                <w:color w:val="0070C0"/>
                <w:lang w:eastAsia="en-US"/>
              </w:rPr>
              <w:t xml:space="preserve">(Басқармасының </w:t>
            </w:r>
            <w:r w:rsidR="008518AF" w:rsidRPr="00E84FEB">
              <w:rPr>
                <w:i/>
                <w:color w:val="0070C0"/>
              </w:rPr>
              <w:t>1</w:t>
            </w:r>
            <w:r w:rsidR="008518AF" w:rsidRPr="008518AF">
              <w:rPr>
                <w:i/>
                <w:color w:val="0070C0"/>
              </w:rPr>
              <w:t>4</w:t>
            </w:r>
            <w:r w:rsidR="008518AF" w:rsidRPr="00E84FEB">
              <w:rPr>
                <w:i/>
                <w:color w:val="0070C0"/>
              </w:rPr>
              <w:t>.0</w:t>
            </w:r>
            <w:r w:rsidR="008518AF" w:rsidRPr="008518AF">
              <w:rPr>
                <w:i/>
                <w:color w:val="0070C0"/>
              </w:rPr>
              <w:t>8</w:t>
            </w:r>
            <w:r w:rsidR="008518AF" w:rsidRPr="00E84FEB">
              <w:rPr>
                <w:i/>
                <w:color w:val="0070C0"/>
              </w:rPr>
              <w:t>.2023 жылғы №1</w:t>
            </w:r>
            <w:r w:rsidR="008518AF" w:rsidRPr="008518AF">
              <w:rPr>
                <w:i/>
                <w:color w:val="0070C0"/>
              </w:rPr>
              <w:t>36</w:t>
            </w:r>
            <w:r w:rsidR="008518AF" w:rsidRPr="00E84FEB">
              <w:rPr>
                <w:i/>
                <w:color w:val="0070C0"/>
              </w:rPr>
              <w:t xml:space="preserve"> </w:t>
            </w:r>
            <w:r w:rsidR="008518AF" w:rsidRPr="00E84FEB">
              <w:rPr>
                <w:i/>
                <w:color w:val="0070C0"/>
                <w:lang w:eastAsia="en-US"/>
              </w:rPr>
              <w:t>шешіміне  сәйкес өзгертумен)</w:t>
            </w:r>
          </w:p>
          <w:p w14:paraId="34F7591E" w14:textId="77B1589B" w:rsidR="00DF5772" w:rsidRPr="00E84FEB" w:rsidRDefault="00912D22" w:rsidP="00912D22">
            <w:pPr>
              <w:tabs>
                <w:tab w:val="left" w:pos="0"/>
              </w:tabs>
              <w:spacing w:after="120"/>
              <w:ind w:right="176" w:firstLine="709"/>
              <w:contextualSpacing/>
              <w:jc w:val="both"/>
              <w:rPr>
                <w:i/>
                <w:snapToGrid w:val="0"/>
                <w:color w:val="0070C0"/>
                <w:lang w:eastAsia="ru-RU"/>
              </w:rPr>
            </w:pPr>
            <w:r w:rsidRPr="00E84FEB">
              <w:rPr>
                <w:snapToGrid w:val="0"/>
                <w:lang w:eastAsia="ru-RU"/>
              </w:rPr>
              <w:t xml:space="preserve">18) </w:t>
            </w:r>
            <w:r w:rsidR="00E6337B" w:rsidRPr="00E84FEB">
              <w:rPr>
                <w:snapToGrid w:val="0"/>
                <w:lang w:eastAsia="ru-RU"/>
              </w:rPr>
              <w:t>Кеңесшінің</w:t>
            </w:r>
            <w:r w:rsidR="00DF5772" w:rsidRPr="00E84FEB">
              <w:rPr>
                <w:snapToGrid w:val="0"/>
                <w:lang w:eastAsia="ru-RU"/>
              </w:rPr>
              <w:t xml:space="preserve"> Банк белгілеген Қағида</w:t>
            </w:r>
            <w:r w:rsidR="0095165C" w:rsidRPr="00E84FEB">
              <w:rPr>
                <w:snapToGrid w:val="0"/>
                <w:lang w:eastAsia="ru-RU"/>
              </w:rPr>
              <w:t>лар</w:t>
            </w:r>
            <w:r w:rsidR="00DF5772" w:rsidRPr="00E84FEB">
              <w:rPr>
                <w:snapToGrid w:val="0"/>
                <w:lang w:eastAsia="ru-RU"/>
              </w:rPr>
              <w:t xml:space="preserve"> </w:t>
            </w:r>
            <w:r w:rsidR="001A14DA" w:rsidRPr="00E84FEB">
              <w:rPr>
                <w:snapToGrid w:val="0"/>
                <w:lang w:eastAsia="ru-RU"/>
              </w:rPr>
              <w:t>және/немесе</w:t>
            </w:r>
            <w:r w:rsidR="00DF5772" w:rsidRPr="00E84FEB">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DF5772" w:rsidRPr="00E84FEB">
              <w:rPr>
                <w:i/>
                <w:snapToGrid w:val="0"/>
                <w:color w:val="0070C0"/>
                <w:lang w:eastAsia="ru-RU"/>
              </w:rPr>
              <w:t>(Басқарманың 10.11.2022 жылғы №190 шешіміне сәйкес өзгерістермен және толықтырулармен</w:t>
            </w:r>
            <w:r w:rsidR="00165F3B" w:rsidRPr="00E84FEB">
              <w:rPr>
                <w:i/>
                <w:snapToGrid w:val="0"/>
                <w:color w:val="0070C0"/>
                <w:lang w:eastAsia="ru-RU"/>
              </w:rPr>
              <w:t xml:space="preserve">, </w:t>
            </w:r>
            <w:r w:rsidR="00165F3B" w:rsidRPr="00E84FEB">
              <w:rPr>
                <w:i/>
                <w:color w:val="0070C0"/>
              </w:rPr>
              <w:t>Басқарманың 11.07.2023 жылғы №121 шешіміне сәйкес толықтырылды)</w:t>
            </w:r>
            <w:r w:rsidR="00DF5772" w:rsidRPr="00E84FEB">
              <w:rPr>
                <w:i/>
                <w:snapToGrid w:val="0"/>
                <w:color w:val="0070C0"/>
                <w:lang w:eastAsia="ru-RU"/>
              </w:rPr>
              <w:t>.</w:t>
            </w:r>
          </w:p>
          <w:p w14:paraId="2ED8AF4C" w14:textId="44E3D5AE"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19) </w:t>
            </w:r>
            <w:r w:rsidR="00A34680" w:rsidRPr="00E84FEB">
              <w:rPr>
                <w:snapToGrid w:val="0"/>
                <w:lang w:eastAsia="ru-RU"/>
              </w:rPr>
              <w:t>Кеңесші</w:t>
            </w:r>
            <w:r w:rsidRPr="00E84FEB">
              <w:rPr>
                <w:snapToGrid w:val="0"/>
                <w:lang w:eastAsia="ru-RU"/>
              </w:rPr>
              <w:t xml:space="preserve"> шарт</w:t>
            </w:r>
            <w:r w:rsidR="001A14DA" w:rsidRPr="00E84FEB">
              <w:rPr>
                <w:snapToGrid w:val="0"/>
                <w:lang w:eastAsia="ru-RU"/>
              </w:rPr>
              <w:t>та және/немесе</w:t>
            </w:r>
            <w:r w:rsidRPr="00E84FEB">
              <w:rPr>
                <w:snapToGrid w:val="0"/>
                <w:lang w:eastAsia="ru-RU"/>
              </w:rPr>
              <w:t xml:space="preserve"> </w:t>
            </w:r>
            <w:r w:rsidR="00A34680" w:rsidRPr="00E84FEB">
              <w:rPr>
                <w:snapToGrid w:val="0"/>
                <w:lang w:eastAsia="ru-RU"/>
              </w:rPr>
              <w:t xml:space="preserve">Ережеде </w:t>
            </w:r>
            <w:r w:rsidRPr="00E84FEB">
              <w:rPr>
                <w:snapToGrid w:val="0"/>
                <w:lang w:eastAsia="ru-RU"/>
              </w:rPr>
              <w:t xml:space="preserve">көзделген қызметтерді көрсету талаптарын бұзған кезде, </w:t>
            </w:r>
            <w:r w:rsidR="00A34680" w:rsidRPr="00E84FEB">
              <w:rPr>
                <w:snapToGrid w:val="0"/>
                <w:lang w:eastAsia="ru-RU"/>
              </w:rPr>
              <w:t>ш</w:t>
            </w:r>
            <w:r w:rsidRPr="00E84FEB">
              <w:rPr>
                <w:snapToGrid w:val="0"/>
                <w:lang w:eastAsia="ru-RU"/>
              </w:rPr>
              <w:t xml:space="preserve">арт пен </w:t>
            </w:r>
            <w:r w:rsidR="00A34680" w:rsidRPr="00E84FEB">
              <w:rPr>
                <w:snapToGrid w:val="0"/>
                <w:lang w:eastAsia="ru-RU"/>
              </w:rPr>
              <w:t>Ережені</w:t>
            </w:r>
            <w:r w:rsidRPr="00E84FEB">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49C9B420" w14:textId="14754EA0"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20) Банк </w:t>
            </w:r>
            <w:r w:rsidR="00A34680" w:rsidRPr="00E84FEB">
              <w:rPr>
                <w:snapToGrid w:val="0"/>
                <w:lang w:eastAsia="ru-RU"/>
              </w:rPr>
              <w:t>Кеңесшілері</w:t>
            </w:r>
            <w:r w:rsidRPr="00E84FEB">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w:t>
            </w:r>
            <w:r w:rsidR="001A14DA" w:rsidRPr="00E84FEB">
              <w:rPr>
                <w:snapToGrid w:val="0"/>
                <w:lang w:eastAsia="ru-RU"/>
              </w:rPr>
              <w:t>;</w:t>
            </w:r>
            <w:r w:rsidR="00165F3B"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2DA3E601" w14:textId="1A2E7774" w:rsidR="001A14DA" w:rsidRPr="00E84FEB" w:rsidRDefault="001A14DA" w:rsidP="001A14DA">
            <w:pPr>
              <w:tabs>
                <w:tab w:val="left" w:pos="0"/>
                <w:tab w:val="left" w:pos="493"/>
              </w:tabs>
              <w:spacing w:after="120"/>
              <w:ind w:right="176" w:firstLine="634"/>
              <w:contextualSpacing/>
              <w:rPr>
                <w:snapToGrid w:val="0"/>
                <w:lang w:eastAsia="ru-RU"/>
              </w:rPr>
            </w:pPr>
            <w:r w:rsidRPr="00E84FEB">
              <w:rPr>
                <w:snapToGrid w:val="0"/>
                <w:lang w:eastAsia="ru-RU"/>
              </w:rPr>
              <w:t xml:space="preserve">21) </w:t>
            </w:r>
            <w:r w:rsidR="00506CE7" w:rsidRPr="00E84FEB">
              <w:rPr>
                <w:snapToGrid w:val="0"/>
                <w:lang w:eastAsia="ru-RU"/>
              </w:rPr>
              <w:t>банк айқындайтын шарттарға сәйкес Банк (оның ішінде шетелдік) өткізетін техникалық оқуларға/оқыту семинарларына/ конференцияларына/</w:t>
            </w:r>
            <w:r w:rsidR="00C938ED" w:rsidRPr="00C938ED">
              <w:rPr>
                <w:snapToGrid w:val="0"/>
                <w:lang w:eastAsia="ru-RU"/>
              </w:rPr>
              <w:t xml:space="preserve"> </w:t>
            </w:r>
            <w:r w:rsidR="00506CE7" w:rsidRPr="00E84FEB">
              <w:rPr>
                <w:snapToGrid w:val="0"/>
                <w:lang w:eastAsia="ru-RU"/>
              </w:rPr>
              <w:t>тренингтерге қатысу құнын (оның ішінде жол жүру, тұру және визалық алым) төлеуге құқылы.</w:t>
            </w:r>
            <w:r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73D2020B" w14:textId="6AA90A11" w:rsidR="001A14DA" w:rsidRPr="00E84FEB" w:rsidRDefault="001A14DA" w:rsidP="00912D22">
            <w:pPr>
              <w:tabs>
                <w:tab w:val="left" w:pos="0"/>
              </w:tabs>
              <w:spacing w:after="120"/>
              <w:ind w:right="176" w:firstLine="709"/>
              <w:contextualSpacing/>
              <w:jc w:val="both"/>
              <w:rPr>
                <w:snapToGrid w:val="0"/>
                <w:lang w:eastAsia="ru-RU"/>
              </w:rPr>
            </w:pPr>
          </w:p>
          <w:p w14:paraId="5A1019D6" w14:textId="77777777" w:rsidR="00BD159E" w:rsidRPr="00E84FEB" w:rsidRDefault="00BD159E" w:rsidP="00912D22">
            <w:pPr>
              <w:tabs>
                <w:tab w:val="left" w:pos="0"/>
              </w:tabs>
              <w:spacing w:after="120"/>
              <w:ind w:right="176" w:firstLine="709"/>
              <w:contextualSpacing/>
              <w:jc w:val="both"/>
              <w:rPr>
                <w:snapToGrid w:val="0"/>
                <w:lang w:eastAsia="ru-RU"/>
              </w:rPr>
            </w:pPr>
            <w:r w:rsidRPr="00E84FEB">
              <w:rPr>
                <w:snapToGrid w:val="0"/>
                <w:lang w:eastAsia="ru-RU"/>
              </w:rPr>
              <w:t>5.2. Банк:</w:t>
            </w:r>
          </w:p>
          <w:p w14:paraId="36BBFF9C"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1) </w:t>
            </w:r>
            <w:r w:rsidR="00A34680" w:rsidRPr="00E84FEB">
              <w:rPr>
                <w:snapToGrid w:val="0"/>
                <w:lang w:eastAsia="ru-RU"/>
              </w:rPr>
              <w:t>К</w:t>
            </w:r>
            <w:r w:rsidRPr="00E84FEB">
              <w:rPr>
                <w:snapToGrid w:val="0"/>
                <w:lang w:eastAsia="ru-RU"/>
              </w:rPr>
              <w:t xml:space="preserve">еңесшіні жарнамалық ақпаратпен, презентациялық материалдармен, шарт бойынша кеңесшінің </w:t>
            </w:r>
            <w:r w:rsidRPr="00E84FEB">
              <w:rPr>
                <w:snapToGrid w:val="0"/>
                <w:lang w:eastAsia="ru-RU"/>
              </w:rPr>
              <w:lastRenderedPageBreak/>
              <w:t>қызметіне қатысты Банктің ішкі құжаттарымен қамтамасыз етуге;</w:t>
            </w:r>
          </w:p>
          <w:p w14:paraId="6549C77B"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2) </w:t>
            </w:r>
            <w:r w:rsidR="00A34680" w:rsidRPr="00E84FEB">
              <w:rPr>
                <w:snapToGrid w:val="0"/>
                <w:lang w:eastAsia="ru-RU"/>
              </w:rPr>
              <w:t>Кеңесшіге</w:t>
            </w:r>
            <w:r w:rsidRPr="00E84FEB">
              <w:rPr>
                <w:snapToGrid w:val="0"/>
                <w:lang w:eastAsia="ru-RU"/>
              </w:rPr>
              <w:t xml:space="preserve"> оның Шартта көзделген міндеттерді орындауына сенімхат беруге;</w:t>
            </w:r>
          </w:p>
          <w:p w14:paraId="5A76A248" w14:textId="3BFFE042" w:rsidR="00912D22" w:rsidRPr="00F94C02"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3) </w:t>
            </w:r>
            <w:r w:rsidR="00EE52EF" w:rsidRPr="00F94C02">
              <w:rPr>
                <w:snapToGrid w:val="0"/>
                <w:lang w:eastAsia="ru-RU"/>
              </w:rPr>
              <w:t xml:space="preserve"> </w:t>
            </w:r>
            <w:r w:rsidR="00F94C02" w:rsidRPr="00A3524F">
              <w:rPr>
                <w:i/>
                <w:color w:val="0070C0"/>
              </w:rPr>
              <w:t xml:space="preserve">(Басқарманың 11.07.2023 жылғы №121 </w:t>
            </w:r>
            <w:r w:rsidR="00F94C02" w:rsidRPr="00A3524F">
              <w:rPr>
                <w:i/>
                <w:snapToGrid w:val="0"/>
                <w:color w:val="0070C0"/>
              </w:rPr>
              <w:t>шешіміне сәйкес алынып тасталды)</w:t>
            </w:r>
          </w:p>
          <w:p w14:paraId="143C93E1"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4) </w:t>
            </w:r>
            <w:r w:rsidR="00A34680" w:rsidRPr="00E84FEB">
              <w:rPr>
                <w:snapToGrid w:val="0"/>
                <w:lang w:eastAsia="ru-RU"/>
              </w:rPr>
              <w:t>Кеңесшіні</w:t>
            </w:r>
            <w:r w:rsidRPr="00E84FEB">
              <w:rPr>
                <w:snapToGrid w:val="0"/>
                <w:lang w:eastAsia="ru-RU"/>
              </w:rPr>
              <w:t xml:space="preserve"> ТҚЖ жүйесімен, Банктің операцияларымен, Банктің тарифтік бағдарламаларымен, </w:t>
            </w:r>
            <w:r w:rsidR="00A34680" w:rsidRPr="00E84FEB">
              <w:rPr>
                <w:snapToGrid w:val="0"/>
                <w:lang w:eastAsia="ru-RU"/>
              </w:rPr>
              <w:t>Кеңесшінің</w:t>
            </w:r>
            <w:r w:rsidRPr="00E84FEB">
              <w:rPr>
                <w:snapToGrid w:val="0"/>
                <w:lang w:eastAsia="ru-RU"/>
              </w:rPr>
              <w:t xml:space="preserve"> қызметіне қатысты Банктің ішкі құжаттарымен таныстыруға, оған </w:t>
            </w:r>
            <w:r w:rsidR="00A34680" w:rsidRPr="00E84FEB">
              <w:rPr>
                <w:snapToGrid w:val="0"/>
                <w:lang w:eastAsia="ru-RU"/>
              </w:rPr>
              <w:t>Кеңесшінің</w:t>
            </w:r>
            <w:r w:rsidRPr="00E84FEB">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p>
          <w:p w14:paraId="7301CB8B"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5) </w:t>
            </w:r>
            <w:r w:rsidR="00A34680" w:rsidRPr="00E84FEB">
              <w:rPr>
                <w:snapToGrid w:val="0"/>
                <w:lang w:eastAsia="ru-RU"/>
              </w:rPr>
              <w:t>Б</w:t>
            </w:r>
            <w:r w:rsidRPr="00E84FEB">
              <w:rPr>
                <w:snapToGrid w:val="0"/>
                <w:lang w:eastAsia="ru-RU"/>
              </w:rPr>
              <w:t xml:space="preserve">анктің уәкілетті органының шешіміне сәйкес </w:t>
            </w:r>
            <w:r w:rsidR="00A34680" w:rsidRPr="00E84FEB">
              <w:rPr>
                <w:snapToGrid w:val="0"/>
                <w:lang w:eastAsia="ru-RU"/>
              </w:rPr>
              <w:t>Кеңесшіге</w:t>
            </w:r>
            <w:r w:rsidRPr="00E84FEB">
              <w:rPr>
                <w:snapToGrid w:val="0"/>
                <w:lang w:eastAsia="ru-RU"/>
              </w:rPr>
              <w:t xml:space="preserve"> сыйақы төлеуді жүзеге асыруға;</w:t>
            </w:r>
          </w:p>
          <w:p w14:paraId="26EA852A" w14:textId="77777777" w:rsidR="00912D22" w:rsidRPr="00E84FEB" w:rsidRDefault="00912D22" w:rsidP="00912D22">
            <w:pPr>
              <w:tabs>
                <w:tab w:val="left" w:pos="0"/>
              </w:tabs>
              <w:spacing w:after="120"/>
              <w:ind w:right="176" w:firstLine="709"/>
              <w:contextualSpacing/>
              <w:jc w:val="both"/>
              <w:rPr>
                <w:snapToGrid w:val="0"/>
                <w:lang w:eastAsia="ru-RU"/>
              </w:rPr>
            </w:pPr>
            <w:r w:rsidRPr="00E84FEB">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E0364DE" w14:textId="20E07F86" w:rsidR="00912D22" w:rsidRPr="00703070"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7) қажет болған жағдайда шарт бойынша </w:t>
            </w:r>
            <w:r w:rsidR="00A34680" w:rsidRPr="00E84FEB">
              <w:rPr>
                <w:snapToGrid w:val="0"/>
                <w:lang w:eastAsia="ru-RU"/>
              </w:rPr>
              <w:t>Кеңесшіге</w:t>
            </w:r>
            <w:r w:rsidRPr="00E84FEB">
              <w:rPr>
                <w:snapToGrid w:val="0"/>
                <w:lang w:eastAsia="ru-RU"/>
              </w:rPr>
              <w:t xml:space="preserve"> төленген сыйақы сомалары, ұсталған салықтар туралы анықтамалар ұсынуға</w:t>
            </w:r>
            <w:r w:rsidR="00AA574B" w:rsidRPr="00E84FEB">
              <w:rPr>
                <w:snapToGrid w:val="0"/>
                <w:lang w:eastAsia="ru-RU"/>
              </w:rPr>
              <w:t>.</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33414C80" w14:textId="521180B2" w:rsidR="00912D22" w:rsidRPr="00703070" w:rsidRDefault="00912D22" w:rsidP="00912D22">
            <w:pPr>
              <w:tabs>
                <w:tab w:val="left" w:pos="0"/>
              </w:tabs>
              <w:spacing w:after="120"/>
              <w:ind w:right="176" w:firstLine="709"/>
              <w:contextualSpacing/>
              <w:jc w:val="both"/>
              <w:rPr>
                <w:snapToGrid w:val="0"/>
                <w:lang w:eastAsia="ru-RU"/>
              </w:rPr>
            </w:pPr>
            <w:r w:rsidRPr="00E84FEB">
              <w:rPr>
                <w:snapToGrid w:val="0"/>
                <w:lang w:eastAsia="ru-RU"/>
              </w:rPr>
              <w:t xml:space="preserve">8) </w:t>
            </w:r>
            <w:r w:rsidR="00EE52EF" w:rsidRPr="00703070">
              <w:rPr>
                <w:snapToGrid w:val="0"/>
                <w:lang w:eastAsia="ru-RU"/>
              </w:rPr>
              <w:t xml:space="preserve"> </w:t>
            </w:r>
            <w:r w:rsidR="00F94C02" w:rsidRPr="00A3524F">
              <w:rPr>
                <w:i/>
                <w:color w:val="0070C0"/>
              </w:rPr>
              <w:t xml:space="preserve">(Басқарманың 11.07.2023 жылғы №121 </w:t>
            </w:r>
            <w:r w:rsidR="00F94C02" w:rsidRPr="00A3524F">
              <w:rPr>
                <w:i/>
                <w:snapToGrid w:val="0"/>
                <w:color w:val="0070C0"/>
              </w:rPr>
              <w:t>шешіміне сәйкес алынып тасталды)</w:t>
            </w:r>
          </w:p>
          <w:p w14:paraId="6B2098A6" w14:textId="77777777" w:rsidR="00BD159E" w:rsidRPr="00E84FEB" w:rsidRDefault="00BD159E" w:rsidP="00BD159E">
            <w:pPr>
              <w:tabs>
                <w:tab w:val="left" w:pos="0"/>
              </w:tabs>
              <w:spacing w:after="120"/>
              <w:ind w:right="176" w:firstLine="709"/>
              <w:contextualSpacing/>
              <w:jc w:val="both"/>
              <w:rPr>
                <w:snapToGrid w:val="0"/>
                <w:lang w:eastAsia="ru-RU"/>
              </w:rPr>
            </w:pPr>
          </w:p>
          <w:p w14:paraId="5C8D0373" w14:textId="77777777" w:rsidR="00C2102D" w:rsidRPr="00E84FEB" w:rsidRDefault="00C2102D" w:rsidP="00BD159E">
            <w:pPr>
              <w:tabs>
                <w:tab w:val="left" w:pos="0"/>
              </w:tabs>
              <w:spacing w:after="120"/>
              <w:ind w:right="176" w:firstLine="709"/>
              <w:contextualSpacing/>
              <w:jc w:val="both"/>
              <w:rPr>
                <w:b/>
                <w:snapToGrid w:val="0"/>
                <w:lang w:eastAsia="ru-RU"/>
              </w:rPr>
            </w:pPr>
          </w:p>
          <w:p w14:paraId="28CA4964" w14:textId="77777777" w:rsidR="00BD159E" w:rsidRPr="00E84FEB" w:rsidRDefault="00BD159E" w:rsidP="00BD159E">
            <w:pPr>
              <w:tabs>
                <w:tab w:val="left" w:pos="0"/>
              </w:tabs>
              <w:spacing w:after="120"/>
              <w:ind w:right="176" w:firstLine="709"/>
              <w:contextualSpacing/>
              <w:jc w:val="both"/>
              <w:rPr>
                <w:b/>
                <w:snapToGrid w:val="0"/>
                <w:lang w:eastAsia="ru-RU"/>
              </w:rPr>
            </w:pPr>
            <w:r w:rsidRPr="00E84FEB">
              <w:rPr>
                <w:b/>
                <w:snapToGrid w:val="0"/>
                <w:lang w:eastAsia="ru-RU"/>
              </w:rPr>
              <w:t xml:space="preserve">6 </w:t>
            </w:r>
            <w:r w:rsidR="0068404B" w:rsidRPr="00E84FEB">
              <w:rPr>
                <w:b/>
                <w:snapToGrid w:val="0"/>
                <w:lang w:eastAsia="ru-RU"/>
              </w:rPr>
              <w:t xml:space="preserve">- </w:t>
            </w:r>
            <w:r w:rsidRPr="00E84FEB">
              <w:rPr>
                <w:b/>
                <w:snapToGrid w:val="0"/>
                <w:lang w:eastAsia="ru-RU"/>
              </w:rPr>
              <w:t>тарау. Төлем шарттары</w:t>
            </w:r>
          </w:p>
          <w:p w14:paraId="736E4968" w14:textId="77777777" w:rsidR="00C2102D" w:rsidRPr="00E84FEB" w:rsidRDefault="00C2102D" w:rsidP="00BD159E">
            <w:pPr>
              <w:tabs>
                <w:tab w:val="left" w:pos="0"/>
              </w:tabs>
              <w:spacing w:after="120"/>
              <w:ind w:right="176" w:firstLine="709"/>
              <w:contextualSpacing/>
              <w:jc w:val="both"/>
              <w:rPr>
                <w:b/>
                <w:snapToGrid w:val="0"/>
                <w:lang w:eastAsia="ru-RU"/>
              </w:rPr>
            </w:pPr>
          </w:p>
          <w:p w14:paraId="690310F1" w14:textId="77777777" w:rsidR="00C2102D" w:rsidRPr="00E84FEB" w:rsidRDefault="00C2102D" w:rsidP="00BD159E">
            <w:pPr>
              <w:tabs>
                <w:tab w:val="left" w:pos="0"/>
              </w:tabs>
              <w:spacing w:after="120"/>
              <w:ind w:right="176" w:firstLine="709"/>
              <w:contextualSpacing/>
              <w:jc w:val="both"/>
              <w:rPr>
                <w:b/>
                <w:snapToGrid w:val="0"/>
                <w:lang w:eastAsia="ru-RU"/>
              </w:rPr>
            </w:pPr>
          </w:p>
          <w:p w14:paraId="35ADD8A0"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6.1. Шарт бойынша көрсетілген қызметтер үшін </w:t>
            </w:r>
            <w:r w:rsidR="0068404B" w:rsidRPr="00E84FEB">
              <w:rPr>
                <w:snapToGrid w:val="0"/>
                <w:lang w:eastAsia="ru-RU"/>
              </w:rPr>
              <w:t>К</w:t>
            </w:r>
            <w:r w:rsidRPr="00E84FEB">
              <w:rPr>
                <w:snapToGrid w:val="0"/>
                <w:lang w:eastAsia="ru-RU"/>
              </w:rPr>
              <w:t>еңесшіге сыйақы төлеу тәртібі, мөлшерлемесі және мерзімдері кеңесші танысқан Банктің уәкілетті органының тиісті шешімдерінде көзделген талаптарда жүргізіледі.</w:t>
            </w:r>
          </w:p>
          <w:p w14:paraId="695C3B41" w14:textId="77777777" w:rsidR="008F734F" w:rsidRPr="00E84FEB" w:rsidRDefault="00BD159E" w:rsidP="008F734F">
            <w:pPr>
              <w:tabs>
                <w:tab w:val="left" w:pos="0"/>
              </w:tabs>
              <w:spacing w:after="120"/>
              <w:ind w:right="176" w:firstLine="709"/>
              <w:contextualSpacing/>
              <w:jc w:val="both"/>
              <w:rPr>
                <w:snapToGrid w:val="0"/>
                <w:lang w:eastAsia="ru-RU"/>
              </w:rPr>
            </w:pPr>
            <w:r w:rsidRPr="00E84FEB">
              <w:rPr>
                <w:snapToGrid w:val="0"/>
                <w:lang w:eastAsia="ru-RU"/>
              </w:rPr>
              <w:t xml:space="preserve">6.2. </w:t>
            </w:r>
            <w:r w:rsidR="0068404B" w:rsidRPr="00E84FEB">
              <w:rPr>
                <w:snapToGrid w:val="0"/>
                <w:lang w:eastAsia="ru-RU"/>
              </w:rPr>
              <w:t>Кеңесші</w:t>
            </w:r>
            <w:r w:rsidR="008F734F" w:rsidRPr="00E84FEB">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14:paraId="125A113F"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w:t>
            </w:r>
            <w:r w:rsidRPr="00E84FEB">
              <w:rPr>
                <w:snapToGrid w:val="0"/>
                <w:lang w:eastAsia="ru-RU"/>
              </w:rPr>
              <w:lastRenderedPageBreak/>
              <w:t>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24544F31"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516ED235" w14:textId="77777777" w:rsidR="0050391C"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 xml:space="preserve">6.4. Банк Ережеде белгіленген шарттарға сәйкес </w:t>
            </w:r>
            <w:r w:rsidR="0068404B" w:rsidRPr="00E84FEB">
              <w:rPr>
                <w:snapToGrid w:val="0"/>
                <w:lang w:eastAsia="ru-RU"/>
              </w:rPr>
              <w:t>Кеңесшіге</w:t>
            </w:r>
            <w:r w:rsidRPr="00E84FEB">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23831911" w14:textId="77777777" w:rsidR="00C2102D" w:rsidRPr="00E84FEB" w:rsidRDefault="00C2102D" w:rsidP="008F734F">
            <w:pPr>
              <w:tabs>
                <w:tab w:val="left" w:pos="0"/>
              </w:tabs>
              <w:spacing w:after="120"/>
              <w:ind w:right="176" w:firstLine="709"/>
              <w:contextualSpacing/>
              <w:jc w:val="both"/>
              <w:rPr>
                <w:snapToGrid w:val="0"/>
                <w:lang w:eastAsia="ru-RU"/>
              </w:rPr>
            </w:pPr>
          </w:p>
          <w:p w14:paraId="77656489" w14:textId="77777777" w:rsidR="00BD159E" w:rsidRPr="00E84FEB" w:rsidRDefault="00BD159E" w:rsidP="00BD159E">
            <w:pPr>
              <w:tabs>
                <w:tab w:val="left" w:pos="0"/>
              </w:tabs>
              <w:spacing w:after="120"/>
              <w:ind w:right="176" w:firstLine="709"/>
              <w:contextualSpacing/>
              <w:jc w:val="both"/>
              <w:rPr>
                <w:snapToGrid w:val="0"/>
                <w:lang w:eastAsia="ru-RU"/>
              </w:rPr>
            </w:pPr>
          </w:p>
          <w:p w14:paraId="07CEC0ED" w14:textId="77777777" w:rsidR="00BD159E" w:rsidRPr="00E84FEB" w:rsidRDefault="00BD159E" w:rsidP="00C2102D">
            <w:pPr>
              <w:tabs>
                <w:tab w:val="left" w:pos="0"/>
              </w:tabs>
              <w:spacing w:after="120"/>
              <w:ind w:right="176"/>
              <w:contextualSpacing/>
              <w:jc w:val="center"/>
              <w:rPr>
                <w:b/>
                <w:snapToGrid w:val="0"/>
                <w:lang w:eastAsia="ru-RU"/>
              </w:rPr>
            </w:pPr>
            <w:r w:rsidRPr="00E84FEB">
              <w:rPr>
                <w:b/>
                <w:snapToGrid w:val="0"/>
                <w:lang w:eastAsia="ru-RU"/>
              </w:rPr>
              <w:t>7-тарау.Тараптардың жауапкершілігі</w:t>
            </w:r>
          </w:p>
          <w:p w14:paraId="21CBFFF8" w14:textId="77777777" w:rsidR="00BD159E" w:rsidRPr="00E84FEB" w:rsidRDefault="00BD159E" w:rsidP="00BD159E">
            <w:pPr>
              <w:tabs>
                <w:tab w:val="left" w:pos="0"/>
              </w:tabs>
              <w:spacing w:after="120"/>
              <w:ind w:right="176" w:firstLine="709"/>
              <w:contextualSpacing/>
              <w:jc w:val="both"/>
              <w:rPr>
                <w:snapToGrid w:val="0"/>
                <w:lang w:eastAsia="ru-RU"/>
              </w:rPr>
            </w:pPr>
          </w:p>
          <w:p w14:paraId="2A278597" w14:textId="77777777" w:rsidR="00C2102D" w:rsidRPr="00E84FEB" w:rsidRDefault="00C2102D" w:rsidP="00BD159E">
            <w:pPr>
              <w:tabs>
                <w:tab w:val="left" w:pos="0"/>
              </w:tabs>
              <w:spacing w:after="120"/>
              <w:ind w:right="176" w:firstLine="709"/>
              <w:contextualSpacing/>
              <w:jc w:val="both"/>
              <w:rPr>
                <w:snapToGrid w:val="0"/>
                <w:lang w:eastAsia="ru-RU"/>
              </w:rPr>
            </w:pPr>
          </w:p>
          <w:p w14:paraId="493CCA0C"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3C20002E"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7.2. </w:t>
            </w:r>
            <w:r w:rsidR="008F734F" w:rsidRPr="00E84FEB">
              <w:rPr>
                <w:snapToGrid w:val="0"/>
                <w:lang w:eastAsia="ru-RU"/>
              </w:rPr>
              <w:t xml:space="preserve">Банк </w:t>
            </w:r>
            <w:r w:rsidR="0068404B" w:rsidRPr="00E84FEB">
              <w:rPr>
                <w:snapToGrid w:val="0"/>
                <w:lang w:eastAsia="ru-RU"/>
              </w:rPr>
              <w:t>Кеңесшінің</w:t>
            </w:r>
            <w:r w:rsidR="008F734F" w:rsidRPr="00E84FEB">
              <w:rPr>
                <w:snapToGrid w:val="0"/>
                <w:lang w:eastAsia="ru-RU"/>
              </w:rPr>
              <w:t xml:space="preserve"> өзі ұсынатын қызметтер бойынша заңсыз іс-әрекеттері үшін </w:t>
            </w:r>
            <w:r w:rsidR="0068404B" w:rsidRPr="00E84FEB">
              <w:rPr>
                <w:snapToGrid w:val="0"/>
                <w:lang w:eastAsia="ru-RU"/>
              </w:rPr>
              <w:t>Б</w:t>
            </w:r>
            <w:r w:rsidR="008F734F" w:rsidRPr="00E84FEB">
              <w:rPr>
                <w:snapToGrid w:val="0"/>
                <w:lang w:eastAsia="ru-RU"/>
              </w:rPr>
              <w:t>анк клиенттері алдында жауапты болады.</w:t>
            </w:r>
          </w:p>
          <w:p w14:paraId="32B3CC0A"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7.3. Банк клиенттеріне көрсетілетін қызметтер бойынша құқыққа сыйымсыз әрекеттері (әрекетсіздігі) үшін Кеңесші Банкке әрбір құқыққа сыйымсыз әрекеті (әрекетсіздігі) үшін 2 (екі) АЕК мөлшерінде айыппұл төлейді.</w:t>
            </w:r>
          </w:p>
          <w:p w14:paraId="36A7619E"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7.4. Кеңесші 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кеңесші есебінен толық өтеледі.</w:t>
            </w:r>
          </w:p>
          <w:p w14:paraId="4E58B6E6" w14:textId="144F715D" w:rsidR="008F734F" w:rsidRPr="00E84FEB" w:rsidRDefault="00BD159E" w:rsidP="008F734F">
            <w:pPr>
              <w:tabs>
                <w:tab w:val="left" w:pos="0"/>
              </w:tabs>
              <w:spacing w:after="120"/>
              <w:ind w:right="176" w:firstLine="709"/>
              <w:contextualSpacing/>
              <w:jc w:val="both"/>
              <w:rPr>
                <w:snapToGrid w:val="0"/>
                <w:lang w:eastAsia="ru-RU"/>
              </w:rPr>
            </w:pPr>
            <w:r w:rsidRPr="00E84FEB">
              <w:rPr>
                <w:snapToGrid w:val="0"/>
                <w:lang w:eastAsia="ru-RU"/>
              </w:rPr>
              <w:t xml:space="preserve">7.5. </w:t>
            </w:r>
            <w:r w:rsidR="0068404B" w:rsidRPr="00E84FEB">
              <w:rPr>
                <w:snapToGrid w:val="0"/>
                <w:lang w:eastAsia="ru-RU"/>
              </w:rPr>
              <w:t xml:space="preserve">Кеңесші </w:t>
            </w:r>
            <w:r w:rsidR="008F734F" w:rsidRPr="00E84FEB">
              <w:rPr>
                <w:snapToGrid w:val="0"/>
                <w:lang w:eastAsia="ru-RU"/>
              </w:rPr>
              <w:t xml:space="preserve">Шартта және </w:t>
            </w:r>
            <w:r w:rsidR="0068404B" w:rsidRPr="00E84FEB">
              <w:rPr>
                <w:snapToGrid w:val="0"/>
                <w:lang w:eastAsia="ru-RU"/>
              </w:rPr>
              <w:t xml:space="preserve">Ережеде </w:t>
            </w:r>
            <w:r w:rsidR="008F734F" w:rsidRPr="00E84FEB">
              <w:rPr>
                <w:snapToGrid w:val="0"/>
                <w:lang w:eastAsia="ru-RU"/>
              </w:rPr>
              <w:t>көзделген қызметтерді көрсету талаптарын бұзған кезде Шарт</w:t>
            </w:r>
            <w:r w:rsidR="00F15E29" w:rsidRPr="00E84FEB">
              <w:rPr>
                <w:snapToGrid w:val="0"/>
                <w:lang w:eastAsia="ru-RU"/>
              </w:rPr>
              <w:t>және/немесе</w:t>
            </w:r>
            <w:r w:rsidR="008F734F" w:rsidRPr="00E84FEB">
              <w:rPr>
                <w:snapToGrid w:val="0"/>
                <w:lang w:eastAsia="ru-RU"/>
              </w:rPr>
              <w:t xml:space="preserve"> </w:t>
            </w:r>
            <w:r w:rsidR="0068404B" w:rsidRPr="00E84FEB">
              <w:rPr>
                <w:snapToGrid w:val="0"/>
                <w:lang w:eastAsia="ru-RU"/>
              </w:rPr>
              <w:t>Ережені</w:t>
            </w:r>
            <w:r w:rsidR="008F734F" w:rsidRPr="00E84FEB">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BF2135" w:rsidRPr="00E84FEB">
              <w:rPr>
                <w:snapToGrid w:val="0"/>
                <w:lang w:eastAsia="ru-RU"/>
              </w:rPr>
              <w:t xml:space="preserve"> </w:t>
            </w:r>
            <w:r w:rsidR="00BF2135" w:rsidRPr="00E84FEB">
              <w:rPr>
                <w:i/>
                <w:color w:val="0070C0"/>
                <w:lang w:eastAsia="en-US"/>
              </w:rPr>
              <w:t xml:space="preserve">(Басқармасының </w:t>
            </w:r>
            <w:r w:rsidR="00BF2135" w:rsidRPr="00E84FEB">
              <w:rPr>
                <w:i/>
                <w:color w:val="0070C0"/>
              </w:rPr>
              <w:t xml:space="preserve">11.07.2023 жылғы №121 </w:t>
            </w:r>
            <w:r w:rsidR="00BF2135" w:rsidRPr="00E84FEB">
              <w:rPr>
                <w:i/>
                <w:color w:val="0070C0"/>
                <w:lang w:eastAsia="en-US"/>
              </w:rPr>
              <w:t>шешіміне  сәйкес өзгертумен)</w:t>
            </w:r>
          </w:p>
          <w:p w14:paraId="3C6D80DA" w14:textId="5E0E69B6" w:rsidR="008F734F" w:rsidRPr="008518AF" w:rsidRDefault="008F734F" w:rsidP="008F734F">
            <w:pPr>
              <w:tabs>
                <w:tab w:val="left" w:pos="0"/>
              </w:tabs>
              <w:spacing w:after="120"/>
              <w:ind w:right="176" w:firstLine="709"/>
              <w:contextualSpacing/>
              <w:jc w:val="both"/>
              <w:rPr>
                <w:snapToGrid w:val="0"/>
                <w:lang w:val="ru-RU" w:eastAsia="ru-RU"/>
              </w:rPr>
            </w:pPr>
            <w:r w:rsidRPr="00AC76F4">
              <w:rPr>
                <w:snapToGrid w:val="0"/>
                <w:lang w:eastAsia="ru-RU"/>
              </w:rPr>
              <w:t xml:space="preserve">7.6. </w:t>
            </w:r>
            <w:r w:rsidR="00AC76F4" w:rsidRPr="00AC76F4">
              <w:rPr>
                <w:snapToGrid w:val="0"/>
                <w:lang w:eastAsia="ru-RU"/>
              </w:rPr>
              <w:t xml:space="preserve">Кеңесші Банк атынан қабылдаған не Клиент үшін/Клиенттің өтініші бойынша Шарт бойынша өз міндеттемелерін орындау кезінде </w:t>
            </w:r>
            <w:r w:rsidR="00AC76F4" w:rsidRPr="00AC76F4">
              <w:rPr>
                <w:snapToGrid w:val="0"/>
                <w:lang w:eastAsia="ru-RU"/>
              </w:rPr>
              <w:lastRenderedPageBreak/>
              <w:t>комиссиялық алым, ТҚЖ (үшінші тұлғалардан) жарналар және басқа да ақша сомасын енгізген жағдайда</w:t>
            </w:r>
            <w:r w:rsidR="008F5F91" w:rsidRPr="00AC76F4">
              <w:rPr>
                <w:snapToGrid w:val="0"/>
                <w:lang w:eastAsia="ru-RU"/>
              </w:rPr>
              <w:t xml:space="preserve"> </w:t>
            </w:r>
            <w:r w:rsidR="00AC76F4" w:rsidRPr="00AC76F4">
              <w:rPr>
                <w:snapToGrid w:val="0"/>
                <w:lang w:eastAsia="ru-RU"/>
              </w:rPr>
              <w:t>Банк кейіннен Шартты бұза отырып, сыйақы мөлшерін есептеу жүргізілетін күнтізбелік ай үшін консультанттың сыйақы сомасының (сыйақы сомасын төлемей) 100% мөлшерінде айыппұл салуға құқылы.</w:t>
            </w:r>
            <w:r w:rsidR="008518AF" w:rsidRPr="008518AF">
              <w:rPr>
                <w:snapToGrid w:val="0"/>
                <w:lang w:eastAsia="ru-RU"/>
              </w:rPr>
              <w:t xml:space="preserve"> </w:t>
            </w:r>
            <w:r w:rsidR="008518AF" w:rsidRPr="00E84FEB">
              <w:rPr>
                <w:i/>
                <w:color w:val="0070C0"/>
                <w:lang w:eastAsia="en-US"/>
              </w:rPr>
              <w:t xml:space="preserve">(Басқармасының </w:t>
            </w:r>
            <w:r w:rsidR="008518AF" w:rsidRPr="00E84FEB">
              <w:rPr>
                <w:i/>
                <w:color w:val="0070C0"/>
              </w:rPr>
              <w:t>1</w:t>
            </w:r>
            <w:r w:rsidR="008518AF" w:rsidRPr="008518AF">
              <w:rPr>
                <w:i/>
                <w:color w:val="0070C0"/>
              </w:rPr>
              <w:t>4</w:t>
            </w:r>
            <w:r w:rsidR="008518AF" w:rsidRPr="00E84FEB">
              <w:rPr>
                <w:i/>
                <w:color w:val="0070C0"/>
              </w:rPr>
              <w:t>.0</w:t>
            </w:r>
            <w:r w:rsidR="008518AF" w:rsidRPr="008518AF">
              <w:rPr>
                <w:i/>
                <w:color w:val="0070C0"/>
              </w:rPr>
              <w:t>8</w:t>
            </w:r>
            <w:r w:rsidR="008518AF" w:rsidRPr="00E84FEB">
              <w:rPr>
                <w:i/>
                <w:color w:val="0070C0"/>
              </w:rPr>
              <w:t>.2023 жылғы №1</w:t>
            </w:r>
            <w:r w:rsidR="008518AF" w:rsidRPr="008518AF">
              <w:rPr>
                <w:i/>
                <w:color w:val="0070C0"/>
              </w:rPr>
              <w:t>36</w:t>
            </w:r>
            <w:r w:rsidR="008518AF" w:rsidRPr="00E84FEB">
              <w:rPr>
                <w:i/>
                <w:color w:val="0070C0"/>
              </w:rPr>
              <w:t xml:space="preserve"> </w:t>
            </w:r>
            <w:r w:rsidR="008518AF" w:rsidRPr="00E84FEB">
              <w:rPr>
                <w:i/>
                <w:color w:val="0070C0"/>
                <w:lang w:eastAsia="en-US"/>
              </w:rPr>
              <w:t>шешіміне  сәйкес өзгертумен)</w:t>
            </w:r>
            <w:bookmarkStart w:id="0" w:name="_GoBack"/>
            <w:bookmarkEnd w:id="0"/>
          </w:p>
          <w:p w14:paraId="4FF5093B"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7.7. Қызметті сапасыз/дұрыс ұсынбау анықталған,</w:t>
            </w:r>
            <w:r w:rsidR="0068404B" w:rsidRPr="00E84FEB">
              <w:rPr>
                <w:snapToGrid w:val="0"/>
                <w:lang w:eastAsia="ru-RU"/>
              </w:rPr>
              <w:t xml:space="preserve"> </w:t>
            </w:r>
            <w:r w:rsidRPr="00E84FEB">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sidRPr="00E84FEB">
              <w:rPr>
                <w:snapToGrid w:val="0"/>
                <w:lang w:eastAsia="ru-RU"/>
              </w:rPr>
              <w:t>Кеңесшілер</w:t>
            </w:r>
            <w:r w:rsidRPr="00E84FEB">
              <w:rPr>
                <w:snapToGrid w:val="0"/>
                <w:lang w:eastAsia="ru-RU"/>
              </w:rPr>
              <w:t xml:space="preserve"> желісін ынталандырудың қолданыстағы жүйесіне сәйкес шаралар қолданылады.</w:t>
            </w:r>
          </w:p>
          <w:p w14:paraId="066FF4B4"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00B4FD2"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 xml:space="preserve">Шарт бойынша даулар банктің бас </w:t>
            </w:r>
            <w:r w:rsidR="0068404B" w:rsidRPr="00E84FEB">
              <w:rPr>
                <w:snapToGrid w:val="0"/>
                <w:lang w:eastAsia="ru-RU"/>
              </w:rPr>
              <w:t>кеңсесінің</w:t>
            </w:r>
            <w:r w:rsidRPr="00E84FEB">
              <w:rPr>
                <w:snapToGrid w:val="0"/>
                <w:lang w:eastAsia="ru-RU"/>
              </w:rPr>
              <w:t xml:space="preserve"> орналасқан жері бойынша (Алматы қ.) соттың қарауына жатады.</w:t>
            </w:r>
          </w:p>
          <w:p w14:paraId="1D01E822" w14:textId="77777777" w:rsidR="00BD159E"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7.9. Сот процесі кезеңінде осы Шарттың қолданылуы сот шешім шығарғанға дейін тоқтатыла тұрады.</w:t>
            </w:r>
          </w:p>
          <w:p w14:paraId="6D3326B5" w14:textId="77777777" w:rsidR="008F734F" w:rsidRPr="00E84FEB" w:rsidRDefault="008F734F" w:rsidP="008F734F">
            <w:pPr>
              <w:tabs>
                <w:tab w:val="left" w:pos="0"/>
              </w:tabs>
              <w:spacing w:after="120"/>
              <w:ind w:right="176" w:firstLine="709"/>
              <w:contextualSpacing/>
              <w:jc w:val="both"/>
              <w:rPr>
                <w:snapToGrid w:val="0"/>
                <w:lang w:eastAsia="ru-RU"/>
              </w:rPr>
            </w:pPr>
          </w:p>
          <w:p w14:paraId="5E60DD19" w14:textId="77777777" w:rsidR="008F734F" w:rsidRPr="00E84FEB" w:rsidRDefault="008F734F" w:rsidP="008F734F">
            <w:pPr>
              <w:tabs>
                <w:tab w:val="left" w:pos="0"/>
              </w:tabs>
              <w:spacing w:after="120"/>
              <w:ind w:right="176" w:firstLine="709"/>
              <w:contextualSpacing/>
              <w:jc w:val="both"/>
              <w:rPr>
                <w:snapToGrid w:val="0"/>
                <w:lang w:eastAsia="ru-RU"/>
              </w:rPr>
            </w:pPr>
          </w:p>
          <w:p w14:paraId="450EDEED" w14:textId="77777777" w:rsidR="00BD159E" w:rsidRPr="00E84FEB" w:rsidRDefault="00BD159E" w:rsidP="00C2102D">
            <w:pPr>
              <w:tabs>
                <w:tab w:val="left" w:pos="0"/>
              </w:tabs>
              <w:spacing w:after="120"/>
              <w:ind w:right="176" w:firstLine="709"/>
              <w:contextualSpacing/>
              <w:jc w:val="center"/>
              <w:rPr>
                <w:b/>
                <w:snapToGrid w:val="0"/>
                <w:lang w:eastAsia="ru-RU"/>
              </w:rPr>
            </w:pPr>
            <w:r w:rsidRPr="00E84FEB">
              <w:rPr>
                <w:b/>
                <w:snapToGrid w:val="0"/>
                <w:lang w:eastAsia="ru-RU"/>
              </w:rPr>
              <w:t>8-тарау. Қорытынды ережелер</w:t>
            </w:r>
          </w:p>
          <w:p w14:paraId="668AF194" w14:textId="77777777" w:rsidR="00C2102D" w:rsidRPr="00E84FEB" w:rsidRDefault="00C2102D" w:rsidP="00C2102D">
            <w:pPr>
              <w:tabs>
                <w:tab w:val="left" w:pos="0"/>
              </w:tabs>
              <w:spacing w:after="120"/>
              <w:ind w:right="176" w:firstLine="709"/>
              <w:contextualSpacing/>
              <w:jc w:val="center"/>
              <w:rPr>
                <w:b/>
                <w:snapToGrid w:val="0"/>
                <w:lang w:eastAsia="ru-RU"/>
              </w:rPr>
            </w:pPr>
          </w:p>
          <w:p w14:paraId="7B629F8A" w14:textId="77777777" w:rsidR="008F734F" w:rsidRPr="00E84FEB" w:rsidRDefault="008F734F" w:rsidP="00BD159E">
            <w:pPr>
              <w:tabs>
                <w:tab w:val="left" w:pos="0"/>
              </w:tabs>
              <w:spacing w:after="120"/>
              <w:ind w:right="176" w:firstLine="709"/>
              <w:contextualSpacing/>
              <w:jc w:val="both"/>
              <w:rPr>
                <w:b/>
                <w:snapToGrid w:val="0"/>
                <w:lang w:eastAsia="ru-RU"/>
              </w:rPr>
            </w:pPr>
          </w:p>
          <w:p w14:paraId="118F7D1A"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8.1. </w:t>
            </w:r>
            <w:r w:rsidR="008F734F" w:rsidRPr="00E84FEB">
              <w:rPr>
                <w:snapToGrid w:val="0"/>
                <w:lang w:eastAsia="ru-RU"/>
              </w:rPr>
              <w:t xml:space="preserve">Осы Шарт </w:t>
            </w:r>
            <w:r w:rsidR="0068404B" w:rsidRPr="00E84FEB">
              <w:rPr>
                <w:snapToGrid w:val="0"/>
                <w:lang w:eastAsia="ru-RU"/>
              </w:rPr>
              <w:t>Кеңесшіге</w:t>
            </w:r>
            <w:r w:rsidR="008F734F" w:rsidRPr="00E84FEB">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 </w:t>
            </w:r>
            <w:r w:rsidRPr="00E84FEB">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48BF0D9C"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lastRenderedPageBreak/>
              <w:t>8.2. Шартты Тараптардың өзара келісімі бойынша да, Тараптардың бірінің бастамасы бойынша да бұзуға болады.</w:t>
            </w:r>
          </w:p>
          <w:p w14:paraId="6479F83B"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8.3. Шартты бұзу күніне дейін 1 (бір) ай бұрын оның Банкке жазбаша ескертуі шартымен кеңесшінің бастамасы бойынша біржақты тәртіппен бұзылуы мүмкін.</w:t>
            </w:r>
          </w:p>
          <w:p w14:paraId="3634D21D" w14:textId="77777777" w:rsidR="00BD159E" w:rsidRPr="00E84FEB" w:rsidRDefault="00BD159E" w:rsidP="00BD159E">
            <w:pPr>
              <w:tabs>
                <w:tab w:val="left" w:pos="0"/>
              </w:tabs>
              <w:spacing w:after="120"/>
              <w:ind w:right="176" w:firstLine="709"/>
              <w:contextualSpacing/>
              <w:jc w:val="both"/>
              <w:rPr>
                <w:snapToGrid w:val="0"/>
                <w:lang w:eastAsia="ru-RU"/>
              </w:rPr>
            </w:pPr>
            <w:r w:rsidRPr="00E84FEB">
              <w:rPr>
                <w:snapToGrid w:val="0"/>
                <w:lang w:eastAsia="ru-RU"/>
              </w:rPr>
              <w:t xml:space="preserve">8.4. </w:t>
            </w:r>
            <w:r w:rsidR="008F734F" w:rsidRPr="00E84FEB">
              <w:rPr>
                <w:snapToGrid w:val="0"/>
                <w:lang w:eastAsia="ru-RU"/>
              </w:rPr>
              <w:t xml:space="preserve">Шартты </w:t>
            </w:r>
            <w:r w:rsidR="00913F27" w:rsidRPr="00E84FEB">
              <w:rPr>
                <w:snapToGrid w:val="0"/>
                <w:lang w:eastAsia="ru-RU"/>
              </w:rPr>
              <w:t>Б</w:t>
            </w:r>
            <w:r w:rsidR="008F734F" w:rsidRPr="00E84FEB">
              <w:rPr>
                <w:snapToGrid w:val="0"/>
                <w:lang w:eastAsia="ru-RU"/>
              </w:rPr>
              <w:t xml:space="preserve">анктің бастамасы бойынша біржақты тәртіппен бұзу </w:t>
            </w:r>
            <w:r w:rsidR="0068404B" w:rsidRPr="00E84FEB">
              <w:rPr>
                <w:snapToGrid w:val="0"/>
                <w:lang w:eastAsia="ru-RU"/>
              </w:rPr>
              <w:t>Кеңесшіге</w:t>
            </w:r>
            <w:r w:rsidR="008F734F" w:rsidRPr="00E84FEB">
              <w:rPr>
                <w:snapToGrid w:val="0"/>
                <w:lang w:eastAsia="ru-RU"/>
              </w:rPr>
              <w:t xml:space="preserve"> шартты бұзу туралы хабарлама жіберу немесе бұзу туралы хабарламаны КӘЖ орналастыру арқылы жүзеге асырылады. </w:t>
            </w:r>
            <w:r w:rsidR="0068404B" w:rsidRPr="00E84FEB">
              <w:rPr>
                <w:snapToGrid w:val="0"/>
                <w:lang w:eastAsia="ru-RU"/>
              </w:rPr>
              <w:t>Кеңесші</w:t>
            </w:r>
            <w:r w:rsidR="008F734F" w:rsidRPr="00E84FEB">
              <w:rPr>
                <w:snapToGrid w:val="0"/>
                <w:lang w:eastAsia="ru-RU"/>
              </w:rPr>
              <w:t xml:space="preserve">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r w:rsidRPr="00E84FEB">
              <w:rPr>
                <w:snapToGrid w:val="0"/>
                <w:lang w:eastAsia="ru-RU"/>
              </w:rPr>
              <w:t>.</w:t>
            </w:r>
          </w:p>
          <w:p w14:paraId="3904F2F8" w14:textId="77777777" w:rsidR="00DF5772" w:rsidRPr="00E84FEB" w:rsidRDefault="00BD159E" w:rsidP="00DF5772">
            <w:pPr>
              <w:tabs>
                <w:tab w:val="left" w:pos="9214"/>
              </w:tabs>
              <w:spacing w:line="20" w:lineRule="atLeast"/>
              <w:ind w:firstLine="459"/>
              <w:contextualSpacing/>
              <w:jc w:val="both"/>
              <w:rPr>
                <w:i/>
                <w:color w:val="0070C0"/>
              </w:rPr>
            </w:pPr>
            <w:r w:rsidRPr="00E84FEB">
              <w:rPr>
                <w:snapToGrid w:val="0"/>
                <w:lang w:eastAsia="ru-RU"/>
              </w:rPr>
              <w:t xml:space="preserve">8.5. </w:t>
            </w:r>
            <w:r w:rsidR="00DF5772" w:rsidRPr="00E84FEB">
              <w:rPr>
                <w:i/>
                <w:color w:val="0070C0"/>
              </w:rPr>
              <w:t xml:space="preserve">(Басқарманың </w:t>
            </w:r>
            <w:r w:rsidR="00DF5772" w:rsidRPr="00E84FEB">
              <w:rPr>
                <w:i/>
                <w:snapToGrid w:val="0"/>
                <w:color w:val="0070C0"/>
              </w:rPr>
              <w:t>10.11.2022ж. №190 шешіміне сәйкес алынып тасталды)</w:t>
            </w:r>
          </w:p>
          <w:p w14:paraId="1EDD5850" w14:textId="7DD03EC4" w:rsidR="008F734F" w:rsidRPr="00E84FEB" w:rsidRDefault="00BD159E" w:rsidP="008F734F">
            <w:pPr>
              <w:tabs>
                <w:tab w:val="left" w:pos="0"/>
              </w:tabs>
              <w:spacing w:after="120"/>
              <w:ind w:right="176" w:firstLine="709"/>
              <w:contextualSpacing/>
              <w:jc w:val="both"/>
              <w:rPr>
                <w:snapToGrid w:val="0"/>
                <w:lang w:eastAsia="ru-RU"/>
              </w:rPr>
            </w:pPr>
            <w:r w:rsidRPr="00E84FEB">
              <w:rPr>
                <w:snapToGrid w:val="0"/>
                <w:lang w:eastAsia="ru-RU"/>
              </w:rPr>
              <w:t xml:space="preserve">8.6. </w:t>
            </w:r>
            <w:r w:rsidR="008F734F" w:rsidRPr="00E84FEB">
              <w:rPr>
                <w:snapToGrid w:val="0"/>
                <w:lang w:eastAsia="ru-RU"/>
              </w:rPr>
              <w:t xml:space="preserve">Банктің </w:t>
            </w:r>
            <w:r w:rsidR="0068404B" w:rsidRPr="00E84FEB">
              <w:rPr>
                <w:snapToGrid w:val="0"/>
                <w:lang w:eastAsia="ru-RU"/>
              </w:rPr>
              <w:t>Кеңесшіні</w:t>
            </w:r>
            <w:r w:rsidR="008F734F" w:rsidRPr="00E84FEB">
              <w:rPr>
                <w:snapToGrid w:val="0"/>
                <w:lang w:eastAsia="ru-RU"/>
              </w:rPr>
              <w:t xml:space="preserve"> шартты бұзу туралы жазбаша ескертуі туралы талап Банк </w:t>
            </w:r>
            <w:r w:rsidR="0068404B" w:rsidRPr="00E84FEB">
              <w:rPr>
                <w:snapToGrid w:val="0"/>
                <w:lang w:eastAsia="ru-RU"/>
              </w:rPr>
              <w:t>Кеңесшінің</w:t>
            </w:r>
            <w:r w:rsidR="008F734F" w:rsidRPr="00E84FEB">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sidRPr="00E84FEB">
              <w:rPr>
                <w:snapToGrid w:val="0"/>
                <w:lang w:eastAsia="ru-RU"/>
              </w:rPr>
              <w:t>Кеңесшінің</w:t>
            </w:r>
            <w:r w:rsidR="008F734F" w:rsidRPr="00E84FEB">
              <w:rPr>
                <w:snapToGrid w:val="0"/>
                <w:lang w:eastAsia="ru-RU"/>
              </w:rPr>
              <w:t xml:space="preserve">) жоқтығы белгісімен банкке пошта ұйымынан қайтарылған жағдайда (Банк </w:t>
            </w:r>
            <w:r w:rsidR="0068404B" w:rsidRPr="00E84FEB">
              <w:rPr>
                <w:snapToGrid w:val="0"/>
                <w:lang w:eastAsia="ru-RU"/>
              </w:rPr>
              <w:t>Кеңесшінің</w:t>
            </w:r>
            <w:r w:rsidR="008F734F" w:rsidRPr="00E84FEB">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14:paraId="2C91C0D1"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6E9EDDE7" w14:textId="77777777" w:rsidR="00BD159E"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 xml:space="preserve">Қолданыстағы </w:t>
            </w:r>
            <w:r w:rsidR="00913F27" w:rsidRPr="00E84FEB">
              <w:rPr>
                <w:snapToGrid w:val="0"/>
                <w:lang w:eastAsia="ru-RU"/>
              </w:rPr>
              <w:t>Ш</w:t>
            </w:r>
            <w:r w:rsidRPr="00E84FEB">
              <w:rPr>
                <w:snapToGrid w:val="0"/>
                <w:lang w:eastAsia="ru-RU"/>
              </w:rPr>
              <w:t xml:space="preserve">арттар, сондай-ақ </w:t>
            </w:r>
            <w:r w:rsidR="0068404B" w:rsidRPr="00E84FEB">
              <w:rPr>
                <w:snapToGrid w:val="0"/>
                <w:lang w:eastAsia="ru-RU"/>
              </w:rPr>
              <w:t>Кеңесшілерге</w:t>
            </w:r>
            <w:r w:rsidRPr="00E84FEB">
              <w:rPr>
                <w:snapToGrid w:val="0"/>
                <w:lang w:eastAsia="ru-RU"/>
              </w:rPr>
              <w:t xml:space="preserve"> берілген сенімхаттар туралы ақпарат </w:t>
            </w:r>
            <w:r w:rsidR="0068404B" w:rsidRPr="00E84FEB">
              <w:rPr>
                <w:snapToGrid w:val="0"/>
                <w:lang w:eastAsia="ru-RU"/>
              </w:rPr>
              <w:t>Б</w:t>
            </w:r>
            <w:r w:rsidRPr="00E84FEB">
              <w:rPr>
                <w:snapToGrid w:val="0"/>
                <w:lang w:eastAsia="ru-RU"/>
              </w:rPr>
              <w:t>анктің http://www.hcsbk.kz сайтында орналастырылады.</w:t>
            </w:r>
          </w:p>
          <w:p w14:paraId="5FB3C7CC" w14:textId="20C4CDBE"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 xml:space="preserve">8.8. Банк сыйақы төлеу мөлшерінің, қызмет көрсету тәртібі мен талаптарының өзгеруі, сондай-ақ </w:t>
            </w:r>
            <w:r w:rsidR="00F15E29" w:rsidRPr="00E84FEB">
              <w:rPr>
                <w:snapToGrid w:val="0"/>
                <w:lang w:eastAsia="ru-RU"/>
              </w:rPr>
              <w:t>Ш</w:t>
            </w:r>
            <w:r w:rsidRPr="00E84FEB">
              <w:rPr>
                <w:snapToGrid w:val="0"/>
                <w:lang w:eastAsia="ru-RU"/>
              </w:rPr>
              <w:t xml:space="preserve">арт талаптары </w:t>
            </w:r>
            <w:r w:rsidR="00F15E29" w:rsidRPr="00E84FEB">
              <w:rPr>
                <w:snapToGrid w:val="0"/>
                <w:lang w:eastAsia="ru-RU"/>
              </w:rPr>
              <w:t xml:space="preserve">және/немесе </w:t>
            </w:r>
            <w:r w:rsidRPr="00E84FEB">
              <w:rPr>
                <w:snapToGrid w:val="0"/>
                <w:lang w:eastAsia="ru-RU"/>
              </w:rPr>
              <w:t xml:space="preserve"> </w:t>
            </w:r>
            <w:r w:rsidR="00F15E29" w:rsidRPr="00E84FEB">
              <w:rPr>
                <w:snapToGrid w:val="0"/>
                <w:lang w:eastAsia="ru-RU"/>
              </w:rPr>
              <w:t>Е</w:t>
            </w:r>
            <w:r w:rsidRPr="00E84FEB">
              <w:rPr>
                <w:snapToGrid w:val="0"/>
                <w:lang w:eastAsia="ru-RU"/>
              </w:rPr>
              <w:t>режелерінің кез келген өзге өзгерістері туралы ақпаратты КӘЖ</w:t>
            </w:r>
            <w:r w:rsidR="00F15E29" w:rsidRPr="00E84FEB">
              <w:rPr>
                <w:snapToGrid w:val="0"/>
                <w:lang w:eastAsia="ru-RU"/>
              </w:rPr>
              <w:t>-ге</w:t>
            </w:r>
            <w:r w:rsidRPr="00E84FEB">
              <w:rPr>
                <w:snapToGrid w:val="0"/>
                <w:lang w:eastAsia="ru-RU"/>
              </w:rPr>
              <w:t xml:space="preserve"> орналастырады.</w:t>
            </w:r>
            <w:r w:rsidR="00BF2135" w:rsidRPr="00E84FEB">
              <w:rPr>
                <w:snapToGrid w:val="0"/>
                <w:lang w:eastAsia="ru-RU"/>
              </w:rPr>
              <w:t xml:space="preserve"> </w:t>
            </w:r>
            <w:r w:rsidR="00165F3B" w:rsidRPr="00E84FEB">
              <w:rPr>
                <w:i/>
                <w:color w:val="0070C0"/>
              </w:rPr>
              <w:t>(Басқарманың 11.07.2023 жылғы №121 шешіміне сәйкес толықтырылды)</w:t>
            </w:r>
          </w:p>
          <w:p w14:paraId="0F04D812" w14:textId="77777777" w:rsidR="008F734F" w:rsidRPr="00E84FEB" w:rsidRDefault="008F734F" w:rsidP="008F734F">
            <w:pPr>
              <w:tabs>
                <w:tab w:val="left" w:pos="0"/>
              </w:tabs>
              <w:spacing w:after="120"/>
              <w:ind w:right="176" w:firstLine="709"/>
              <w:contextualSpacing/>
              <w:jc w:val="both"/>
              <w:rPr>
                <w:snapToGrid w:val="0"/>
                <w:lang w:eastAsia="ru-RU"/>
              </w:rPr>
            </w:pPr>
            <w:r w:rsidRPr="00E84FEB">
              <w:rPr>
                <w:snapToGrid w:val="0"/>
                <w:lang w:eastAsia="ru-RU"/>
              </w:rPr>
              <w:t xml:space="preserve">Банктің КӘЖ ақпаратты орналастырған күні </w:t>
            </w:r>
            <w:r w:rsidR="0068404B" w:rsidRPr="00E84FEB">
              <w:rPr>
                <w:snapToGrid w:val="0"/>
                <w:lang w:eastAsia="ru-RU"/>
              </w:rPr>
              <w:t>Кеңесшіні</w:t>
            </w:r>
            <w:r w:rsidRPr="00E84FEB">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47E1E0C9" w14:textId="77777777" w:rsidR="00BD159E" w:rsidRPr="00E84FEB" w:rsidRDefault="008F734F" w:rsidP="008F734F">
            <w:pPr>
              <w:jc w:val="both"/>
            </w:pPr>
            <w:r w:rsidRPr="00E84FEB">
              <w:rPr>
                <w:snapToGrid w:val="0"/>
                <w:lang w:eastAsia="ru-RU"/>
              </w:rPr>
              <w:t xml:space="preserve">Өзгерістермен келіспеген жағдайда, </w:t>
            </w:r>
            <w:r w:rsidR="0068404B" w:rsidRPr="00E84FEB">
              <w:rPr>
                <w:snapToGrid w:val="0"/>
                <w:lang w:eastAsia="ru-RU"/>
              </w:rPr>
              <w:t>Кеңесші</w:t>
            </w:r>
            <w:r w:rsidRPr="00E84FEB">
              <w:rPr>
                <w:snapToGrid w:val="0"/>
                <w:lang w:eastAsia="ru-RU"/>
              </w:rPr>
              <w:t xml:space="preserve"> өзгерістер күшіне енген күнге дейін бұл туралы </w:t>
            </w:r>
            <w:r w:rsidR="0068404B" w:rsidRPr="00E84FEB">
              <w:rPr>
                <w:snapToGrid w:val="0"/>
                <w:lang w:eastAsia="ru-RU"/>
              </w:rPr>
              <w:t>Б</w:t>
            </w:r>
            <w:r w:rsidRPr="00E84FEB">
              <w:rPr>
                <w:snapToGrid w:val="0"/>
                <w:lang w:eastAsia="ru-RU"/>
              </w:rPr>
              <w:t xml:space="preserve">анкке жазбаша хабарлауға міндетті. </w:t>
            </w:r>
            <w:r w:rsidRPr="00E84FEB">
              <w:rPr>
                <w:snapToGrid w:val="0"/>
                <w:lang w:eastAsia="ru-RU"/>
              </w:rPr>
              <w:lastRenderedPageBreak/>
              <w:t xml:space="preserve">Банкке </w:t>
            </w:r>
            <w:r w:rsidR="0068404B" w:rsidRPr="00E84FEB">
              <w:rPr>
                <w:snapToGrid w:val="0"/>
                <w:lang w:eastAsia="ru-RU"/>
              </w:rPr>
              <w:t>Кеңесшінің</w:t>
            </w:r>
            <w:r w:rsidRPr="00E84FEB">
              <w:rPr>
                <w:snapToGrid w:val="0"/>
                <w:lang w:eastAsia="ru-RU"/>
              </w:rPr>
              <w:t xml:space="preserve"> хабарламасы келіп түскен сәттен бастап шарт бұзылды деп есептеледі</w:t>
            </w:r>
            <w:r w:rsidR="00BD159E" w:rsidRPr="00E84FEB">
              <w:rPr>
                <w:snapToGrid w:val="0"/>
                <w:lang w:eastAsia="ru-RU"/>
              </w:rPr>
              <w:t>.</w:t>
            </w:r>
          </w:p>
        </w:tc>
        <w:tc>
          <w:tcPr>
            <w:tcW w:w="4995" w:type="dxa"/>
            <w:shd w:val="clear" w:color="auto" w:fill="FFFFFF" w:themeFill="background1"/>
          </w:tcPr>
          <w:p w14:paraId="3F796C57" w14:textId="77777777" w:rsidR="00567199" w:rsidRPr="00E84FEB" w:rsidRDefault="00567199" w:rsidP="00375B78">
            <w:pPr>
              <w:tabs>
                <w:tab w:val="left" w:pos="0"/>
              </w:tabs>
              <w:spacing w:after="120"/>
              <w:ind w:right="176" w:firstLine="709"/>
              <w:contextualSpacing/>
              <w:jc w:val="both"/>
              <w:rPr>
                <w:b/>
                <w:snapToGrid w:val="0"/>
                <w:lang w:eastAsia="ru-RU"/>
              </w:rPr>
            </w:pPr>
            <w:r w:rsidRPr="00E84FEB">
              <w:rPr>
                <w:b/>
                <w:snapToGrid w:val="0"/>
                <w:lang w:eastAsia="ru-RU"/>
              </w:rPr>
              <w:lastRenderedPageBreak/>
              <w:t>СТАНДАРТНЫЕ УСЛОВИЯ</w:t>
            </w:r>
          </w:p>
          <w:p w14:paraId="303E1FF8" w14:textId="77777777" w:rsidR="00567199" w:rsidRPr="00E84FEB" w:rsidRDefault="00567199" w:rsidP="00375B78">
            <w:pPr>
              <w:tabs>
                <w:tab w:val="left" w:pos="0"/>
              </w:tabs>
              <w:spacing w:after="120"/>
              <w:ind w:right="176" w:firstLine="709"/>
              <w:contextualSpacing/>
              <w:jc w:val="both"/>
              <w:rPr>
                <w:b/>
                <w:snapToGrid w:val="0"/>
                <w:lang w:eastAsia="ru-RU"/>
              </w:rPr>
            </w:pPr>
            <w:r w:rsidRPr="00E84FEB">
              <w:rPr>
                <w:b/>
                <w:snapToGrid w:val="0"/>
                <w:lang w:eastAsia="ru-RU"/>
              </w:rPr>
              <w:t>ДОГОВОРА ПОРУЧЕНИЯ</w:t>
            </w:r>
          </w:p>
          <w:p w14:paraId="5A5D492E" w14:textId="77777777" w:rsidR="00567199" w:rsidRPr="00E84FEB" w:rsidRDefault="00567199" w:rsidP="00375B78">
            <w:pPr>
              <w:tabs>
                <w:tab w:val="left" w:pos="0"/>
              </w:tabs>
              <w:spacing w:after="120"/>
              <w:ind w:right="176" w:firstLine="709"/>
              <w:contextualSpacing/>
              <w:jc w:val="both"/>
              <w:rPr>
                <w:b/>
                <w:snapToGrid w:val="0"/>
                <w:lang w:eastAsia="ru-RU"/>
              </w:rPr>
            </w:pPr>
            <w:r w:rsidRPr="00E84FEB">
              <w:rPr>
                <w:b/>
                <w:snapToGrid w:val="0"/>
                <w:lang w:eastAsia="ru-RU"/>
              </w:rPr>
              <w:t>(ДОГОВОР</w:t>
            </w:r>
            <w:r w:rsidR="0024278D" w:rsidRPr="00E84FEB">
              <w:rPr>
                <w:b/>
                <w:snapToGrid w:val="0"/>
                <w:lang w:eastAsia="ru-RU"/>
              </w:rPr>
              <w:t>А</w:t>
            </w:r>
            <w:r w:rsidRPr="00E84FEB">
              <w:rPr>
                <w:b/>
                <w:snapToGrid w:val="0"/>
                <w:lang w:eastAsia="ru-RU"/>
              </w:rPr>
              <w:t xml:space="preserve"> ПРИСОЕДИНЕНИЯ)</w:t>
            </w:r>
          </w:p>
          <w:p w14:paraId="47CD4C9E" w14:textId="77777777" w:rsidR="00567199" w:rsidRPr="00E84FEB" w:rsidRDefault="00567199" w:rsidP="00375B78">
            <w:pPr>
              <w:tabs>
                <w:tab w:val="left" w:pos="0"/>
              </w:tabs>
              <w:spacing w:after="120"/>
              <w:ind w:right="176" w:firstLine="709"/>
              <w:contextualSpacing/>
              <w:jc w:val="both"/>
              <w:rPr>
                <w:snapToGrid w:val="0"/>
                <w:lang w:eastAsia="ru-RU"/>
              </w:rPr>
            </w:pPr>
            <w:r w:rsidRPr="00E84FEB">
              <w:rPr>
                <w:snapToGrid w:val="0"/>
                <w:lang w:eastAsia="ru-RU"/>
              </w:rPr>
              <w:t>(заключаемые с Консультантом)</w:t>
            </w:r>
          </w:p>
          <w:p w14:paraId="14F8EE71" w14:textId="255C55AC" w:rsidR="00500A63" w:rsidRPr="00E84FEB" w:rsidRDefault="00F06C0F" w:rsidP="00F06C0F">
            <w:pPr>
              <w:tabs>
                <w:tab w:val="left" w:pos="0"/>
              </w:tabs>
              <w:spacing w:after="120"/>
              <w:ind w:right="176" w:firstLine="709"/>
              <w:contextualSpacing/>
              <w:jc w:val="center"/>
              <w:rPr>
                <w:i/>
                <w:snapToGrid w:val="0"/>
                <w:color w:val="4F81BD" w:themeColor="accent1"/>
                <w:lang w:val="ru-RU" w:eastAsia="ru-RU"/>
              </w:rPr>
            </w:pPr>
            <w:r w:rsidRPr="00E84FEB">
              <w:rPr>
                <w:i/>
                <w:snapToGrid w:val="0"/>
                <w:color w:val="4F81BD" w:themeColor="accent1"/>
                <w:lang w:val="ru-RU" w:eastAsia="ru-RU"/>
              </w:rPr>
              <w:t>(с изменени</w:t>
            </w:r>
            <w:r w:rsidR="006F4B5F" w:rsidRPr="00E84FEB">
              <w:rPr>
                <w:i/>
                <w:snapToGrid w:val="0"/>
                <w:color w:val="4F81BD" w:themeColor="accent1"/>
                <w:lang w:val="ru-RU" w:eastAsia="ru-RU"/>
              </w:rPr>
              <w:t>ями</w:t>
            </w:r>
            <w:r w:rsidRPr="00E84FEB">
              <w:rPr>
                <w:i/>
                <w:snapToGrid w:val="0"/>
                <w:color w:val="4F81BD" w:themeColor="accent1"/>
                <w:lang w:val="ru-RU" w:eastAsia="ru-RU"/>
              </w:rPr>
              <w:t xml:space="preserve"> и дополнениями согласно решению Правления №</w:t>
            </w:r>
            <w:r w:rsidR="00045B62" w:rsidRPr="00E84FEB">
              <w:rPr>
                <w:i/>
                <w:snapToGrid w:val="0"/>
                <w:color w:val="4F81BD" w:themeColor="accent1"/>
                <w:lang w:val="ru-RU" w:eastAsia="ru-RU"/>
              </w:rPr>
              <w:t>62</w:t>
            </w:r>
            <w:r w:rsidRPr="00E84FEB">
              <w:rPr>
                <w:i/>
                <w:snapToGrid w:val="0"/>
                <w:color w:val="4F81BD" w:themeColor="accent1"/>
                <w:lang w:val="ru-RU" w:eastAsia="ru-RU"/>
              </w:rPr>
              <w:t xml:space="preserve"> от </w:t>
            </w:r>
            <w:r w:rsidR="00045B62" w:rsidRPr="00E84FEB">
              <w:rPr>
                <w:i/>
                <w:snapToGrid w:val="0"/>
                <w:color w:val="4F81BD" w:themeColor="accent1"/>
                <w:lang w:val="ru-RU" w:eastAsia="ru-RU"/>
              </w:rPr>
              <w:t>29</w:t>
            </w:r>
            <w:r w:rsidRPr="00E84FEB">
              <w:rPr>
                <w:i/>
                <w:snapToGrid w:val="0"/>
                <w:color w:val="4F81BD" w:themeColor="accent1"/>
                <w:lang w:val="ru-RU" w:eastAsia="ru-RU"/>
              </w:rPr>
              <w:t>.</w:t>
            </w:r>
            <w:r w:rsidR="00045B62" w:rsidRPr="00E84FEB">
              <w:rPr>
                <w:i/>
                <w:snapToGrid w:val="0"/>
                <w:color w:val="4F81BD" w:themeColor="accent1"/>
                <w:lang w:val="ru-RU" w:eastAsia="ru-RU"/>
              </w:rPr>
              <w:t>04</w:t>
            </w:r>
            <w:r w:rsidRPr="00E84FEB">
              <w:rPr>
                <w:i/>
                <w:snapToGrid w:val="0"/>
                <w:color w:val="4F81BD" w:themeColor="accent1"/>
                <w:lang w:val="ru-RU" w:eastAsia="ru-RU"/>
              </w:rPr>
              <w:t>.202</w:t>
            </w:r>
            <w:r w:rsidR="00045B62" w:rsidRPr="00E84FEB">
              <w:rPr>
                <w:i/>
                <w:snapToGrid w:val="0"/>
                <w:color w:val="4F81BD" w:themeColor="accent1"/>
                <w:lang w:val="ru-RU" w:eastAsia="ru-RU"/>
              </w:rPr>
              <w:t>2</w:t>
            </w:r>
            <w:r w:rsidRPr="00E84FEB">
              <w:rPr>
                <w:i/>
                <w:snapToGrid w:val="0"/>
                <w:color w:val="4F81BD" w:themeColor="accent1"/>
                <w:lang w:val="ru-RU" w:eastAsia="ru-RU"/>
              </w:rPr>
              <w:t xml:space="preserve"> года</w:t>
            </w:r>
            <w:r w:rsidR="007C5E4A" w:rsidRPr="00E84FEB">
              <w:rPr>
                <w:i/>
                <w:snapToGrid w:val="0"/>
                <w:color w:val="4F81BD" w:themeColor="accent1"/>
                <w:lang w:val="ru-RU" w:eastAsia="ru-RU"/>
              </w:rPr>
              <w:t xml:space="preserve">, решению </w:t>
            </w:r>
            <w:r w:rsidR="00F86F9E" w:rsidRPr="00E84FEB">
              <w:rPr>
                <w:i/>
                <w:snapToGrid w:val="0"/>
                <w:color w:val="4F81BD" w:themeColor="accent1"/>
                <w:lang w:val="ru-RU" w:eastAsia="ru-RU"/>
              </w:rPr>
              <w:t>П</w:t>
            </w:r>
            <w:r w:rsidR="007C5E4A" w:rsidRPr="00E84FEB">
              <w:rPr>
                <w:i/>
                <w:snapToGrid w:val="0"/>
                <w:color w:val="4F81BD" w:themeColor="accent1"/>
                <w:lang w:val="ru-RU" w:eastAsia="ru-RU"/>
              </w:rPr>
              <w:t>равления №81 от 03.06.2022 года</w:t>
            </w:r>
            <w:r w:rsidR="00500A63" w:rsidRPr="00E84FEB">
              <w:rPr>
                <w:i/>
                <w:snapToGrid w:val="0"/>
                <w:color w:val="4F81BD" w:themeColor="accent1"/>
                <w:lang w:val="ru-RU" w:eastAsia="ru-RU"/>
              </w:rPr>
              <w:t>,</w:t>
            </w:r>
          </w:p>
          <w:p w14:paraId="250549EB" w14:textId="77777777" w:rsidR="00A17082" w:rsidRDefault="00500A63" w:rsidP="00500A63">
            <w:pPr>
              <w:tabs>
                <w:tab w:val="left" w:pos="0"/>
              </w:tabs>
              <w:spacing w:after="120"/>
              <w:ind w:right="176" w:firstLine="176"/>
              <w:contextualSpacing/>
              <w:rPr>
                <w:i/>
                <w:snapToGrid w:val="0"/>
                <w:color w:val="4F81BD" w:themeColor="accent1"/>
                <w:lang w:val="ru-RU" w:eastAsia="ru-RU"/>
              </w:rPr>
            </w:pPr>
            <w:r w:rsidRPr="00E84FEB">
              <w:rPr>
                <w:i/>
                <w:snapToGrid w:val="0"/>
                <w:color w:val="4F81BD" w:themeColor="accent1"/>
                <w:lang w:val="ru-RU" w:eastAsia="ru-RU"/>
              </w:rPr>
              <w:t>решению Правления №190 от 10.11.2022 года</w:t>
            </w:r>
            <w:r w:rsidR="009D219D" w:rsidRPr="00E84FEB">
              <w:rPr>
                <w:i/>
                <w:snapToGrid w:val="0"/>
                <w:color w:val="4F81BD" w:themeColor="accent1"/>
                <w:lang w:val="ru-RU" w:eastAsia="ru-RU"/>
              </w:rPr>
              <w:t>, решению Правления №121 от 11.07.2023 года</w:t>
            </w:r>
            <w:r w:rsidR="00A17082">
              <w:rPr>
                <w:i/>
                <w:snapToGrid w:val="0"/>
                <w:color w:val="4F81BD" w:themeColor="accent1"/>
                <w:lang w:val="ru-RU" w:eastAsia="ru-RU"/>
              </w:rPr>
              <w:t>,</w:t>
            </w:r>
          </w:p>
          <w:p w14:paraId="2A011A3F" w14:textId="6D16B721" w:rsidR="00567199" w:rsidRPr="00E84FEB" w:rsidRDefault="00A17082" w:rsidP="00500A63">
            <w:pPr>
              <w:tabs>
                <w:tab w:val="left" w:pos="0"/>
              </w:tabs>
              <w:spacing w:after="120"/>
              <w:ind w:right="176" w:firstLine="176"/>
              <w:contextualSpacing/>
              <w:rPr>
                <w:i/>
                <w:snapToGrid w:val="0"/>
                <w:color w:val="4F81BD" w:themeColor="accent1"/>
                <w:lang w:val="ru-RU" w:eastAsia="ru-RU"/>
              </w:rPr>
            </w:pPr>
            <w:r w:rsidRPr="00E84FEB">
              <w:rPr>
                <w:i/>
                <w:snapToGrid w:val="0"/>
                <w:color w:val="4F81BD" w:themeColor="accent1"/>
                <w:lang w:val="ru-RU" w:eastAsia="ru-RU"/>
              </w:rPr>
              <w:t>решению Правления №1</w:t>
            </w:r>
            <w:r>
              <w:rPr>
                <w:i/>
                <w:snapToGrid w:val="0"/>
                <w:color w:val="4F81BD" w:themeColor="accent1"/>
                <w:lang w:val="ru-RU" w:eastAsia="ru-RU"/>
              </w:rPr>
              <w:t>36</w:t>
            </w:r>
            <w:r w:rsidRPr="00E84FEB">
              <w:rPr>
                <w:i/>
                <w:snapToGrid w:val="0"/>
                <w:color w:val="4F81BD" w:themeColor="accent1"/>
                <w:lang w:val="ru-RU" w:eastAsia="ru-RU"/>
              </w:rPr>
              <w:t xml:space="preserve"> от 1</w:t>
            </w:r>
            <w:r>
              <w:rPr>
                <w:i/>
                <w:snapToGrid w:val="0"/>
                <w:color w:val="4F81BD" w:themeColor="accent1"/>
                <w:lang w:val="ru-RU" w:eastAsia="ru-RU"/>
              </w:rPr>
              <w:t>4</w:t>
            </w:r>
            <w:r w:rsidRPr="00E84FEB">
              <w:rPr>
                <w:i/>
                <w:snapToGrid w:val="0"/>
                <w:color w:val="4F81BD" w:themeColor="accent1"/>
                <w:lang w:val="ru-RU" w:eastAsia="ru-RU"/>
              </w:rPr>
              <w:t>.0</w:t>
            </w:r>
            <w:r>
              <w:rPr>
                <w:i/>
                <w:snapToGrid w:val="0"/>
                <w:color w:val="4F81BD" w:themeColor="accent1"/>
                <w:lang w:val="ru-RU" w:eastAsia="ru-RU"/>
              </w:rPr>
              <w:t>8</w:t>
            </w:r>
            <w:r w:rsidRPr="00E84FEB">
              <w:rPr>
                <w:i/>
                <w:snapToGrid w:val="0"/>
                <w:color w:val="4F81BD" w:themeColor="accent1"/>
                <w:lang w:val="ru-RU" w:eastAsia="ru-RU"/>
              </w:rPr>
              <w:t>.2023 года</w:t>
            </w:r>
            <w:r w:rsidR="00F06C0F" w:rsidRPr="00E84FEB">
              <w:rPr>
                <w:i/>
                <w:snapToGrid w:val="0"/>
                <w:color w:val="4F81BD" w:themeColor="accent1"/>
                <w:lang w:val="ru-RU" w:eastAsia="ru-RU"/>
              </w:rPr>
              <w:t>)</w:t>
            </w:r>
          </w:p>
          <w:p w14:paraId="0758BC5B" w14:textId="77777777" w:rsidR="00567199" w:rsidRPr="00E84FEB" w:rsidRDefault="00567199" w:rsidP="00375B78">
            <w:pPr>
              <w:tabs>
                <w:tab w:val="left" w:pos="0"/>
              </w:tabs>
              <w:spacing w:after="120"/>
              <w:ind w:right="176" w:firstLine="709"/>
              <w:contextualSpacing/>
              <w:jc w:val="both"/>
              <w:rPr>
                <w:snapToGrid w:val="0"/>
                <w:lang w:eastAsia="ru-RU"/>
              </w:rPr>
            </w:pPr>
          </w:p>
          <w:p w14:paraId="5ADE2A0F" w14:textId="77777777" w:rsidR="00CD0182" w:rsidRDefault="00CD0182" w:rsidP="00375B78">
            <w:pPr>
              <w:tabs>
                <w:tab w:val="left" w:pos="0"/>
              </w:tabs>
              <w:spacing w:after="120"/>
              <w:ind w:right="176" w:firstLine="709"/>
              <w:contextualSpacing/>
              <w:jc w:val="both"/>
              <w:rPr>
                <w:b/>
                <w:snapToGrid w:val="0"/>
                <w:lang w:eastAsia="ru-RU"/>
              </w:rPr>
            </w:pPr>
          </w:p>
          <w:p w14:paraId="1800749E" w14:textId="77777777" w:rsidR="00CD0182" w:rsidRDefault="00CD0182" w:rsidP="00375B78">
            <w:pPr>
              <w:tabs>
                <w:tab w:val="left" w:pos="0"/>
              </w:tabs>
              <w:spacing w:after="120"/>
              <w:ind w:right="176" w:firstLine="709"/>
              <w:contextualSpacing/>
              <w:jc w:val="both"/>
              <w:rPr>
                <w:b/>
                <w:snapToGrid w:val="0"/>
                <w:lang w:eastAsia="ru-RU"/>
              </w:rPr>
            </w:pPr>
          </w:p>
          <w:p w14:paraId="723E9DE3" w14:textId="77777777" w:rsidR="00567199" w:rsidRPr="00E84FEB" w:rsidRDefault="00567199" w:rsidP="00375B78">
            <w:pPr>
              <w:tabs>
                <w:tab w:val="left" w:pos="0"/>
              </w:tabs>
              <w:spacing w:after="120"/>
              <w:ind w:right="176" w:firstLine="709"/>
              <w:contextualSpacing/>
              <w:jc w:val="both"/>
              <w:rPr>
                <w:b/>
                <w:snapToGrid w:val="0"/>
                <w:lang w:val="ru-RU" w:eastAsia="ru-RU"/>
              </w:rPr>
            </w:pPr>
            <w:r w:rsidRPr="00E84FEB">
              <w:rPr>
                <w:b/>
                <w:snapToGrid w:val="0"/>
                <w:lang w:eastAsia="ru-RU"/>
              </w:rPr>
              <w:t>Глава 1. Общие положения</w:t>
            </w:r>
          </w:p>
          <w:p w14:paraId="673BFB75" w14:textId="77777777" w:rsidR="00567199" w:rsidRPr="00E84FEB" w:rsidRDefault="00567199" w:rsidP="00375B78">
            <w:pPr>
              <w:tabs>
                <w:tab w:val="left" w:pos="0"/>
              </w:tabs>
              <w:spacing w:after="120"/>
              <w:ind w:right="176" w:firstLine="709"/>
              <w:contextualSpacing/>
              <w:jc w:val="both"/>
              <w:rPr>
                <w:snapToGrid w:val="0"/>
                <w:lang w:eastAsia="ru-RU"/>
              </w:rPr>
            </w:pPr>
          </w:p>
          <w:p w14:paraId="032AAA39" w14:textId="77777777"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1.1.</w:t>
            </w:r>
            <w:r w:rsidR="00567199" w:rsidRPr="00E84FEB">
              <w:rPr>
                <w:snapToGrid w:val="0"/>
                <w:lang w:eastAsia="ru-RU"/>
              </w:rPr>
              <w:tab/>
              <w:t xml:space="preserve"> Настоящие Стандартные условия договора поручения (договор</w:t>
            </w:r>
            <w:r w:rsidR="00090BAE" w:rsidRPr="00E84FEB">
              <w:rPr>
                <w:snapToGrid w:val="0"/>
                <w:lang w:eastAsia="ru-RU"/>
              </w:rPr>
              <w:t>а</w:t>
            </w:r>
            <w:r w:rsidR="00567199" w:rsidRPr="00E84FEB">
              <w:rPr>
                <w:snapToGrid w:val="0"/>
                <w:lang w:eastAsia="ru-RU"/>
              </w:rPr>
              <w:t xml:space="preserve"> присоединения) АО </w:t>
            </w:r>
            <w:r w:rsidR="00FB3CA0" w:rsidRPr="00E84FEB">
              <w:rPr>
                <w:snapToGrid w:val="0"/>
                <w:lang w:eastAsia="ru-RU"/>
              </w:rPr>
              <w:t>"</w:t>
            </w:r>
            <w:r w:rsidR="00625A88" w:rsidRPr="00E84FEB">
              <w:rPr>
                <w:snapToGrid w:val="0"/>
                <w:lang w:eastAsia="ru-RU"/>
              </w:rPr>
              <w:t>Отбасы банк</w:t>
            </w:r>
            <w:r w:rsidR="00FB3CA0" w:rsidRPr="00E84FEB">
              <w:rPr>
                <w:snapToGrid w:val="0"/>
                <w:lang w:eastAsia="ru-RU"/>
              </w:rPr>
              <w:t>"</w:t>
            </w:r>
            <w:r w:rsidR="00567199" w:rsidRPr="00E84FEB">
              <w:rPr>
                <w:snapToGrid w:val="0"/>
                <w:lang w:eastAsia="ru-RU"/>
              </w:rPr>
              <w:t xml:space="preserve"> (далее – Стандартные условия или Договор), действие которых распространяется на прав</w:t>
            </w:r>
            <w:r w:rsidR="00CC53DE" w:rsidRPr="00E84FEB">
              <w:rPr>
                <w:snapToGrid w:val="0"/>
                <w:lang w:eastAsia="ru-RU"/>
              </w:rPr>
              <w:t>оотношения Банка и Консультанта</w:t>
            </w:r>
            <w:r w:rsidR="00567199" w:rsidRPr="00E84FEB">
              <w:rPr>
                <w:snapToGrid w:val="0"/>
                <w:lang w:eastAsia="ru-RU"/>
              </w:rPr>
              <w:t xml:space="preserve">, разработаны в рамках статьи 389 Гражданского кодекса Республики Казахстан и утверждены </w:t>
            </w:r>
            <w:r w:rsidR="00FD4202" w:rsidRPr="00E84FEB">
              <w:rPr>
                <w:snapToGrid w:val="0"/>
                <w:lang w:eastAsia="ru-RU"/>
              </w:rPr>
              <w:t xml:space="preserve">решением </w:t>
            </w:r>
            <w:r w:rsidR="00567199" w:rsidRPr="00E84FEB">
              <w:rPr>
                <w:snapToGrid w:val="0"/>
                <w:lang w:eastAsia="ru-RU"/>
              </w:rPr>
              <w:t xml:space="preserve">Правления АО </w:t>
            </w:r>
            <w:r w:rsidR="00FB3CA0" w:rsidRPr="00E84FEB">
              <w:rPr>
                <w:snapToGrid w:val="0"/>
                <w:lang w:eastAsia="ru-RU"/>
              </w:rPr>
              <w:t>"</w:t>
            </w:r>
            <w:r w:rsidR="00254BC9" w:rsidRPr="00E84FEB">
              <w:rPr>
                <w:snapToGrid w:val="0"/>
                <w:lang w:eastAsia="ru-RU"/>
              </w:rPr>
              <w:t>Отбасы банк</w:t>
            </w:r>
            <w:r w:rsidR="00FB3CA0" w:rsidRPr="00E84FEB">
              <w:rPr>
                <w:snapToGrid w:val="0"/>
                <w:lang w:eastAsia="ru-RU"/>
              </w:rPr>
              <w:t>"</w:t>
            </w:r>
            <w:r w:rsidR="00567199" w:rsidRPr="00E84FEB">
              <w:rPr>
                <w:snapToGrid w:val="0"/>
                <w:lang w:eastAsia="ru-RU"/>
              </w:rPr>
              <w:t xml:space="preserve"> (далее – Банк). </w:t>
            </w:r>
          </w:p>
          <w:p w14:paraId="16D103B5"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Стандартные условия определены Банком и опубликованы на Интернет-ресурсе Банка (</w:t>
            </w:r>
            <w:r w:rsidR="00FB3CA0" w:rsidRPr="00E84FEB">
              <w:rPr>
                <w:snapToGrid w:val="0"/>
                <w:lang w:eastAsia="ru-RU"/>
              </w:rPr>
              <w:t>"</w:t>
            </w:r>
            <w:r w:rsidRPr="00E84FEB">
              <w:rPr>
                <w:snapToGrid w:val="0"/>
                <w:lang w:eastAsia="ru-RU"/>
              </w:rPr>
              <w:t>www.hcsbk.kz</w:t>
            </w:r>
            <w:r w:rsidR="00FB3CA0" w:rsidRPr="00E84FEB">
              <w:rPr>
                <w:snapToGrid w:val="0"/>
                <w:lang w:eastAsia="ru-RU"/>
              </w:rPr>
              <w:t>"</w:t>
            </w:r>
            <w:r w:rsidRPr="00E84FEB">
              <w:rPr>
                <w:snapToGrid w:val="0"/>
                <w:lang w:eastAsia="ru-RU"/>
              </w:rPr>
              <w:t>), размещены во всех Филиалах и Отделениях (Операционных залах) Банка.</w:t>
            </w:r>
          </w:p>
          <w:p w14:paraId="6B87F6AB" w14:textId="188D3C7B"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1.2.</w:t>
            </w:r>
            <w:r w:rsidR="00567199" w:rsidRPr="00E84FEB">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5A0EECA4" w14:textId="3915C006"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1.3.</w:t>
            </w:r>
            <w:r w:rsidR="00567199" w:rsidRPr="00E84FEB">
              <w:rPr>
                <w:snapToGrid w:val="0"/>
                <w:lang w:eastAsia="ru-RU"/>
              </w:rPr>
              <w:tab/>
              <w:t xml:space="preserve">Банк выдает Консультанту доверенность на оказание услуг в соответствии с условиями настоящего Договора.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0999266C" w14:textId="77777777"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w:t>
            </w:r>
            <w:r w:rsidR="00F85B92" w:rsidRPr="00E84FEB">
              <w:rPr>
                <w:snapToGrid w:val="0"/>
                <w:lang w:eastAsia="ru-RU"/>
              </w:rPr>
              <w:t>4</w:t>
            </w:r>
            <w:r w:rsidR="00567199" w:rsidRPr="00E84FEB">
              <w:rPr>
                <w:snapToGrid w:val="0"/>
                <w:lang w:eastAsia="ru-RU"/>
              </w:rPr>
              <w:t>.</w:t>
            </w:r>
            <w:r w:rsidR="00567199" w:rsidRPr="00E84FEB">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w:t>
            </w:r>
            <w:r w:rsidR="00567199" w:rsidRPr="00E84FEB">
              <w:rPr>
                <w:snapToGrid w:val="0"/>
                <w:lang w:eastAsia="ru-RU"/>
              </w:rPr>
              <w:lastRenderedPageBreak/>
              <w:t xml:space="preserve">Гражданского кодекса Республики Казахстан, то есть в письменной форме. </w:t>
            </w:r>
          </w:p>
          <w:p w14:paraId="5363C4B7" w14:textId="43D5DC89"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w:t>
            </w:r>
            <w:r w:rsidR="00F85B92" w:rsidRPr="00E84FEB">
              <w:rPr>
                <w:snapToGrid w:val="0"/>
                <w:lang w:eastAsia="ru-RU"/>
              </w:rPr>
              <w:t>5</w:t>
            </w:r>
            <w:r w:rsidR="00567199" w:rsidRPr="00E84FEB">
              <w:rPr>
                <w:snapToGrid w:val="0"/>
                <w:lang w:eastAsia="ru-RU"/>
              </w:rPr>
              <w:t>.</w:t>
            </w:r>
            <w:r w:rsidR="00567199" w:rsidRPr="00E84FEB">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357E8543"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r w:rsidRPr="00E84FEB">
              <w:rPr>
                <w:snapToGrid w:val="0"/>
                <w:lang w:eastAsia="ru-RU"/>
              </w:rPr>
              <w:t>Принятие/регистрация Банком Заявления Консультанта означает присоединение данного Заявления к Договору.</w:t>
            </w:r>
          </w:p>
          <w:p w14:paraId="51CB1A94" w14:textId="77777777"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w:t>
            </w:r>
            <w:r w:rsidR="00F85B92" w:rsidRPr="00E84FEB">
              <w:rPr>
                <w:snapToGrid w:val="0"/>
                <w:lang w:eastAsia="ru-RU"/>
              </w:rPr>
              <w:t>6</w:t>
            </w:r>
            <w:r w:rsidR="00567199" w:rsidRPr="00E84FEB">
              <w:rPr>
                <w:snapToGrid w:val="0"/>
                <w:lang w:eastAsia="ru-RU"/>
              </w:rPr>
              <w:t>.</w:t>
            </w:r>
            <w:r w:rsidR="00567199" w:rsidRPr="00E84FEB">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14:paraId="77C7854A" w14:textId="2EDCEE58"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w:t>
            </w:r>
            <w:r w:rsidR="00F85B92" w:rsidRPr="00E84FEB">
              <w:rPr>
                <w:snapToGrid w:val="0"/>
                <w:lang w:eastAsia="ru-RU"/>
              </w:rPr>
              <w:t>7</w:t>
            </w:r>
            <w:r w:rsidR="00567199" w:rsidRPr="00E84FEB">
              <w:rPr>
                <w:snapToGrid w:val="0"/>
                <w:lang w:eastAsia="ru-RU"/>
              </w:rPr>
              <w:t>.</w:t>
            </w:r>
            <w:r w:rsidR="00567199" w:rsidRPr="00E84FEB">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C516CCE" w14:textId="12748365" w:rsidR="00567199" w:rsidRPr="00E84FEB" w:rsidRDefault="00567199" w:rsidP="00375B78">
            <w:pPr>
              <w:tabs>
                <w:tab w:val="left" w:pos="0"/>
              </w:tabs>
              <w:spacing w:after="120"/>
              <w:ind w:right="176" w:firstLine="709"/>
              <w:contextualSpacing/>
              <w:jc w:val="both"/>
              <w:rPr>
                <w:snapToGrid w:val="0"/>
                <w:lang w:val="ru-RU" w:eastAsia="ru-RU"/>
              </w:rPr>
            </w:pPr>
            <w:r w:rsidRPr="00E84FEB">
              <w:rPr>
                <w:snapToGrid w:val="0"/>
                <w:lang w:eastAsia="ru-RU"/>
              </w:rPr>
              <w:t>1.</w:t>
            </w:r>
            <w:r w:rsidR="00F85B92" w:rsidRPr="00E84FEB">
              <w:rPr>
                <w:snapToGrid w:val="0"/>
                <w:lang w:eastAsia="ru-RU"/>
              </w:rPr>
              <w:t>8</w:t>
            </w:r>
            <w:r w:rsidRPr="00E84FEB">
              <w:rPr>
                <w:snapToGrid w:val="0"/>
                <w:lang w:eastAsia="ru-RU"/>
              </w:rPr>
              <w:t>.</w:t>
            </w:r>
            <w:r w:rsidRPr="00E84FEB">
              <w:rPr>
                <w:snapToGrid w:val="0"/>
                <w:lang w:eastAsia="ru-RU"/>
              </w:rPr>
              <w:tab/>
              <w:t>Договор считается заключенным со дня выдачи доверенности.</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1AC7FDAB" w14:textId="1C6196E8" w:rsidR="00567199" w:rsidRPr="00E84FEB" w:rsidRDefault="00091981"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14:paraId="055B5301"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1A554A08" w14:textId="77777777" w:rsidR="00CD0182" w:rsidRDefault="00CD0182" w:rsidP="00375B78">
            <w:pPr>
              <w:tabs>
                <w:tab w:val="left" w:pos="0"/>
                <w:tab w:val="left" w:pos="493"/>
              </w:tabs>
              <w:spacing w:after="120"/>
              <w:ind w:right="176" w:firstLine="709"/>
              <w:contextualSpacing/>
              <w:jc w:val="both"/>
              <w:rPr>
                <w:b/>
                <w:snapToGrid w:val="0"/>
                <w:lang w:eastAsia="ru-RU"/>
              </w:rPr>
            </w:pPr>
          </w:p>
          <w:p w14:paraId="5505CEDF" w14:textId="77777777" w:rsidR="00CD0182" w:rsidRDefault="00CD0182" w:rsidP="00375B78">
            <w:pPr>
              <w:tabs>
                <w:tab w:val="left" w:pos="0"/>
                <w:tab w:val="left" w:pos="493"/>
              </w:tabs>
              <w:spacing w:after="120"/>
              <w:ind w:right="176" w:firstLine="709"/>
              <w:contextualSpacing/>
              <w:jc w:val="both"/>
              <w:rPr>
                <w:b/>
                <w:snapToGrid w:val="0"/>
                <w:lang w:eastAsia="ru-RU"/>
              </w:rPr>
            </w:pPr>
          </w:p>
          <w:p w14:paraId="1B8C0497" w14:textId="77777777" w:rsidR="00567199" w:rsidRPr="00E84FEB" w:rsidRDefault="00567199" w:rsidP="00375B78">
            <w:pPr>
              <w:tabs>
                <w:tab w:val="left" w:pos="0"/>
                <w:tab w:val="left" w:pos="493"/>
              </w:tabs>
              <w:spacing w:after="120"/>
              <w:ind w:right="176" w:firstLine="709"/>
              <w:contextualSpacing/>
              <w:jc w:val="both"/>
              <w:rPr>
                <w:b/>
                <w:snapToGrid w:val="0"/>
                <w:lang w:eastAsia="ru-RU"/>
              </w:rPr>
            </w:pPr>
            <w:r w:rsidRPr="00E84FEB">
              <w:rPr>
                <w:b/>
                <w:snapToGrid w:val="0"/>
                <w:lang w:eastAsia="ru-RU"/>
              </w:rPr>
              <w:t>Глава 2. Предмет Договора</w:t>
            </w:r>
          </w:p>
          <w:p w14:paraId="6598C34F"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30899F38" w14:textId="77777777" w:rsidR="00567199" w:rsidRPr="00E84FEB" w:rsidRDefault="00486950" w:rsidP="00375B78">
            <w:pPr>
              <w:tabs>
                <w:tab w:val="left" w:pos="0"/>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2.1.</w:t>
            </w:r>
            <w:r w:rsidR="00567199" w:rsidRPr="00E84FEB">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E84FEB">
              <w:rPr>
                <w:snapToGrid w:val="0"/>
                <w:lang w:eastAsia="ru-RU"/>
              </w:rPr>
              <w:t>:</w:t>
            </w:r>
            <w:r w:rsidR="00114CF0" w:rsidRPr="00E84FEB">
              <w:rPr>
                <w:snapToGrid w:val="0"/>
                <w:lang w:eastAsia="ru-RU"/>
              </w:rPr>
              <w:t xml:space="preserve"> </w:t>
            </w:r>
          </w:p>
          <w:p w14:paraId="2AADE1F0" w14:textId="77777777" w:rsidR="00DA0E93" w:rsidRPr="00E84FEB"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 xml:space="preserve"> </w:t>
            </w:r>
            <w:r w:rsidR="00DA0E93" w:rsidRPr="00E84FEB">
              <w:rPr>
                <w:snapToGrid w:val="0"/>
                <w:lang w:eastAsia="ru-RU"/>
              </w:rPr>
              <w:t>проведение коллективных и/или индивидуальных презентаций (ознакомлений) о системе жилищных строительных сбережений</w:t>
            </w:r>
            <w:r w:rsidR="00A6347C" w:rsidRPr="00E84FEB">
              <w:rPr>
                <w:snapToGrid w:val="0"/>
                <w:lang w:eastAsia="ru-RU"/>
              </w:rPr>
              <w:t xml:space="preserve"> (далее – ЖСС)</w:t>
            </w:r>
            <w:r w:rsidR="00DA0E93" w:rsidRPr="00E84FEB">
              <w:rPr>
                <w:snapToGrid w:val="0"/>
                <w:lang w:eastAsia="ru-RU"/>
              </w:rPr>
              <w:t>, привлечение клиентов на заключение договора о ЖСС, в том числе с использованием сервисов веб-конференций (Zoom, WebEx GoToMeeting, Skype и т.п.);</w:t>
            </w:r>
          </w:p>
          <w:p w14:paraId="6BC18FAC" w14:textId="77777777" w:rsidR="00DA0E93" w:rsidRPr="00E84FEB"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 xml:space="preserve"> </w:t>
            </w:r>
            <w:r w:rsidR="00DA0E93" w:rsidRPr="00E84FEB">
              <w:rPr>
                <w:snapToGrid w:val="0"/>
                <w:lang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w:t>
            </w:r>
            <w:r w:rsidR="00F47B8D" w:rsidRPr="00E84FEB">
              <w:rPr>
                <w:snapToGrid w:val="0"/>
                <w:lang w:val="ru-RU" w:eastAsia="ru-RU"/>
              </w:rPr>
              <w:t xml:space="preserve">, </w:t>
            </w:r>
            <w:r w:rsidR="00F47B8D" w:rsidRPr="00E84FEB">
              <w:rPr>
                <w:sz w:val="24"/>
                <w:szCs w:val="24"/>
              </w:rPr>
              <w:t>по вопросам заключения договора ЖСС и/или открытия банковских счетов через цифровые каналы Банка</w:t>
            </w:r>
            <w:r w:rsidR="00DA0E93" w:rsidRPr="00E84FEB">
              <w:rPr>
                <w:snapToGrid w:val="0"/>
                <w:lang w:eastAsia="ru-RU"/>
              </w:rPr>
              <w:t>;</w:t>
            </w:r>
            <w:r w:rsidR="00F47B8D" w:rsidRPr="00E84FEB">
              <w:rPr>
                <w:i/>
                <w:snapToGrid w:val="0"/>
                <w:color w:val="4F81BD" w:themeColor="accent1"/>
                <w:lang w:val="ru-RU" w:eastAsia="ru-RU"/>
              </w:rPr>
              <w:t xml:space="preserve"> (с изменением и дополнениями согласно решению Правления №62 от 29.04.2022 года)</w:t>
            </w:r>
          </w:p>
          <w:p w14:paraId="7BB1B15E" w14:textId="7777777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проведение необходимых расчетов по определению размера ежемесячного вклада и погашения займов Банка;</w:t>
            </w:r>
          </w:p>
          <w:p w14:paraId="6AEE54F6" w14:textId="77B816B8"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 xml:space="preserve">проведение мероприятий по заключению клиентами договора о ЖСС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в том числе потенциальными клиентами, предоставленными </w:t>
            </w:r>
            <w:r w:rsidR="00BE1F2B" w:rsidRPr="00E84FEB">
              <w:rPr>
                <w:snapToGrid w:val="0"/>
                <w:lang w:eastAsia="ru-RU"/>
              </w:rPr>
              <w:t>подразделением дистанционного обслуживания</w:t>
            </w:r>
            <w:r w:rsidRPr="00E84FEB">
              <w:rPr>
                <w:snapToGrid w:val="0"/>
                <w:lang w:eastAsia="ru-RU"/>
              </w:rPr>
              <w:t xml:space="preserve"> Банка через </w:t>
            </w:r>
            <w:r w:rsidR="007C4263" w:rsidRPr="00E84FEB">
              <w:rPr>
                <w:snapToGrid w:val="0"/>
                <w:lang w:eastAsia="ru-RU"/>
              </w:rPr>
              <w:t xml:space="preserve">ПО "Социальная сеть консультантов" (далее – </w:t>
            </w:r>
            <w:r w:rsidRPr="00E84FEB">
              <w:rPr>
                <w:snapToGrid w:val="0"/>
                <w:lang w:eastAsia="ru-RU"/>
              </w:rPr>
              <w:t>ССК</w:t>
            </w:r>
            <w:r w:rsidR="007C4263" w:rsidRPr="00E84FEB">
              <w:rPr>
                <w:snapToGrid w:val="0"/>
                <w:lang w:eastAsia="ru-RU"/>
              </w:rPr>
              <w:t>)</w:t>
            </w:r>
            <w:r w:rsidR="00264B58" w:rsidRPr="00E84FEB">
              <w:rPr>
                <w:snapToGrid w:val="0"/>
                <w:lang w:val="ru-RU" w:eastAsia="ru-RU"/>
              </w:rPr>
              <w:t>/</w:t>
            </w:r>
            <w:r w:rsidR="00264B58" w:rsidRPr="00E84FEB">
              <w:rPr>
                <w:snapToGrid w:val="0"/>
                <w:lang w:val="en-US" w:eastAsia="ru-RU"/>
              </w:rPr>
              <w:t>CRM</w:t>
            </w:r>
            <w:r w:rsidRPr="00E84FEB">
              <w:rPr>
                <w:snapToGrid w:val="0"/>
                <w:lang w:eastAsia="ru-RU"/>
              </w:rPr>
              <w:t xml:space="preserve"> в срок не позднее 2 (двух) календарных дней с даты поступления списка потенциальных клиентов;</w:t>
            </w:r>
            <w:r w:rsidR="006E7D7C" w:rsidRPr="00E84FEB">
              <w:rPr>
                <w:snapToGrid w:val="0"/>
                <w:lang w:val="ru-RU" w:eastAsia="ru-RU"/>
              </w:rPr>
              <w:t xml:space="preserve"> </w:t>
            </w:r>
            <w:r w:rsidR="006E7D7C" w:rsidRPr="00E84FEB">
              <w:rPr>
                <w:i/>
                <w:snapToGrid w:val="0"/>
                <w:color w:val="4F81BD" w:themeColor="accent1"/>
                <w:lang w:val="ru-RU" w:eastAsia="ru-RU"/>
              </w:rPr>
              <w:t>(дополнен согласно решению Правления №1</w:t>
            </w:r>
            <w:r w:rsidR="006E7D7C" w:rsidRPr="00E84FEB">
              <w:rPr>
                <w:i/>
                <w:snapToGrid w:val="0"/>
                <w:color w:val="4F81BD" w:themeColor="accent1"/>
                <w:lang w:eastAsia="ru-RU"/>
              </w:rPr>
              <w:t>21</w:t>
            </w:r>
            <w:r w:rsidR="006E7D7C" w:rsidRPr="00E84FEB">
              <w:rPr>
                <w:i/>
                <w:snapToGrid w:val="0"/>
                <w:color w:val="4F81BD" w:themeColor="accent1"/>
                <w:lang w:val="ru-RU" w:eastAsia="ru-RU"/>
              </w:rPr>
              <w:t xml:space="preserve"> от 1</w:t>
            </w:r>
            <w:r w:rsidR="006E7D7C" w:rsidRPr="00E84FEB">
              <w:rPr>
                <w:i/>
                <w:snapToGrid w:val="0"/>
                <w:color w:val="4F81BD" w:themeColor="accent1"/>
                <w:lang w:eastAsia="ru-RU"/>
              </w:rPr>
              <w:t>1</w:t>
            </w:r>
            <w:r w:rsidR="006E7D7C" w:rsidRPr="00E84FEB">
              <w:rPr>
                <w:i/>
                <w:snapToGrid w:val="0"/>
                <w:color w:val="4F81BD" w:themeColor="accent1"/>
                <w:lang w:val="ru-RU" w:eastAsia="ru-RU"/>
              </w:rPr>
              <w:t>.</w:t>
            </w:r>
            <w:r w:rsidR="006E7D7C" w:rsidRPr="00E84FEB">
              <w:rPr>
                <w:i/>
                <w:snapToGrid w:val="0"/>
                <w:color w:val="4F81BD" w:themeColor="accent1"/>
                <w:lang w:eastAsia="ru-RU"/>
              </w:rPr>
              <w:t>07</w:t>
            </w:r>
            <w:r w:rsidR="006E7D7C" w:rsidRPr="00E84FEB">
              <w:rPr>
                <w:i/>
                <w:snapToGrid w:val="0"/>
                <w:color w:val="4F81BD" w:themeColor="accent1"/>
                <w:lang w:val="ru-RU" w:eastAsia="ru-RU"/>
              </w:rPr>
              <w:t>.202</w:t>
            </w:r>
            <w:r w:rsidR="006E7D7C" w:rsidRPr="00E84FEB">
              <w:rPr>
                <w:i/>
                <w:snapToGrid w:val="0"/>
                <w:color w:val="4F81BD" w:themeColor="accent1"/>
                <w:lang w:eastAsia="ru-RU"/>
              </w:rPr>
              <w:t>3</w:t>
            </w:r>
            <w:r w:rsidR="006E7D7C" w:rsidRPr="00E84FEB">
              <w:rPr>
                <w:i/>
                <w:snapToGrid w:val="0"/>
                <w:color w:val="4F81BD" w:themeColor="accent1"/>
                <w:lang w:val="ru-RU" w:eastAsia="ru-RU"/>
              </w:rPr>
              <w:t xml:space="preserve"> года)</w:t>
            </w:r>
          </w:p>
          <w:p w14:paraId="543E5E46" w14:textId="7777777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E84FEB">
              <w:rPr>
                <w:snapToGrid w:val="0"/>
                <w:lang w:eastAsia="ru-RU"/>
              </w:rPr>
              <w:t>о</w:t>
            </w:r>
            <w:r w:rsidRPr="00E84FEB">
              <w:rPr>
                <w:snapToGrid w:val="0"/>
                <w:lang w:eastAsia="ru-RU"/>
              </w:rPr>
              <w:t>тветственным подразделением филиала шаблона разговора;</w:t>
            </w:r>
          </w:p>
          <w:p w14:paraId="77B37579" w14:textId="7777777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AAE9F30" w14:textId="7777777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lastRenderedPageBreak/>
              <w:t>осуществление действий по приему, проверке и обработке документов, принятых от клиентов Банка;</w:t>
            </w:r>
          </w:p>
          <w:p w14:paraId="581DD492" w14:textId="7777777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14:paraId="0B70C09B" w14:textId="66E6F88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E84FEB">
              <w:rPr>
                <w:snapToGrid w:val="0"/>
                <w:lang w:eastAsia="ru-RU"/>
              </w:rPr>
              <w:t>Банке</w:t>
            </w:r>
            <w:r w:rsidRPr="00E84FEB">
              <w:rPr>
                <w:snapToGrid w:val="0"/>
                <w:lang w:eastAsia="ru-RU"/>
              </w:rPr>
              <w:t>;</w:t>
            </w:r>
          </w:p>
          <w:p w14:paraId="7F99AC6F" w14:textId="77777777" w:rsidR="00DA0E93" w:rsidRPr="00E84FEB"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E84FEB">
              <w:rPr>
                <w:snapToGrid w:val="0"/>
                <w:lang w:eastAsia="ru-RU"/>
              </w:rPr>
              <w:t xml:space="preserve">проведение работы с клиентами по изменению их данных в ССК и параметров по </w:t>
            </w:r>
            <w:r w:rsidR="001E7741" w:rsidRPr="00E84FEB">
              <w:rPr>
                <w:snapToGrid w:val="0"/>
                <w:lang w:eastAsia="ru-RU"/>
              </w:rPr>
              <w:t>в</w:t>
            </w:r>
            <w:r w:rsidRPr="00E84FEB">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14:paraId="45790C05" w14:textId="3658B163" w:rsidR="00DA0E93" w:rsidRPr="00E84FEB" w:rsidRDefault="009804A2" w:rsidP="00375B78">
            <w:pPr>
              <w:tabs>
                <w:tab w:val="left" w:pos="0"/>
              </w:tabs>
              <w:spacing w:after="120"/>
              <w:ind w:right="176" w:firstLine="709"/>
              <w:contextualSpacing/>
              <w:jc w:val="both"/>
              <w:rPr>
                <w:snapToGrid w:val="0"/>
                <w:lang w:eastAsia="ru-RU"/>
              </w:rPr>
            </w:pPr>
            <w:r w:rsidRPr="00E84FEB">
              <w:rPr>
                <w:snapToGrid w:val="0"/>
                <w:lang w:eastAsia="ru-RU"/>
              </w:rPr>
              <w:t>2.2.</w:t>
            </w:r>
            <w:r w:rsidR="009B3071" w:rsidRPr="00E84FEB">
              <w:rPr>
                <w:snapToGrid w:val="0"/>
                <w:lang w:eastAsia="ru-RU"/>
              </w:rPr>
              <w:t xml:space="preserve"> </w:t>
            </w:r>
            <w:r w:rsidRPr="00E84FEB">
              <w:rPr>
                <w:snapToGrid w:val="0"/>
                <w:lang w:eastAsia="ru-RU"/>
              </w:rPr>
              <w:t xml:space="preserve">Консультант после предъявления клиенту </w:t>
            </w:r>
            <w:r w:rsidR="00ED3ADD" w:rsidRPr="00E84FEB">
              <w:rPr>
                <w:snapToGrid w:val="0"/>
                <w:lang w:val="ru-RU" w:eastAsia="ru-RU"/>
              </w:rPr>
              <w:t xml:space="preserve">доверенности </w:t>
            </w:r>
            <w:r w:rsidRPr="00E84FEB">
              <w:rPr>
                <w:snapToGrid w:val="0"/>
                <w:lang w:eastAsia="ru-RU"/>
              </w:rPr>
              <w:t xml:space="preserve">для ознакомления </w:t>
            </w:r>
            <w:r w:rsidR="00ED3ADD" w:rsidRPr="00E84FEB">
              <w:rPr>
                <w:snapToGrid w:val="0"/>
                <w:lang w:val="ru-RU" w:eastAsia="ru-RU"/>
              </w:rPr>
              <w:t xml:space="preserve">(при необходимости) </w:t>
            </w:r>
            <w:r w:rsidRPr="00E84FEB">
              <w:rPr>
                <w:snapToGrid w:val="0"/>
                <w:lang w:eastAsia="ru-RU"/>
              </w:rPr>
              <w:t>предоставляет потенциальным клиентам/клиентам Банка по вопросам кредитования следующие услуги</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r w:rsidRPr="00E84FEB">
              <w:rPr>
                <w:snapToGrid w:val="0"/>
                <w:lang w:eastAsia="ru-RU"/>
              </w:rPr>
              <w:t>:</w:t>
            </w:r>
          </w:p>
          <w:p w14:paraId="4FCEF2A8" w14:textId="77777777" w:rsidR="009804A2" w:rsidRPr="00E84FEB" w:rsidRDefault="009804A2" w:rsidP="00375B78">
            <w:pPr>
              <w:tabs>
                <w:tab w:val="left" w:pos="0"/>
              </w:tabs>
              <w:spacing w:after="120"/>
              <w:ind w:right="176" w:firstLine="709"/>
              <w:contextualSpacing/>
              <w:jc w:val="both"/>
              <w:rPr>
                <w:snapToGrid w:val="0"/>
                <w:lang w:eastAsia="ru-RU"/>
              </w:rPr>
            </w:pPr>
            <w:r w:rsidRPr="00E84FEB">
              <w:rPr>
                <w:snapToGrid w:val="0"/>
                <w:lang w:eastAsia="ru-RU"/>
              </w:rPr>
              <w:t xml:space="preserve">1) определение суммы, срока, цели займа, предлагаемого </w:t>
            </w:r>
            <w:r w:rsidR="001E7741" w:rsidRPr="00E84FEB">
              <w:rPr>
                <w:snapToGrid w:val="0"/>
                <w:lang w:eastAsia="ru-RU"/>
              </w:rPr>
              <w:t>з</w:t>
            </w:r>
            <w:r w:rsidRPr="00E84FEB">
              <w:rPr>
                <w:snapToGrid w:val="0"/>
                <w:lang w:eastAsia="ru-RU"/>
              </w:rPr>
              <w:t>алогового обеспечения;</w:t>
            </w:r>
          </w:p>
          <w:p w14:paraId="514004E0"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2) разъяснение требований Банка к </w:t>
            </w:r>
            <w:r w:rsidR="001E7741" w:rsidRPr="00E84FEB">
              <w:rPr>
                <w:snapToGrid w:val="0"/>
                <w:lang w:eastAsia="ru-RU"/>
              </w:rPr>
              <w:t>з</w:t>
            </w:r>
            <w:r w:rsidRPr="00E84FEB">
              <w:rPr>
                <w:snapToGrid w:val="0"/>
                <w:lang w:eastAsia="ru-RU"/>
              </w:rPr>
              <w:t>аемщикам/</w:t>
            </w:r>
            <w:r w:rsidR="001E7741" w:rsidRPr="00E84FEB">
              <w:rPr>
                <w:snapToGrid w:val="0"/>
                <w:lang w:eastAsia="ru-RU"/>
              </w:rPr>
              <w:t>с</w:t>
            </w:r>
            <w:r w:rsidRPr="00E84FEB">
              <w:rPr>
                <w:snapToGrid w:val="0"/>
                <w:lang w:eastAsia="ru-RU"/>
              </w:rPr>
              <w:t>озаемщикам/</w:t>
            </w:r>
            <w:r w:rsidR="001E7741" w:rsidRPr="00E84FEB">
              <w:rPr>
                <w:snapToGrid w:val="0"/>
                <w:lang w:eastAsia="ru-RU"/>
              </w:rPr>
              <w:t>г</w:t>
            </w:r>
            <w:r w:rsidRPr="00E84FEB">
              <w:rPr>
                <w:snapToGrid w:val="0"/>
                <w:lang w:eastAsia="ru-RU"/>
              </w:rPr>
              <w:t xml:space="preserve">арантам, а также их ответственности за ненадлежащее исполнение условий </w:t>
            </w:r>
            <w:r w:rsidR="001E7741" w:rsidRPr="00E84FEB">
              <w:rPr>
                <w:snapToGrid w:val="0"/>
                <w:lang w:eastAsia="ru-RU"/>
              </w:rPr>
              <w:t>д</w:t>
            </w:r>
            <w:r w:rsidRPr="00E84FEB">
              <w:rPr>
                <w:snapToGrid w:val="0"/>
                <w:lang w:eastAsia="ru-RU"/>
              </w:rPr>
              <w:t>оговора займа/</w:t>
            </w:r>
            <w:r w:rsidR="001E7741" w:rsidRPr="00E84FEB">
              <w:rPr>
                <w:snapToGrid w:val="0"/>
                <w:lang w:eastAsia="ru-RU"/>
              </w:rPr>
              <w:t>д</w:t>
            </w:r>
            <w:r w:rsidRPr="00E84FEB">
              <w:rPr>
                <w:snapToGrid w:val="0"/>
                <w:lang w:eastAsia="ru-RU"/>
              </w:rPr>
              <w:t>оговоров залога/</w:t>
            </w:r>
            <w:r w:rsidR="001E7741" w:rsidRPr="00E84FEB">
              <w:rPr>
                <w:snapToGrid w:val="0"/>
                <w:lang w:eastAsia="ru-RU"/>
              </w:rPr>
              <w:t>д</w:t>
            </w:r>
            <w:r w:rsidRPr="00E84FEB">
              <w:rPr>
                <w:snapToGrid w:val="0"/>
                <w:lang w:eastAsia="ru-RU"/>
              </w:rPr>
              <w:t>оговора гарантии;</w:t>
            </w:r>
          </w:p>
          <w:p w14:paraId="2007EA28"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3) предварительный расчет платежеспособности </w:t>
            </w:r>
            <w:r w:rsidR="001E7741" w:rsidRPr="00E84FEB">
              <w:rPr>
                <w:snapToGrid w:val="0"/>
                <w:lang w:eastAsia="ru-RU"/>
              </w:rPr>
              <w:t>з</w:t>
            </w:r>
            <w:r w:rsidRPr="00E84FEB">
              <w:rPr>
                <w:snapToGrid w:val="0"/>
                <w:lang w:eastAsia="ru-RU"/>
              </w:rPr>
              <w:t>аемщика/</w:t>
            </w:r>
            <w:r w:rsidR="001E7741" w:rsidRPr="00E84FEB">
              <w:rPr>
                <w:snapToGrid w:val="0"/>
                <w:lang w:eastAsia="ru-RU"/>
              </w:rPr>
              <w:t>с</w:t>
            </w:r>
            <w:r w:rsidRPr="00E84FEB">
              <w:rPr>
                <w:snapToGrid w:val="0"/>
                <w:lang w:eastAsia="ru-RU"/>
              </w:rPr>
              <w:t>озаемщика/</w:t>
            </w:r>
            <w:r w:rsidR="001E7741" w:rsidRPr="00E84FEB">
              <w:rPr>
                <w:snapToGrid w:val="0"/>
                <w:lang w:eastAsia="ru-RU"/>
              </w:rPr>
              <w:t>г</w:t>
            </w:r>
            <w:r w:rsidRPr="00E84FEB">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14:paraId="6AAEBFC5"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4) разъяснение требований к </w:t>
            </w:r>
            <w:r w:rsidR="001E7741" w:rsidRPr="00E84FEB">
              <w:rPr>
                <w:snapToGrid w:val="0"/>
                <w:lang w:eastAsia="ru-RU"/>
              </w:rPr>
              <w:t>з</w:t>
            </w:r>
            <w:r w:rsidRPr="00E84FEB">
              <w:rPr>
                <w:snapToGrid w:val="0"/>
                <w:lang w:eastAsia="ru-RU"/>
              </w:rPr>
              <w:t>алоговому обеспечению;</w:t>
            </w:r>
          </w:p>
          <w:p w14:paraId="4CFFCE18"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5) предоставление перечня </w:t>
            </w:r>
            <w:r w:rsidR="001E7741" w:rsidRPr="00E84FEB">
              <w:rPr>
                <w:snapToGrid w:val="0"/>
                <w:lang w:eastAsia="ru-RU"/>
              </w:rPr>
              <w:t>п</w:t>
            </w:r>
            <w:r w:rsidRPr="00E84FEB">
              <w:rPr>
                <w:snapToGrid w:val="0"/>
                <w:lang w:eastAsia="ru-RU"/>
              </w:rPr>
              <w:t>акета документов;</w:t>
            </w:r>
          </w:p>
          <w:p w14:paraId="0C924D48"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6) информирование (по запросу </w:t>
            </w:r>
            <w:r w:rsidR="001E7741" w:rsidRPr="00E84FEB">
              <w:rPr>
                <w:snapToGrid w:val="0"/>
                <w:lang w:eastAsia="ru-RU"/>
              </w:rPr>
              <w:t>з</w:t>
            </w:r>
            <w:r w:rsidRPr="00E84FEB">
              <w:rPr>
                <w:snapToGrid w:val="0"/>
                <w:lang w:eastAsia="ru-RU"/>
              </w:rPr>
              <w:t>аемщика) об источниках размещения финансовой отчетности и иной информации Банка;</w:t>
            </w:r>
          </w:p>
          <w:p w14:paraId="63AB7F79"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7) информирование о предельных сроках рассмотрения кредитной заявки;</w:t>
            </w:r>
          </w:p>
          <w:p w14:paraId="45462743"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8) предоставление по желанию клиента типовых форм </w:t>
            </w:r>
            <w:r w:rsidR="001E7741" w:rsidRPr="00E84FEB">
              <w:rPr>
                <w:snapToGrid w:val="0"/>
                <w:lang w:eastAsia="ru-RU"/>
              </w:rPr>
              <w:t>д</w:t>
            </w:r>
            <w:r w:rsidRPr="00E84FEB">
              <w:rPr>
                <w:snapToGrid w:val="0"/>
                <w:lang w:eastAsia="ru-RU"/>
              </w:rPr>
              <w:t>оговора займа/</w:t>
            </w:r>
            <w:r w:rsidR="001E7741" w:rsidRPr="00E84FEB">
              <w:rPr>
                <w:snapToGrid w:val="0"/>
                <w:lang w:eastAsia="ru-RU"/>
              </w:rPr>
              <w:t>д</w:t>
            </w:r>
            <w:r w:rsidRPr="00E84FEB">
              <w:rPr>
                <w:snapToGrid w:val="0"/>
                <w:lang w:eastAsia="ru-RU"/>
              </w:rPr>
              <w:t>оговоров залога/</w:t>
            </w:r>
            <w:r w:rsidR="001E7741" w:rsidRPr="00E84FEB">
              <w:rPr>
                <w:snapToGrid w:val="0"/>
                <w:lang w:eastAsia="ru-RU"/>
              </w:rPr>
              <w:t>д</w:t>
            </w:r>
            <w:r w:rsidRPr="00E84FEB">
              <w:rPr>
                <w:snapToGrid w:val="0"/>
                <w:lang w:eastAsia="ru-RU"/>
              </w:rPr>
              <w:t xml:space="preserve">оговора гарантии и </w:t>
            </w:r>
            <w:r w:rsidR="001E7741" w:rsidRPr="00E84FEB">
              <w:rPr>
                <w:snapToGrid w:val="0"/>
                <w:lang w:eastAsia="ru-RU"/>
              </w:rPr>
              <w:t>в</w:t>
            </w:r>
            <w:r w:rsidRPr="00E84FEB">
              <w:rPr>
                <w:snapToGrid w:val="0"/>
                <w:lang w:eastAsia="ru-RU"/>
              </w:rPr>
              <w:t>ыдачи займа;</w:t>
            </w:r>
          </w:p>
          <w:p w14:paraId="2F5D1B2B"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lastRenderedPageBreak/>
              <w:t xml:space="preserve">9) предоставление перечня утвержденных комиссий, подлежащих к оплате при приеме </w:t>
            </w:r>
            <w:r w:rsidR="001E7741" w:rsidRPr="00E84FEB">
              <w:rPr>
                <w:snapToGrid w:val="0"/>
                <w:lang w:eastAsia="ru-RU"/>
              </w:rPr>
              <w:t>к</w:t>
            </w:r>
            <w:r w:rsidRPr="00E84FEB">
              <w:rPr>
                <w:snapToGrid w:val="0"/>
                <w:lang w:eastAsia="ru-RU"/>
              </w:rPr>
              <w:t xml:space="preserve">редитной заявки и </w:t>
            </w:r>
            <w:r w:rsidR="001E7741" w:rsidRPr="00E84FEB">
              <w:rPr>
                <w:snapToGrid w:val="0"/>
                <w:lang w:eastAsia="ru-RU"/>
              </w:rPr>
              <w:t>в</w:t>
            </w:r>
            <w:r w:rsidRPr="00E84FEB">
              <w:rPr>
                <w:snapToGrid w:val="0"/>
                <w:lang w:eastAsia="ru-RU"/>
              </w:rPr>
              <w:t>ыдаче займа;</w:t>
            </w:r>
          </w:p>
          <w:p w14:paraId="21E814B1"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10) информирование </w:t>
            </w:r>
            <w:r w:rsidR="001E7741" w:rsidRPr="00E84FEB">
              <w:rPr>
                <w:snapToGrid w:val="0"/>
                <w:lang w:eastAsia="ru-RU"/>
              </w:rPr>
              <w:t>з</w:t>
            </w:r>
            <w:r w:rsidRPr="00E84FEB">
              <w:rPr>
                <w:snapToGrid w:val="0"/>
                <w:lang w:eastAsia="ru-RU"/>
              </w:rPr>
              <w:t xml:space="preserve">аемщика о его праве обращения к банковскому омбудсману, в </w:t>
            </w:r>
            <w:r w:rsidR="001E7741" w:rsidRPr="00E84FEB">
              <w:rPr>
                <w:snapToGrid w:val="0"/>
                <w:lang w:eastAsia="ru-RU"/>
              </w:rPr>
              <w:t>г</w:t>
            </w:r>
            <w:r w:rsidRPr="00E84FEB">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14:paraId="5F6E9C7F"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11) предоставление информации о месте нахождения банковского омбудсмана и </w:t>
            </w:r>
            <w:r w:rsidR="001E7741" w:rsidRPr="00E84FEB">
              <w:rPr>
                <w:snapToGrid w:val="0"/>
                <w:lang w:eastAsia="ru-RU"/>
              </w:rPr>
              <w:t>г</w:t>
            </w:r>
            <w:r w:rsidRPr="00E84FEB">
              <w:rPr>
                <w:snapToGrid w:val="0"/>
                <w:lang w:eastAsia="ru-RU"/>
              </w:rPr>
              <w:t>осударственного органа по финансовому надзору, их почтовых и электронных адресах и интернет-ресурсах;</w:t>
            </w:r>
          </w:p>
          <w:p w14:paraId="317697F1"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12) 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 </w:t>
            </w:r>
            <w:r w:rsidR="001E7741" w:rsidRPr="00E84FEB">
              <w:rPr>
                <w:snapToGrid w:val="0"/>
                <w:lang w:eastAsia="ru-RU"/>
              </w:rPr>
              <w:t>з</w:t>
            </w:r>
            <w:r w:rsidRPr="00E84FEB">
              <w:rPr>
                <w:snapToGrid w:val="0"/>
                <w:lang w:eastAsia="ru-RU"/>
              </w:rPr>
              <w:t>айму;</w:t>
            </w:r>
          </w:p>
          <w:p w14:paraId="2DAFD04B" w14:textId="521D415B"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14:paraId="4CD69B9F" w14:textId="77777777" w:rsidR="009804A2" w:rsidRPr="00E84FEB" w:rsidRDefault="009804A2" w:rsidP="00375B78">
            <w:pPr>
              <w:pStyle w:val="a6"/>
              <w:tabs>
                <w:tab w:val="left" w:pos="0"/>
                <w:tab w:val="left" w:pos="68"/>
              </w:tabs>
              <w:spacing w:after="120"/>
              <w:ind w:left="0" w:right="176" w:firstLine="709"/>
              <w:contextualSpacing/>
              <w:rPr>
                <w:snapToGrid w:val="0"/>
                <w:lang w:eastAsia="ru-RU"/>
              </w:rPr>
            </w:pPr>
            <w:r w:rsidRPr="00E84FEB">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E84FEB">
              <w:rPr>
                <w:snapToGrid w:val="0"/>
                <w:lang w:eastAsia="ru-RU"/>
              </w:rPr>
              <w:t>ЖСС</w:t>
            </w:r>
            <w:r w:rsidRPr="00E84FEB">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E84FEB">
              <w:rPr>
                <w:snapToGrid w:val="0"/>
                <w:lang w:eastAsia="ru-RU"/>
              </w:rPr>
              <w:t>Банке</w:t>
            </w:r>
            <w:r w:rsidRPr="00E84FEB">
              <w:rPr>
                <w:snapToGrid w:val="0"/>
                <w:lang w:eastAsia="ru-RU"/>
              </w:rPr>
              <w:t>.</w:t>
            </w:r>
          </w:p>
          <w:p w14:paraId="601CFC73" w14:textId="77777777" w:rsidR="00567199" w:rsidRPr="00E84FEB"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E84FEB">
              <w:rPr>
                <w:snapToGrid w:val="0"/>
                <w:lang w:eastAsia="ru-RU"/>
              </w:rPr>
              <w:t xml:space="preserve"> 2.3. </w:t>
            </w:r>
            <w:r w:rsidR="00567199" w:rsidRPr="00E84FEB">
              <w:rPr>
                <w:snapToGrid w:val="0"/>
                <w:lang w:eastAsia="ru-RU"/>
              </w:rPr>
              <w:t>Консультант действует от имени и в интересах Банка, на основании выданной Банком доверенности.</w:t>
            </w:r>
          </w:p>
          <w:p w14:paraId="530DB1E0" w14:textId="4761109B" w:rsidR="00567199" w:rsidRPr="00E84FEB"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E84FEB">
              <w:rPr>
                <w:snapToGrid w:val="0"/>
                <w:lang w:eastAsia="ru-RU"/>
              </w:rPr>
              <w:t xml:space="preserve">2.4. </w:t>
            </w:r>
            <w:r w:rsidR="00567199" w:rsidRPr="00E84FEB">
              <w:rPr>
                <w:snapToGrid w:val="0"/>
                <w:lang w:eastAsia="ru-RU"/>
              </w:rPr>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 Банка.</w:t>
            </w:r>
          </w:p>
          <w:p w14:paraId="4F6DC002" w14:textId="77777777" w:rsidR="00567199" w:rsidRPr="00E84FEB" w:rsidRDefault="009804A2" w:rsidP="00CB3B50">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E84FEB">
              <w:rPr>
                <w:snapToGrid w:val="0"/>
                <w:lang w:eastAsia="ru-RU"/>
              </w:rPr>
              <w:t xml:space="preserve">2.5. </w:t>
            </w:r>
            <w:r w:rsidR="00567199" w:rsidRPr="00E84FEB">
              <w:rPr>
                <w:snapToGrid w:val="0"/>
                <w:lang w:eastAsia="ru-RU"/>
              </w:rPr>
              <w:t>Услуги</w:t>
            </w:r>
            <w:r w:rsidR="00567199" w:rsidRPr="00E84FEB">
              <w:rPr>
                <w:snapToGrid w:val="0"/>
                <w:lang w:eastAsia="ru-RU"/>
              </w:rPr>
              <w:tab/>
              <w:t>должны</w:t>
            </w:r>
            <w:r w:rsidR="00567199" w:rsidRPr="00E84FEB">
              <w:rPr>
                <w:snapToGrid w:val="0"/>
                <w:lang w:eastAsia="ru-RU"/>
              </w:rPr>
              <w:tab/>
              <w:t>осуществляться</w:t>
            </w:r>
            <w:r w:rsidR="007202DF" w:rsidRPr="00E84FEB">
              <w:rPr>
                <w:snapToGrid w:val="0"/>
                <w:lang w:eastAsia="ru-RU"/>
              </w:rPr>
              <w:t xml:space="preserve"> </w:t>
            </w:r>
            <w:r w:rsidR="00567199" w:rsidRPr="00E84FEB">
              <w:rPr>
                <w:snapToGrid w:val="0"/>
                <w:lang w:eastAsia="ru-RU"/>
              </w:rPr>
              <w:t xml:space="preserve">Консультантом в строгом соответствии с Правилами организации работы </w:t>
            </w:r>
            <w:r w:rsidR="00056F1F" w:rsidRPr="00E84FEB">
              <w:rPr>
                <w:snapToGrid w:val="0"/>
                <w:lang w:eastAsia="ru-RU"/>
              </w:rPr>
              <w:t>К</w:t>
            </w:r>
            <w:r w:rsidR="00567199" w:rsidRPr="00E84FEB">
              <w:rPr>
                <w:snapToGrid w:val="0"/>
                <w:lang w:eastAsia="ru-RU"/>
              </w:rPr>
              <w:t xml:space="preserve">онсультантов и </w:t>
            </w:r>
            <w:r w:rsidR="00056F1F" w:rsidRPr="00E84FEB">
              <w:rPr>
                <w:snapToGrid w:val="0"/>
                <w:lang w:eastAsia="ru-RU"/>
              </w:rPr>
              <w:t>А</w:t>
            </w:r>
            <w:r w:rsidR="00567199" w:rsidRPr="00E84FEB">
              <w:rPr>
                <w:snapToGrid w:val="0"/>
                <w:lang w:eastAsia="ru-RU"/>
              </w:rPr>
              <w:t xml:space="preserve">гентов </w:t>
            </w:r>
            <w:r w:rsidR="00362BF4" w:rsidRPr="00E84FEB">
              <w:rPr>
                <w:snapToGrid w:val="0"/>
                <w:lang w:eastAsia="ru-RU"/>
              </w:rPr>
              <w:t>в Банке</w:t>
            </w:r>
            <w:r w:rsidR="00567199" w:rsidRPr="00E84FEB">
              <w:rPr>
                <w:snapToGrid w:val="0"/>
                <w:lang w:eastAsia="ru-RU"/>
              </w:rPr>
              <w:t xml:space="preserve"> (далее – Правила) и условиями настоящего Договора. </w:t>
            </w:r>
          </w:p>
          <w:p w14:paraId="406BDA34" w14:textId="77777777" w:rsidR="00567199" w:rsidRPr="00E84FEB"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14:paraId="049ECFB1" w14:textId="77777777" w:rsidR="00567199" w:rsidRPr="00E84FEB" w:rsidRDefault="00567199" w:rsidP="00375B78">
            <w:pPr>
              <w:tabs>
                <w:tab w:val="left" w:pos="0"/>
                <w:tab w:val="left" w:pos="493"/>
              </w:tabs>
              <w:spacing w:after="120"/>
              <w:ind w:right="176" w:firstLine="709"/>
              <w:contextualSpacing/>
              <w:jc w:val="both"/>
              <w:rPr>
                <w:b/>
                <w:snapToGrid w:val="0"/>
                <w:lang w:eastAsia="ru-RU"/>
              </w:rPr>
            </w:pPr>
            <w:r w:rsidRPr="00E84FEB">
              <w:rPr>
                <w:b/>
                <w:snapToGrid w:val="0"/>
                <w:lang w:eastAsia="ru-RU"/>
              </w:rPr>
              <w:t>Глава 3. Порядок и условия оказания услуг</w:t>
            </w:r>
          </w:p>
          <w:p w14:paraId="5B9261C3"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19BD52FA" w14:textId="77777777" w:rsidR="00567199" w:rsidRPr="00E84FEB" w:rsidRDefault="00836E74"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3.1.</w:t>
            </w:r>
            <w:r w:rsidR="00567199" w:rsidRPr="00E84FEB">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14:paraId="0F251232" w14:textId="77777777" w:rsidR="00567199" w:rsidRPr="00E84FEB" w:rsidRDefault="00836E74"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3.2. Консультант оказывает Банку услуги, предусмотренные настоящим Договором, в следующем порядке:</w:t>
            </w:r>
          </w:p>
          <w:p w14:paraId="1C37C5AF" w14:textId="77777777" w:rsidR="002A4002" w:rsidRPr="00E84FEB" w:rsidRDefault="00E33BE8" w:rsidP="00375B78">
            <w:pPr>
              <w:pStyle w:val="a6"/>
              <w:numPr>
                <w:ilvl w:val="0"/>
                <w:numId w:val="69"/>
              </w:numPr>
              <w:tabs>
                <w:tab w:val="left" w:pos="0"/>
              </w:tabs>
              <w:spacing w:before="1" w:after="120"/>
              <w:ind w:left="0" w:right="176" w:firstLine="709"/>
              <w:contextualSpacing/>
              <w:rPr>
                <w:snapToGrid w:val="0"/>
                <w:lang w:eastAsia="ru-RU"/>
              </w:rPr>
            </w:pPr>
            <w:r w:rsidRPr="00E84FEB">
              <w:rPr>
                <w:snapToGrid w:val="0"/>
                <w:lang w:eastAsia="ru-RU"/>
              </w:rPr>
              <w:lastRenderedPageBreak/>
              <w:t> </w:t>
            </w:r>
            <w:r w:rsidR="00FA253B" w:rsidRPr="00E84FEB">
              <w:rPr>
                <w:snapToGrid w:val="0"/>
                <w:lang w:eastAsia="ru-RU"/>
              </w:rPr>
              <w:t>проведение мероприятий по подписанию клиентом</w:t>
            </w:r>
            <w:r w:rsidRPr="00E84FEB">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E84FEB">
              <w:rPr>
                <w:snapToGrid w:val="0"/>
                <w:lang w:eastAsia="ru-RU"/>
              </w:rPr>
              <w:t>ь</w:t>
            </w:r>
            <w:r w:rsidRPr="00E84FEB">
              <w:rPr>
                <w:snapToGrid w:val="0"/>
                <w:lang w:eastAsia="ru-RU"/>
              </w:rPr>
              <w:t xml:space="preserve">танта на получение и передачу клиенту и (или) </w:t>
            </w:r>
            <w:r w:rsidR="007C4263" w:rsidRPr="00E84FEB">
              <w:rPr>
                <w:snapToGrid w:val="0"/>
                <w:lang w:eastAsia="ru-RU"/>
              </w:rPr>
              <w:t>Б</w:t>
            </w:r>
            <w:r w:rsidRPr="00E84FEB">
              <w:rPr>
                <w:snapToGrid w:val="0"/>
                <w:lang w:eastAsia="ru-RU"/>
              </w:rPr>
              <w:t>анку договора о предоставлении банковской услуги и документов клиента;</w:t>
            </w:r>
          </w:p>
          <w:p w14:paraId="22A782EC" w14:textId="77777777" w:rsidR="000F3D4A" w:rsidRPr="00E84FEB" w:rsidRDefault="00334C69" w:rsidP="00375B78">
            <w:pPr>
              <w:pStyle w:val="a6"/>
              <w:numPr>
                <w:ilvl w:val="0"/>
                <w:numId w:val="69"/>
              </w:numPr>
              <w:tabs>
                <w:tab w:val="left" w:pos="0"/>
              </w:tabs>
              <w:spacing w:before="1" w:after="120"/>
              <w:ind w:left="0" w:right="176" w:firstLine="709"/>
              <w:contextualSpacing/>
              <w:rPr>
                <w:snapToGrid w:val="0"/>
                <w:lang w:eastAsia="ru-RU"/>
              </w:rPr>
            </w:pPr>
            <w:r w:rsidRPr="00E84FEB">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14:paraId="0F5661FE" w14:textId="423BCAAC" w:rsidR="007C4263" w:rsidRPr="00E84FEB" w:rsidRDefault="007C4263" w:rsidP="00375B78">
            <w:pPr>
              <w:pStyle w:val="a6"/>
              <w:numPr>
                <w:ilvl w:val="0"/>
                <w:numId w:val="69"/>
              </w:numPr>
              <w:tabs>
                <w:tab w:val="left" w:pos="0"/>
              </w:tabs>
              <w:spacing w:after="120"/>
              <w:ind w:left="0" w:right="176" w:firstLine="709"/>
              <w:contextualSpacing/>
              <w:rPr>
                <w:snapToGrid w:val="0"/>
                <w:lang w:eastAsia="ru-RU"/>
              </w:rPr>
            </w:pPr>
            <w:r w:rsidRPr="00E84FEB">
              <w:rPr>
                <w:snapToGrid w:val="0"/>
                <w:lang w:eastAsia="ru-RU"/>
              </w:rPr>
              <w:t>привлечение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w:t>
            </w:r>
            <w:r w:rsidR="00F92D8B" w:rsidRPr="00E84FEB">
              <w:rPr>
                <w:snapToGrid w:val="0"/>
                <w:lang w:val="ru-RU" w:eastAsia="ru-RU"/>
              </w:rPr>
              <w:t>/</w:t>
            </w:r>
            <w:r w:rsidR="00F92D8B" w:rsidRPr="00E84FEB">
              <w:rPr>
                <w:snapToGrid w:val="0"/>
                <w:lang w:val="en-US" w:eastAsia="ru-RU"/>
              </w:rPr>
              <w:t>CRM</w:t>
            </w:r>
            <w:r w:rsidRPr="00E84FEB">
              <w:rPr>
                <w:snapToGrid w:val="0"/>
                <w:lang w:eastAsia="ru-RU"/>
              </w:rPr>
              <w:t xml:space="preserve">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r w:rsidR="006E7D7C" w:rsidRPr="00E84FEB">
              <w:rPr>
                <w:snapToGrid w:val="0"/>
                <w:lang w:val="ru-RU" w:eastAsia="ru-RU"/>
              </w:rPr>
              <w:t xml:space="preserve"> </w:t>
            </w:r>
            <w:r w:rsidR="006E7D7C" w:rsidRPr="00E84FEB">
              <w:rPr>
                <w:i/>
                <w:snapToGrid w:val="0"/>
                <w:color w:val="4F81BD" w:themeColor="accent1"/>
                <w:lang w:val="ru-RU" w:eastAsia="ru-RU"/>
              </w:rPr>
              <w:t>(дополнен согласно решению Правления №1</w:t>
            </w:r>
            <w:r w:rsidR="006E7D7C" w:rsidRPr="00E84FEB">
              <w:rPr>
                <w:i/>
                <w:snapToGrid w:val="0"/>
                <w:color w:val="4F81BD" w:themeColor="accent1"/>
                <w:lang w:eastAsia="ru-RU"/>
              </w:rPr>
              <w:t>21</w:t>
            </w:r>
            <w:r w:rsidR="006E7D7C" w:rsidRPr="00E84FEB">
              <w:rPr>
                <w:i/>
                <w:snapToGrid w:val="0"/>
                <w:color w:val="4F81BD" w:themeColor="accent1"/>
                <w:lang w:val="ru-RU" w:eastAsia="ru-RU"/>
              </w:rPr>
              <w:t xml:space="preserve"> от 1</w:t>
            </w:r>
            <w:r w:rsidR="006E7D7C" w:rsidRPr="00E84FEB">
              <w:rPr>
                <w:i/>
                <w:snapToGrid w:val="0"/>
                <w:color w:val="4F81BD" w:themeColor="accent1"/>
                <w:lang w:eastAsia="ru-RU"/>
              </w:rPr>
              <w:t>1</w:t>
            </w:r>
            <w:r w:rsidR="006E7D7C" w:rsidRPr="00E84FEB">
              <w:rPr>
                <w:i/>
                <w:snapToGrid w:val="0"/>
                <w:color w:val="4F81BD" w:themeColor="accent1"/>
                <w:lang w:val="ru-RU" w:eastAsia="ru-RU"/>
              </w:rPr>
              <w:t>.</w:t>
            </w:r>
            <w:r w:rsidR="006E7D7C" w:rsidRPr="00E84FEB">
              <w:rPr>
                <w:i/>
                <w:snapToGrid w:val="0"/>
                <w:color w:val="4F81BD" w:themeColor="accent1"/>
                <w:lang w:eastAsia="ru-RU"/>
              </w:rPr>
              <w:t>07</w:t>
            </w:r>
            <w:r w:rsidR="006E7D7C" w:rsidRPr="00E84FEB">
              <w:rPr>
                <w:i/>
                <w:snapToGrid w:val="0"/>
                <w:color w:val="4F81BD" w:themeColor="accent1"/>
                <w:lang w:val="ru-RU" w:eastAsia="ru-RU"/>
              </w:rPr>
              <w:t>.202</w:t>
            </w:r>
            <w:r w:rsidR="006E7D7C" w:rsidRPr="00E84FEB">
              <w:rPr>
                <w:i/>
                <w:snapToGrid w:val="0"/>
                <w:color w:val="4F81BD" w:themeColor="accent1"/>
                <w:lang w:eastAsia="ru-RU"/>
              </w:rPr>
              <w:t>3</w:t>
            </w:r>
            <w:r w:rsidR="006E7D7C" w:rsidRPr="00E84FEB">
              <w:rPr>
                <w:i/>
                <w:snapToGrid w:val="0"/>
                <w:color w:val="4F81BD" w:themeColor="accent1"/>
                <w:lang w:val="ru-RU" w:eastAsia="ru-RU"/>
              </w:rPr>
              <w:t xml:space="preserve"> года)</w:t>
            </w:r>
          </w:p>
          <w:p w14:paraId="7FFA00F8" w14:textId="0BEFBE9E" w:rsidR="007C4263" w:rsidRPr="00E84FEB" w:rsidRDefault="007C4263" w:rsidP="00375B78">
            <w:pPr>
              <w:pStyle w:val="a6"/>
              <w:numPr>
                <w:ilvl w:val="0"/>
                <w:numId w:val="69"/>
              </w:numPr>
              <w:tabs>
                <w:tab w:val="left" w:pos="0"/>
              </w:tabs>
              <w:spacing w:after="120"/>
              <w:ind w:left="0" w:right="176" w:firstLine="709"/>
              <w:contextualSpacing/>
              <w:rPr>
                <w:snapToGrid w:val="0"/>
                <w:lang w:eastAsia="ru-RU"/>
              </w:rPr>
            </w:pPr>
            <w:r w:rsidRPr="00E84FEB">
              <w:rPr>
                <w:snapToGrid w:val="0"/>
                <w:lang w:eastAsia="ru-RU"/>
              </w:rPr>
              <w:t>обеспечение качественного и достоверного заполнения</w:t>
            </w:r>
            <w:r w:rsidR="00EE1C5B" w:rsidRPr="00E84FEB">
              <w:rPr>
                <w:snapToGrid w:val="0"/>
                <w:lang w:val="ru-RU" w:eastAsia="ru-RU"/>
              </w:rPr>
              <w:t>/изменения</w:t>
            </w:r>
            <w:r w:rsidRPr="00E84FEB">
              <w:rPr>
                <w:snapToGrid w:val="0"/>
                <w:lang w:eastAsia="ru-RU"/>
              </w:rPr>
              <w:t xml:space="preserve"> данных клиента и параметров по вкладу ЖСС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r w:rsidR="006E7D7C" w:rsidRPr="00E84FEB">
              <w:rPr>
                <w:snapToGrid w:val="0"/>
                <w:lang w:val="ru-RU" w:eastAsia="ru-RU"/>
              </w:rPr>
              <w:t xml:space="preserve"> </w:t>
            </w:r>
            <w:r w:rsidR="006E7D7C" w:rsidRPr="00E84FEB">
              <w:rPr>
                <w:i/>
                <w:snapToGrid w:val="0"/>
                <w:color w:val="4F81BD" w:themeColor="accent1"/>
                <w:lang w:val="ru-RU" w:eastAsia="ru-RU"/>
              </w:rPr>
              <w:t>(дополнен согласно решению Правления №1</w:t>
            </w:r>
            <w:r w:rsidR="006E7D7C" w:rsidRPr="00E84FEB">
              <w:rPr>
                <w:i/>
                <w:snapToGrid w:val="0"/>
                <w:color w:val="4F81BD" w:themeColor="accent1"/>
                <w:lang w:eastAsia="ru-RU"/>
              </w:rPr>
              <w:t>21</w:t>
            </w:r>
            <w:r w:rsidR="006E7D7C" w:rsidRPr="00E84FEB">
              <w:rPr>
                <w:i/>
                <w:snapToGrid w:val="0"/>
                <w:color w:val="4F81BD" w:themeColor="accent1"/>
                <w:lang w:val="ru-RU" w:eastAsia="ru-RU"/>
              </w:rPr>
              <w:t xml:space="preserve"> от 1</w:t>
            </w:r>
            <w:r w:rsidR="006E7D7C" w:rsidRPr="00E84FEB">
              <w:rPr>
                <w:i/>
                <w:snapToGrid w:val="0"/>
                <w:color w:val="4F81BD" w:themeColor="accent1"/>
                <w:lang w:eastAsia="ru-RU"/>
              </w:rPr>
              <w:t>1</w:t>
            </w:r>
            <w:r w:rsidR="006E7D7C" w:rsidRPr="00E84FEB">
              <w:rPr>
                <w:i/>
                <w:snapToGrid w:val="0"/>
                <w:color w:val="4F81BD" w:themeColor="accent1"/>
                <w:lang w:val="ru-RU" w:eastAsia="ru-RU"/>
              </w:rPr>
              <w:t>.</w:t>
            </w:r>
            <w:r w:rsidR="006E7D7C" w:rsidRPr="00E84FEB">
              <w:rPr>
                <w:i/>
                <w:snapToGrid w:val="0"/>
                <w:color w:val="4F81BD" w:themeColor="accent1"/>
                <w:lang w:eastAsia="ru-RU"/>
              </w:rPr>
              <w:t>07</w:t>
            </w:r>
            <w:r w:rsidR="006E7D7C" w:rsidRPr="00E84FEB">
              <w:rPr>
                <w:i/>
                <w:snapToGrid w:val="0"/>
                <w:color w:val="4F81BD" w:themeColor="accent1"/>
                <w:lang w:val="ru-RU" w:eastAsia="ru-RU"/>
              </w:rPr>
              <w:t>.202</w:t>
            </w:r>
            <w:r w:rsidR="006E7D7C" w:rsidRPr="00E84FEB">
              <w:rPr>
                <w:i/>
                <w:snapToGrid w:val="0"/>
                <w:color w:val="4F81BD" w:themeColor="accent1"/>
                <w:lang w:eastAsia="ru-RU"/>
              </w:rPr>
              <w:t>3</w:t>
            </w:r>
            <w:r w:rsidR="006E7D7C" w:rsidRPr="00E84FEB">
              <w:rPr>
                <w:i/>
                <w:snapToGrid w:val="0"/>
                <w:color w:val="4F81BD" w:themeColor="accent1"/>
                <w:lang w:val="ru-RU" w:eastAsia="ru-RU"/>
              </w:rPr>
              <w:t xml:space="preserve"> года)</w:t>
            </w:r>
          </w:p>
          <w:p w14:paraId="35043709" w14:textId="77777777" w:rsidR="00334C69" w:rsidRPr="00E84FEB" w:rsidRDefault="0055581C" w:rsidP="00375B78">
            <w:pPr>
              <w:pStyle w:val="a6"/>
              <w:numPr>
                <w:ilvl w:val="0"/>
                <w:numId w:val="69"/>
              </w:numPr>
              <w:tabs>
                <w:tab w:val="left" w:pos="0"/>
              </w:tabs>
              <w:spacing w:after="120"/>
              <w:ind w:left="0" w:right="176" w:firstLine="709"/>
              <w:contextualSpacing/>
              <w:rPr>
                <w:snapToGrid w:val="0"/>
                <w:lang w:eastAsia="ru-RU"/>
              </w:rPr>
            </w:pPr>
            <w:r w:rsidRPr="00E84FEB">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E84FEB">
              <w:rPr>
                <w:snapToGrid w:val="0"/>
                <w:lang w:eastAsia="ru-RU"/>
              </w:rPr>
              <w:t>Банке</w:t>
            </w:r>
            <w:r w:rsidRPr="00E84FEB">
              <w:rPr>
                <w:snapToGrid w:val="0"/>
                <w:lang w:eastAsia="ru-RU"/>
              </w:rPr>
              <w:t xml:space="preserve">, проведение предквалификации </w:t>
            </w:r>
            <w:r w:rsidR="007C4263" w:rsidRPr="00E84FEB">
              <w:rPr>
                <w:snapToGrid w:val="0"/>
                <w:lang w:eastAsia="ru-RU"/>
              </w:rPr>
              <w:t>з</w:t>
            </w:r>
            <w:r w:rsidRPr="00E84FEB">
              <w:rPr>
                <w:snapToGrid w:val="0"/>
                <w:lang w:eastAsia="ru-RU"/>
              </w:rPr>
              <w:t>аемщика/</w:t>
            </w:r>
            <w:r w:rsidR="007C4263" w:rsidRPr="00E84FEB">
              <w:rPr>
                <w:snapToGrid w:val="0"/>
                <w:lang w:eastAsia="ru-RU"/>
              </w:rPr>
              <w:t>с</w:t>
            </w:r>
            <w:r w:rsidRPr="00E84FEB">
              <w:rPr>
                <w:snapToGrid w:val="0"/>
                <w:lang w:eastAsia="ru-RU"/>
              </w:rPr>
              <w:t>озаемщика/</w:t>
            </w:r>
            <w:r w:rsidR="007C4263" w:rsidRPr="00E84FEB">
              <w:rPr>
                <w:snapToGrid w:val="0"/>
                <w:lang w:eastAsia="ru-RU"/>
              </w:rPr>
              <w:t>г</w:t>
            </w:r>
            <w:r w:rsidRPr="00E84FEB">
              <w:rPr>
                <w:snapToGrid w:val="0"/>
                <w:lang w:eastAsia="ru-RU"/>
              </w:rPr>
              <w:t xml:space="preserve">аранта и прием </w:t>
            </w:r>
            <w:r w:rsidRPr="00E84FEB">
              <w:rPr>
                <w:snapToGrid w:val="0"/>
                <w:lang w:eastAsia="ru-RU"/>
              </w:rPr>
              <w:lastRenderedPageBreak/>
              <w:t xml:space="preserve">кредитной заявки в соответствии </w:t>
            </w:r>
            <w:r w:rsidR="007C4263" w:rsidRPr="00E84FEB">
              <w:rPr>
                <w:snapToGrid w:val="0"/>
                <w:lang w:eastAsia="ru-RU"/>
              </w:rPr>
              <w:t>с главой 2</w:t>
            </w:r>
            <w:r w:rsidRPr="00E84FEB">
              <w:rPr>
                <w:snapToGrid w:val="0"/>
                <w:lang w:eastAsia="ru-RU"/>
              </w:rPr>
              <w:t xml:space="preserve"> настоящего Договора;</w:t>
            </w:r>
            <w:r w:rsidR="002075FE" w:rsidRPr="00E84FEB">
              <w:rPr>
                <w:snapToGrid w:val="0"/>
                <w:lang w:eastAsia="ru-RU"/>
              </w:rPr>
              <w:t xml:space="preserve"> </w:t>
            </w:r>
          </w:p>
          <w:p w14:paraId="7DC0215E" w14:textId="77777777" w:rsidR="00FA253B" w:rsidRPr="00E84FEB" w:rsidRDefault="00567199" w:rsidP="00375B78">
            <w:pPr>
              <w:pStyle w:val="a6"/>
              <w:numPr>
                <w:ilvl w:val="0"/>
                <w:numId w:val="69"/>
              </w:numPr>
              <w:tabs>
                <w:tab w:val="left" w:pos="0"/>
              </w:tabs>
              <w:spacing w:before="1" w:after="120"/>
              <w:ind w:left="0" w:right="176" w:firstLine="709"/>
              <w:contextualSpacing/>
              <w:rPr>
                <w:snapToGrid w:val="0"/>
                <w:lang w:eastAsia="ru-RU"/>
              </w:rPr>
            </w:pPr>
            <w:r w:rsidRPr="00E84FEB">
              <w:rPr>
                <w:snapToGrid w:val="0"/>
                <w:lang w:eastAsia="ru-RU"/>
              </w:rPr>
              <w:t xml:space="preserve">обеспечение сохранности досье </w:t>
            </w:r>
            <w:r w:rsidR="007C4263" w:rsidRPr="00E84FEB">
              <w:rPr>
                <w:snapToGrid w:val="0"/>
                <w:lang w:eastAsia="ru-RU"/>
              </w:rPr>
              <w:t>к</w:t>
            </w:r>
            <w:r w:rsidRPr="00E84FEB">
              <w:rPr>
                <w:snapToGrid w:val="0"/>
                <w:lang w:eastAsia="ru-RU"/>
              </w:rPr>
              <w:t xml:space="preserve">лиента по заключенному договору </w:t>
            </w:r>
            <w:r w:rsidR="007C4263" w:rsidRPr="00E84FEB">
              <w:rPr>
                <w:snapToGrid w:val="0"/>
                <w:lang w:eastAsia="ru-RU"/>
              </w:rPr>
              <w:t>о ЖСС</w:t>
            </w:r>
            <w:r w:rsidRPr="00E84FEB">
              <w:rPr>
                <w:snapToGrid w:val="0"/>
                <w:lang w:eastAsia="ru-RU"/>
              </w:rPr>
              <w:t xml:space="preserve"> в надежно запираемом шкафу/тумбе до его передачи в Банк</w:t>
            </w:r>
            <w:r w:rsidR="00340806" w:rsidRPr="00E84FEB">
              <w:rPr>
                <w:snapToGrid w:val="0"/>
                <w:lang w:eastAsia="ru-RU"/>
              </w:rPr>
              <w:t>.</w:t>
            </w:r>
          </w:p>
          <w:p w14:paraId="4ECD0FD4"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0D934D69"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670D5D27"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06BBA139"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6724CB71"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099D8FB0"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7C9DFA0C"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538E9784" w14:textId="77777777" w:rsidR="00567E3A" w:rsidRPr="00E84FEB" w:rsidRDefault="00567E3A" w:rsidP="00375B78">
            <w:pPr>
              <w:tabs>
                <w:tab w:val="left" w:pos="0"/>
                <w:tab w:val="left" w:pos="493"/>
              </w:tabs>
              <w:spacing w:after="120"/>
              <w:ind w:right="176" w:firstLine="709"/>
              <w:contextualSpacing/>
              <w:jc w:val="both"/>
              <w:rPr>
                <w:b/>
                <w:snapToGrid w:val="0"/>
                <w:lang w:eastAsia="ru-RU"/>
              </w:rPr>
            </w:pPr>
          </w:p>
          <w:p w14:paraId="2BE51B72" w14:textId="77777777" w:rsidR="00567199" w:rsidRPr="00E84FEB" w:rsidRDefault="00567199" w:rsidP="00375B78">
            <w:pPr>
              <w:tabs>
                <w:tab w:val="left" w:pos="0"/>
                <w:tab w:val="left" w:pos="493"/>
              </w:tabs>
              <w:spacing w:after="120"/>
              <w:ind w:right="176" w:firstLine="709"/>
              <w:contextualSpacing/>
              <w:jc w:val="both"/>
              <w:rPr>
                <w:b/>
                <w:snapToGrid w:val="0"/>
                <w:lang w:eastAsia="ru-RU"/>
              </w:rPr>
            </w:pPr>
            <w:r w:rsidRPr="00E84FEB">
              <w:rPr>
                <w:b/>
                <w:snapToGrid w:val="0"/>
                <w:lang w:eastAsia="ru-RU"/>
              </w:rPr>
              <w:t>Глава 4. Права и обязанности Консультанта</w:t>
            </w:r>
          </w:p>
          <w:p w14:paraId="0F5ABFAE"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277832D4" w14:textId="77777777" w:rsidR="00C93718"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Консультант имеет право</w:t>
            </w:r>
            <w:r w:rsidR="00C93718" w:rsidRPr="00E84FEB">
              <w:rPr>
                <w:snapToGrid w:val="0"/>
                <w:lang w:eastAsia="ru-RU"/>
              </w:rPr>
              <w:t>:</w:t>
            </w:r>
          </w:p>
          <w:p w14:paraId="4942C6D5" w14:textId="5A31C72E" w:rsidR="0007110A" w:rsidRPr="00E84FEB" w:rsidRDefault="00567199" w:rsidP="001A25BA">
            <w:pPr>
              <w:pStyle w:val="a6"/>
              <w:numPr>
                <w:ilvl w:val="0"/>
                <w:numId w:val="97"/>
              </w:numPr>
              <w:tabs>
                <w:tab w:val="left" w:pos="0"/>
                <w:tab w:val="left" w:pos="493"/>
              </w:tabs>
              <w:spacing w:after="120"/>
              <w:ind w:left="0" w:right="176" w:firstLine="769"/>
              <w:contextualSpacing/>
              <w:rPr>
                <w:snapToGrid w:val="0"/>
              </w:rPr>
            </w:pPr>
            <w:r w:rsidRPr="00E84FEB">
              <w:rPr>
                <w:snapToGrid w:val="0"/>
                <w:lang w:eastAsia="ru-RU"/>
              </w:rPr>
              <w:t>оказывать услуги самостоятельно или в составе команды Лидера</w:t>
            </w:r>
            <w:r w:rsidR="00EA0918" w:rsidRPr="00E84FEB">
              <w:rPr>
                <w:snapToGrid w:val="0"/>
                <w:lang w:eastAsia="ru-RU"/>
              </w:rPr>
              <w:t>;</w:t>
            </w:r>
            <w:r w:rsidR="00EA0918" w:rsidRPr="00E84FEB" w:rsidDel="00EA0918">
              <w:rPr>
                <w:snapToGrid w:val="0"/>
              </w:rPr>
              <w:t xml:space="preserve"> </w:t>
            </w:r>
          </w:p>
          <w:p w14:paraId="14D56935" w14:textId="368C920E" w:rsidR="001A25BA" w:rsidRPr="00E84FEB" w:rsidRDefault="001A25BA" w:rsidP="001A25BA">
            <w:pPr>
              <w:pStyle w:val="a6"/>
              <w:tabs>
                <w:tab w:val="left" w:pos="0"/>
                <w:tab w:val="left" w:pos="493"/>
              </w:tabs>
              <w:spacing w:after="120"/>
              <w:ind w:left="34" w:right="176" w:firstLine="709"/>
              <w:contextualSpacing/>
              <w:rPr>
                <w:snapToGrid w:val="0"/>
                <w:lang w:val="ru-RU" w:eastAsia="ru-RU"/>
              </w:rPr>
            </w:pPr>
            <w:r w:rsidRPr="00E84FEB">
              <w:rPr>
                <w:snapToGrid w:val="0"/>
                <w:lang w:val="ru-RU" w:eastAsia="ru-RU"/>
              </w:rPr>
              <w:t xml:space="preserve">1-1) </w:t>
            </w:r>
            <w:r w:rsidRPr="00E84FEB">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Pr="00E84FEB">
              <w:rPr>
                <w:lang w:val="ru-RU"/>
              </w:rPr>
              <w:t>;</w:t>
            </w:r>
            <w:r w:rsidR="006E7D7C" w:rsidRPr="00E84FEB">
              <w:rPr>
                <w:lang w:val="ru-RU"/>
              </w:rPr>
              <w:t xml:space="preserve"> </w:t>
            </w:r>
            <w:r w:rsidR="006E7D7C" w:rsidRPr="00E84FEB">
              <w:rPr>
                <w:i/>
                <w:snapToGrid w:val="0"/>
                <w:color w:val="4F81BD" w:themeColor="accent1"/>
                <w:lang w:val="ru-RU" w:eastAsia="ru-RU"/>
              </w:rPr>
              <w:t>(дополнен согласно решению Правления №1</w:t>
            </w:r>
            <w:r w:rsidR="006E7D7C" w:rsidRPr="00E84FEB">
              <w:rPr>
                <w:i/>
                <w:snapToGrid w:val="0"/>
                <w:color w:val="4F81BD" w:themeColor="accent1"/>
                <w:lang w:eastAsia="ru-RU"/>
              </w:rPr>
              <w:t>21</w:t>
            </w:r>
            <w:r w:rsidR="006E7D7C" w:rsidRPr="00E84FEB">
              <w:rPr>
                <w:i/>
                <w:snapToGrid w:val="0"/>
                <w:color w:val="4F81BD" w:themeColor="accent1"/>
                <w:lang w:val="ru-RU" w:eastAsia="ru-RU"/>
              </w:rPr>
              <w:t xml:space="preserve"> от 1</w:t>
            </w:r>
            <w:r w:rsidR="006E7D7C" w:rsidRPr="00E84FEB">
              <w:rPr>
                <w:i/>
                <w:snapToGrid w:val="0"/>
                <w:color w:val="4F81BD" w:themeColor="accent1"/>
                <w:lang w:eastAsia="ru-RU"/>
              </w:rPr>
              <w:t>1</w:t>
            </w:r>
            <w:r w:rsidR="006E7D7C" w:rsidRPr="00E84FEB">
              <w:rPr>
                <w:i/>
                <w:snapToGrid w:val="0"/>
                <w:color w:val="4F81BD" w:themeColor="accent1"/>
                <w:lang w:val="ru-RU" w:eastAsia="ru-RU"/>
              </w:rPr>
              <w:t>.</w:t>
            </w:r>
            <w:r w:rsidR="006E7D7C" w:rsidRPr="00E84FEB">
              <w:rPr>
                <w:i/>
                <w:snapToGrid w:val="0"/>
                <w:color w:val="4F81BD" w:themeColor="accent1"/>
                <w:lang w:eastAsia="ru-RU"/>
              </w:rPr>
              <w:t>07</w:t>
            </w:r>
            <w:r w:rsidR="006E7D7C" w:rsidRPr="00E84FEB">
              <w:rPr>
                <w:i/>
                <w:snapToGrid w:val="0"/>
                <w:color w:val="4F81BD" w:themeColor="accent1"/>
                <w:lang w:val="ru-RU" w:eastAsia="ru-RU"/>
              </w:rPr>
              <w:t>.202</w:t>
            </w:r>
            <w:r w:rsidR="006E7D7C" w:rsidRPr="00E84FEB">
              <w:rPr>
                <w:i/>
                <w:snapToGrid w:val="0"/>
                <w:color w:val="4F81BD" w:themeColor="accent1"/>
                <w:lang w:eastAsia="ru-RU"/>
              </w:rPr>
              <w:t>3</w:t>
            </w:r>
            <w:r w:rsidR="006E7D7C" w:rsidRPr="00E84FEB">
              <w:rPr>
                <w:i/>
                <w:snapToGrid w:val="0"/>
                <w:color w:val="4F81BD" w:themeColor="accent1"/>
                <w:lang w:val="ru-RU" w:eastAsia="ru-RU"/>
              </w:rPr>
              <w:t xml:space="preserve"> года)</w:t>
            </w:r>
          </w:p>
          <w:p w14:paraId="21D2AEB9" w14:textId="77777777" w:rsidR="00C93718" w:rsidRPr="00E84FEB" w:rsidRDefault="00413EB8" w:rsidP="00375B78">
            <w:pPr>
              <w:pStyle w:val="a6"/>
              <w:tabs>
                <w:tab w:val="left" w:pos="0"/>
                <w:tab w:val="left" w:pos="493"/>
              </w:tabs>
              <w:spacing w:after="120"/>
              <w:ind w:left="0" w:right="176" w:firstLine="709"/>
              <w:contextualSpacing/>
              <w:rPr>
                <w:snapToGrid w:val="0"/>
                <w:lang w:eastAsia="ru-RU"/>
              </w:rPr>
            </w:pPr>
            <w:r w:rsidRPr="00E84FEB">
              <w:rPr>
                <w:snapToGrid w:val="0"/>
                <w:lang w:eastAsia="ru-RU"/>
              </w:rPr>
              <w:t xml:space="preserve"> </w:t>
            </w:r>
            <w:r w:rsidR="0007110A" w:rsidRPr="00E84FEB">
              <w:rPr>
                <w:snapToGrid w:val="0"/>
                <w:lang w:eastAsia="ru-RU"/>
              </w:rPr>
              <w:t>2</w:t>
            </w:r>
            <w:r w:rsidR="00C93718" w:rsidRPr="00E84FEB">
              <w:rPr>
                <w:snapToGrid w:val="0"/>
                <w:lang w:eastAsia="ru-RU"/>
              </w:rPr>
              <w:t>) получать от Банка информацию (сведения, материалы), необходимую для осуществления своих обязанностей по Договору;</w:t>
            </w:r>
          </w:p>
          <w:p w14:paraId="2A85C4C7" w14:textId="77777777" w:rsidR="00C93718" w:rsidRPr="00E84FEB" w:rsidRDefault="00413EB8" w:rsidP="00375B78">
            <w:pPr>
              <w:pStyle w:val="a6"/>
              <w:tabs>
                <w:tab w:val="left" w:pos="0"/>
                <w:tab w:val="left" w:pos="493"/>
              </w:tabs>
              <w:spacing w:after="120"/>
              <w:ind w:left="0" w:right="176" w:firstLine="709"/>
              <w:contextualSpacing/>
              <w:rPr>
                <w:snapToGrid w:val="0"/>
                <w:lang w:eastAsia="ru-RU"/>
              </w:rPr>
            </w:pPr>
            <w:r w:rsidRPr="00E84FEB">
              <w:rPr>
                <w:snapToGrid w:val="0"/>
                <w:lang w:eastAsia="ru-RU"/>
              </w:rPr>
              <w:t xml:space="preserve"> </w:t>
            </w:r>
            <w:r w:rsidR="0007110A" w:rsidRPr="00E84FEB">
              <w:rPr>
                <w:snapToGrid w:val="0"/>
                <w:lang w:eastAsia="ru-RU"/>
              </w:rPr>
              <w:t>3</w:t>
            </w:r>
            <w:r w:rsidR="00C93718" w:rsidRPr="00E84FEB">
              <w:rPr>
                <w:snapToGrid w:val="0"/>
                <w:lang w:eastAsia="ru-RU"/>
              </w:rPr>
              <w:t>) получать вознаграждение за выполненные обязательства, предусмотренные Договором, в размерах и на условиях, предусмотренных Правилами и/или соответствующими решениями уполномоченного органа Банка;</w:t>
            </w:r>
          </w:p>
          <w:p w14:paraId="68DACA67" w14:textId="77777777" w:rsidR="00C93718" w:rsidRPr="00E84FEB" w:rsidRDefault="00413EB8" w:rsidP="00375B78">
            <w:pPr>
              <w:pStyle w:val="a6"/>
              <w:tabs>
                <w:tab w:val="left" w:pos="0"/>
                <w:tab w:val="left" w:pos="493"/>
              </w:tabs>
              <w:spacing w:after="120"/>
              <w:ind w:left="0" w:right="176" w:firstLine="709"/>
              <w:contextualSpacing/>
              <w:rPr>
                <w:snapToGrid w:val="0"/>
                <w:lang w:eastAsia="ru-RU"/>
              </w:rPr>
            </w:pPr>
            <w:r w:rsidRPr="00E84FEB">
              <w:rPr>
                <w:snapToGrid w:val="0"/>
                <w:lang w:eastAsia="ru-RU"/>
              </w:rPr>
              <w:t xml:space="preserve"> </w:t>
            </w:r>
            <w:r w:rsidR="0007110A" w:rsidRPr="00E84FEB">
              <w:rPr>
                <w:snapToGrid w:val="0"/>
                <w:lang w:eastAsia="ru-RU"/>
              </w:rPr>
              <w:t>4</w:t>
            </w:r>
            <w:r w:rsidR="00C93718" w:rsidRPr="00E84FEB">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14:paraId="7351160A" w14:textId="0399E86D" w:rsidR="007D70C0" w:rsidRPr="00E84FEB" w:rsidRDefault="00413EB8"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07110A" w:rsidRPr="00E84FEB">
              <w:rPr>
                <w:snapToGrid w:val="0"/>
                <w:lang w:eastAsia="ru-RU"/>
              </w:rPr>
              <w:t>5</w:t>
            </w:r>
            <w:r w:rsidR="00C93718" w:rsidRPr="00E84FEB">
              <w:rPr>
                <w:snapToGrid w:val="0"/>
                <w:lang w:eastAsia="ru-RU"/>
              </w:rPr>
              <w:t xml:space="preserve">) в целях информирования клиентов о реализуемых Банком продуктах и проектах, привлечения потенциальных клиентов в систему  </w:t>
            </w:r>
            <w:r w:rsidR="00586B18" w:rsidRPr="00E84FEB">
              <w:rPr>
                <w:snapToGrid w:val="0"/>
                <w:lang w:val="ru-RU" w:eastAsia="ru-RU"/>
              </w:rPr>
              <w:t xml:space="preserve">ЖСС </w:t>
            </w:r>
            <w:r w:rsidR="00C93718" w:rsidRPr="00E84FEB">
              <w:rPr>
                <w:snapToGrid w:val="0"/>
                <w:lang w:eastAsia="ru-RU"/>
              </w:rPr>
              <w:t xml:space="preserve">и притоков во вклады, </w:t>
            </w:r>
            <w:r w:rsidR="00B06989" w:rsidRPr="00E84FEB">
              <w:rPr>
                <w:snapToGrid w:val="0"/>
                <w:lang w:val="ru-RU" w:eastAsia="ru-RU"/>
              </w:rPr>
              <w:t xml:space="preserve">условиях предоставления/погашения займов </w:t>
            </w:r>
            <w:r w:rsidR="00C93718" w:rsidRPr="00E84FEB">
              <w:rPr>
                <w:snapToGrid w:val="0"/>
                <w:lang w:eastAsia="ru-RU"/>
              </w:rPr>
              <w:t>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E84FEB">
              <w:rPr>
                <w:snapToGrid w:val="0"/>
                <w:lang w:eastAsia="ru-RU"/>
              </w:rPr>
              <w:tab/>
              <w:t>банковскую тайну</w:t>
            </w:r>
            <w:r w:rsidR="00C93718" w:rsidRPr="00E84FEB">
              <w:rPr>
                <w:snapToGrid w:val="0"/>
                <w:lang w:eastAsia="ru-RU"/>
              </w:rPr>
              <w:tab/>
              <w:t>и персональных данных</w:t>
            </w:r>
            <w:r w:rsidR="004367A2" w:rsidRPr="00E84FEB">
              <w:rPr>
                <w:snapToGrid w:val="0"/>
                <w:lang w:val="ru-RU" w:eastAsia="ru-RU"/>
              </w:rPr>
              <w:t>,</w:t>
            </w:r>
            <w:r w:rsidR="00C93718" w:rsidRPr="00E84FEB">
              <w:rPr>
                <w:snapToGrid w:val="0"/>
                <w:lang w:eastAsia="ru-RU"/>
              </w:rPr>
              <w:t xml:space="preserve"> и требует согласования с Банком. </w:t>
            </w:r>
          </w:p>
          <w:p w14:paraId="2C93AF88" w14:textId="04C99CC4" w:rsidR="00567199" w:rsidRPr="00E84FEB" w:rsidRDefault="00C93718"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При использовании на мобильных устройствах информационных систем Банка, на да</w:t>
            </w:r>
            <w:r w:rsidR="00413EB8" w:rsidRPr="00E84FEB">
              <w:rPr>
                <w:snapToGrid w:val="0"/>
                <w:lang w:eastAsia="ru-RU"/>
              </w:rPr>
              <w:t xml:space="preserve">нные устройства устанавливается </w:t>
            </w:r>
            <w:r w:rsidRPr="00E84FEB">
              <w:rPr>
                <w:snapToGrid w:val="0"/>
                <w:lang w:eastAsia="ru-RU"/>
              </w:rPr>
              <w:t>специальное программное обеспечение,</w:t>
            </w:r>
            <w:r w:rsidR="0050391C" w:rsidRPr="00E84FEB">
              <w:rPr>
                <w:snapToGrid w:val="0"/>
                <w:lang w:eastAsia="ru-RU"/>
              </w:rPr>
              <w:t xml:space="preserve"> </w:t>
            </w:r>
            <w:r w:rsidRPr="00E84FEB">
              <w:rPr>
                <w:snapToGrid w:val="0"/>
                <w:lang w:eastAsia="ru-RU"/>
              </w:rPr>
              <w:t>обеспечивающие разделение</w:t>
            </w:r>
            <w:r w:rsidRPr="00E84FEB">
              <w:rPr>
                <w:snapToGrid w:val="0"/>
                <w:lang w:eastAsia="ru-RU"/>
              </w:rPr>
              <w:tab/>
              <w:t>сред обработки личных данных</w:t>
            </w:r>
            <w:r w:rsidR="00840DC4">
              <w:rPr>
                <w:snapToGrid w:val="0"/>
                <w:lang w:eastAsia="ru-RU"/>
              </w:rPr>
              <w:t xml:space="preserve"> и </w:t>
            </w:r>
            <w:r w:rsidR="00840DC4">
              <w:rPr>
                <w:snapToGrid w:val="0"/>
                <w:lang w:eastAsia="ru-RU"/>
              </w:rPr>
              <w:lastRenderedPageBreak/>
              <w:t>информационных активов Банка</w:t>
            </w:r>
            <w:r w:rsidR="00840DC4">
              <w:rPr>
                <w:snapToGrid w:val="0"/>
                <w:lang w:val="ru-RU" w:eastAsia="ru-RU"/>
              </w:rPr>
              <w:t>.</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38C1AD47" w14:textId="77777777" w:rsidR="00F45B7C"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Консультант обязан</w:t>
            </w:r>
            <w:r w:rsidR="00F45B7C" w:rsidRPr="00E84FEB">
              <w:rPr>
                <w:snapToGrid w:val="0"/>
                <w:lang w:eastAsia="ru-RU"/>
              </w:rPr>
              <w:t>:</w:t>
            </w:r>
            <w:r w:rsidRPr="00E84FEB">
              <w:rPr>
                <w:snapToGrid w:val="0"/>
                <w:lang w:eastAsia="ru-RU"/>
              </w:rPr>
              <w:t xml:space="preserve"> </w:t>
            </w:r>
          </w:p>
          <w:p w14:paraId="79215175" w14:textId="42765FAF" w:rsidR="00567199" w:rsidRPr="00E84FEB" w:rsidRDefault="00447301" w:rsidP="00375B78">
            <w:pPr>
              <w:pStyle w:val="a6"/>
              <w:tabs>
                <w:tab w:val="left" w:pos="0"/>
                <w:tab w:val="left" w:pos="351"/>
                <w:tab w:val="left" w:pos="493"/>
              </w:tabs>
              <w:spacing w:after="120"/>
              <w:ind w:left="0" w:right="176" w:firstLine="709"/>
              <w:contextualSpacing/>
              <w:rPr>
                <w:snapToGrid w:val="0"/>
                <w:lang w:val="ru-RU" w:eastAsia="ru-RU"/>
              </w:rPr>
            </w:pPr>
            <w:r w:rsidRPr="00E84FEB">
              <w:rPr>
                <w:snapToGrid w:val="0"/>
                <w:lang w:eastAsia="ru-RU"/>
              </w:rPr>
              <w:t xml:space="preserve"> </w:t>
            </w:r>
            <w:r w:rsidR="00F45B7C" w:rsidRPr="00E84FEB">
              <w:rPr>
                <w:snapToGrid w:val="0"/>
                <w:lang w:eastAsia="ru-RU"/>
              </w:rPr>
              <w:t xml:space="preserve">1)  </w:t>
            </w:r>
            <w:r w:rsidR="00567199" w:rsidRPr="00E84FEB">
              <w:rPr>
                <w:snapToGrid w:val="0"/>
                <w:lang w:eastAsia="ru-RU"/>
              </w:rPr>
              <w:t xml:space="preserve">предъявить клиенту </w:t>
            </w:r>
            <w:r w:rsidR="004367A2" w:rsidRPr="00E84FEB">
              <w:rPr>
                <w:snapToGrid w:val="0"/>
                <w:lang w:val="ru-RU" w:eastAsia="ru-RU"/>
              </w:rPr>
              <w:t>доверенность (при необходимости)</w:t>
            </w:r>
            <w:r w:rsidR="004367A2" w:rsidRPr="00E84FEB">
              <w:rPr>
                <w:snapToGrid w:val="0"/>
                <w:lang w:eastAsia="ru-RU"/>
              </w:rPr>
              <w:t xml:space="preserve"> </w:t>
            </w:r>
            <w:r w:rsidR="00567199" w:rsidRPr="00E84FEB">
              <w:rPr>
                <w:snapToGrid w:val="0"/>
                <w:lang w:eastAsia="ru-RU"/>
              </w:rPr>
              <w:t>для ознакомления</w:t>
            </w:r>
            <w:r w:rsidR="00F45B7C" w:rsidRPr="00E84FEB">
              <w:rPr>
                <w:snapToGrid w:val="0"/>
                <w:lang w:eastAsia="ru-RU"/>
              </w:rPr>
              <w:t>;</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0E3EFF73" w14:textId="7DEF3129" w:rsidR="00F45B7C" w:rsidRPr="00E84FEB" w:rsidRDefault="00447301"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F45B7C" w:rsidRPr="00E84FEB">
              <w:rPr>
                <w:snapToGrid w:val="0"/>
                <w:lang w:eastAsia="ru-RU"/>
              </w:rPr>
              <w:t xml:space="preserve">2) </w:t>
            </w:r>
            <w:r w:rsidR="00567199" w:rsidRPr="00E84FEB">
              <w:rPr>
                <w:snapToGrid w:val="0"/>
                <w:lang w:eastAsia="ru-RU"/>
              </w:rPr>
              <w:t xml:space="preserve">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w:t>
            </w:r>
            <w:r w:rsidR="00AF380A" w:rsidRPr="00E84FEB">
              <w:rPr>
                <w:snapToGrid w:val="0"/>
                <w:lang w:val="ru-RU" w:eastAsia="ru-RU"/>
              </w:rPr>
              <w:t>досье клиента</w:t>
            </w:r>
            <w:r w:rsidR="00F45B7C" w:rsidRPr="00E84FEB">
              <w:rPr>
                <w:snapToGrid w:val="0"/>
                <w:lang w:eastAsia="ru-RU"/>
              </w:rPr>
              <w:t>;</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21DAA1B1" w14:textId="198AA8D2" w:rsidR="00460895"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14:paraId="5B79BEA5" w14:textId="77777777"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4</w:t>
            </w:r>
            <w:r w:rsidR="00F45B7C" w:rsidRPr="00E84FEB">
              <w:rPr>
                <w:snapToGrid w:val="0"/>
                <w:lang w:eastAsia="ru-RU"/>
              </w:rPr>
              <w:t>)</w:t>
            </w:r>
            <w:r w:rsidR="00567199" w:rsidRPr="00E84FEB">
              <w:rPr>
                <w:snapToGrid w:val="0"/>
                <w:lang w:eastAsia="ru-RU"/>
              </w:rPr>
              <w:t xml:space="preserve"> </w:t>
            </w:r>
            <w:r w:rsidR="00F45B7C" w:rsidRPr="00E84FEB">
              <w:rPr>
                <w:snapToGrid w:val="0"/>
                <w:lang w:eastAsia="ru-RU"/>
              </w:rPr>
              <w:t xml:space="preserve">исполнять </w:t>
            </w:r>
            <w:r w:rsidR="00567199" w:rsidRPr="00E84FEB">
              <w:rPr>
                <w:snapToGrid w:val="0"/>
                <w:lang w:eastAsia="ru-RU"/>
              </w:rPr>
              <w:t>указани</w:t>
            </w:r>
            <w:r w:rsidR="00F45B7C" w:rsidRPr="00E84FEB">
              <w:rPr>
                <w:snapToGrid w:val="0"/>
                <w:lang w:eastAsia="ru-RU"/>
              </w:rPr>
              <w:t>я</w:t>
            </w:r>
            <w:r w:rsidR="00567199" w:rsidRPr="00E84FEB">
              <w:rPr>
                <w:snapToGrid w:val="0"/>
                <w:lang w:eastAsia="ru-RU"/>
              </w:rPr>
              <w:t xml:space="preserve"> и </w:t>
            </w:r>
            <w:r w:rsidR="00F45B7C" w:rsidRPr="00E84FEB">
              <w:rPr>
                <w:snapToGrid w:val="0"/>
                <w:lang w:eastAsia="ru-RU"/>
              </w:rPr>
              <w:t xml:space="preserve">поручения Лидера команды, в которой он состоит, </w:t>
            </w:r>
            <w:r w:rsidR="00567199" w:rsidRPr="00E84FEB">
              <w:rPr>
                <w:snapToGrid w:val="0"/>
                <w:lang w:eastAsia="ru-RU"/>
              </w:rPr>
              <w:t>в рамках действия настоящего Договора</w:t>
            </w:r>
            <w:r w:rsidR="00F45B7C" w:rsidRPr="00E84FEB">
              <w:rPr>
                <w:snapToGrid w:val="0"/>
                <w:lang w:eastAsia="ru-RU"/>
              </w:rPr>
              <w:t>;</w:t>
            </w:r>
          </w:p>
          <w:p w14:paraId="68939462" w14:textId="33BC5343" w:rsidR="00F45B7C"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5</w:t>
            </w:r>
            <w:r w:rsidR="00F45B7C" w:rsidRPr="00E84FEB">
              <w:rPr>
                <w:snapToGrid w:val="0"/>
                <w:lang w:eastAsia="ru-RU"/>
              </w:rPr>
              <w:t xml:space="preserve">) </w:t>
            </w:r>
            <w:r w:rsidR="00567199" w:rsidRPr="00E84FEB">
              <w:rPr>
                <w:snapToGrid w:val="0"/>
                <w:lang w:eastAsia="ru-RU"/>
              </w:rPr>
              <w:t xml:space="preserve">представлять Клиентам подробную и достоверную информацию о системе </w:t>
            </w:r>
            <w:r w:rsidR="00A6347C" w:rsidRPr="00E84FEB">
              <w:rPr>
                <w:snapToGrid w:val="0"/>
                <w:lang w:eastAsia="ru-RU"/>
              </w:rPr>
              <w:t>ЖСС</w:t>
            </w:r>
            <w:r w:rsidR="00567199" w:rsidRPr="00E84FEB">
              <w:rPr>
                <w:snapToGrid w:val="0"/>
                <w:lang w:eastAsia="ru-RU"/>
              </w:rPr>
              <w:t xml:space="preserve">, об условиях договора о </w:t>
            </w:r>
            <w:r w:rsidR="00A6347C" w:rsidRPr="00E84FEB">
              <w:rPr>
                <w:snapToGrid w:val="0"/>
                <w:lang w:eastAsia="ru-RU"/>
              </w:rPr>
              <w:t>ЖСС</w:t>
            </w:r>
            <w:r w:rsidR="00567199" w:rsidRPr="00E84FEB">
              <w:rPr>
                <w:snapToGrid w:val="0"/>
                <w:lang w:eastAsia="ru-RU"/>
              </w:rPr>
              <w:t>, правилах и условиях его заключения и исполнения, тарифных программах Банка</w:t>
            </w:r>
            <w:r w:rsidR="006047CE" w:rsidRPr="00E84FEB">
              <w:rPr>
                <w:snapToGrid w:val="0"/>
                <w:lang w:val="ru-RU" w:eastAsia="ru-RU"/>
              </w:rPr>
              <w:t xml:space="preserve">, </w:t>
            </w:r>
            <w:r w:rsidR="006047CE" w:rsidRPr="00E84FEB">
              <w:rPr>
                <w:snapToGrid w:val="0"/>
                <w:lang w:eastAsia="ru-RU"/>
              </w:rPr>
              <w:t>условиях вклада и предоставления</w:t>
            </w:r>
            <w:r w:rsidR="00B06989" w:rsidRPr="00E84FEB">
              <w:rPr>
                <w:snapToGrid w:val="0"/>
                <w:lang w:val="ru-RU" w:eastAsia="ru-RU"/>
              </w:rPr>
              <w:t>/</w:t>
            </w:r>
            <w:r w:rsidR="006047CE" w:rsidRPr="00E84FEB">
              <w:rPr>
                <w:snapToGrid w:val="0"/>
                <w:lang w:eastAsia="ru-RU"/>
              </w:rPr>
              <w:t>погашения займов, о значении оценочного показателя для получения жилищного займа</w:t>
            </w:r>
            <w:r w:rsidR="006047CE" w:rsidRPr="00E84FEB">
              <w:rPr>
                <w:snapToGrid w:val="0"/>
                <w:lang w:val="ru-RU" w:eastAsia="ru-RU"/>
              </w:rPr>
              <w:t xml:space="preserve">, </w:t>
            </w:r>
            <w:r w:rsidR="006047CE" w:rsidRPr="00E84FEB">
              <w:rPr>
                <w:snapToGrid w:val="0"/>
                <w:lang w:eastAsia="ru-RU"/>
              </w:rPr>
              <w:t>о размерах и порядке оплаты комиссии Банка</w:t>
            </w:r>
            <w:r w:rsidR="006047CE" w:rsidRPr="00E84FEB">
              <w:rPr>
                <w:snapToGrid w:val="0"/>
                <w:lang w:val="ru-RU" w:eastAsia="ru-RU"/>
              </w:rPr>
              <w:t xml:space="preserve">, </w:t>
            </w:r>
            <w:r w:rsidR="006047CE" w:rsidRPr="00E84FEB">
              <w:t>по вопросам заключения договора ЖСС и/или открытия банковских счетов через цифровые каналы Банка</w:t>
            </w:r>
            <w:r w:rsidR="00F45B7C" w:rsidRPr="00E84FEB">
              <w:rPr>
                <w:snapToGrid w:val="0"/>
                <w:lang w:eastAsia="ru-RU"/>
              </w:rPr>
              <w:t>;</w:t>
            </w:r>
            <w:r w:rsidR="006E7D7C" w:rsidRPr="00E84FEB">
              <w:rPr>
                <w:snapToGrid w:val="0"/>
                <w:lang w:val="ru-RU" w:eastAsia="ru-RU"/>
              </w:rPr>
              <w:t xml:space="preserve"> </w:t>
            </w:r>
            <w:r w:rsidR="00E92A08" w:rsidRPr="00E84FEB">
              <w:rPr>
                <w:i/>
                <w:snapToGrid w:val="0"/>
                <w:color w:val="4F81BD" w:themeColor="accent1"/>
                <w:lang w:val="ru-RU" w:eastAsia="ru-RU"/>
              </w:rPr>
              <w:t>(дополнен согласно решению Правления №1</w:t>
            </w:r>
            <w:r w:rsidR="00E92A08" w:rsidRPr="00E84FEB">
              <w:rPr>
                <w:i/>
                <w:snapToGrid w:val="0"/>
                <w:color w:val="4F81BD" w:themeColor="accent1"/>
                <w:lang w:eastAsia="ru-RU"/>
              </w:rPr>
              <w:t>21</w:t>
            </w:r>
            <w:r w:rsidR="00E92A08" w:rsidRPr="00E84FEB">
              <w:rPr>
                <w:i/>
                <w:snapToGrid w:val="0"/>
                <w:color w:val="4F81BD" w:themeColor="accent1"/>
                <w:lang w:val="ru-RU" w:eastAsia="ru-RU"/>
              </w:rPr>
              <w:t xml:space="preserve"> от 1</w:t>
            </w:r>
            <w:r w:rsidR="00E92A08" w:rsidRPr="00E84FEB">
              <w:rPr>
                <w:i/>
                <w:snapToGrid w:val="0"/>
                <w:color w:val="4F81BD" w:themeColor="accent1"/>
                <w:lang w:eastAsia="ru-RU"/>
              </w:rPr>
              <w:t>1</w:t>
            </w:r>
            <w:r w:rsidR="00E92A08" w:rsidRPr="00E84FEB">
              <w:rPr>
                <w:i/>
                <w:snapToGrid w:val="0"/>
                <w:color w:val="4F81BD" w:themeColor="accent1"/>
                <w:lang w:val="ru-RU" w:eastAsia="ru-RU"/>
              </w:rPr>
              <w:t>.</w:t>
            </w:r>
            <w:r w:rsidR="00E92A08" w:rsidRPr="00E84FEB">
              <w:rPr>
                <w:i/>
                <w:snapToGrid w:val="0"/>
                <w:color w:val="4F81BD" w:themeColor="accent1"/>
                <w:lang w:eastAsia="ru-RU"/>
              </w:rPr>
              <w:t>07</w:t>
            </w:r>
            <w:r w:rsidR="00E92A08" w:rsidRPr="00E84FEB">
              <w:rPr>
                <w:i/>
                <w:snapToGrid w:val="0"/>
                <w:color w:val="4F81BD" w:themeColor="accent1"/>
                <w:lang w:val="ru-RU" w:eastAsia="ru-RU"/>
              </w:rPr>
              <w:t>.202</w:t>
            </w:r>
            <w:r w:rsidR="00E92A08" w:rsidRPr="00E84FEB">
              <w:rPr>
                <w:i/>
                <w:snapToGrid w:val="0"/>
                <w:color w:val="4F81BD" w:themeColor="accent1"/>
                <w:lang w:eastAsia="ru-RU"/>
              </w:rPr>
              <w:t>3</w:t>
            </w:r>
            <w:r w:rsidR="00E92A08" w:rsidRPr="00E84FEB">
              <w:rPr>
                <w:i/>
                <w:snapToGrid w:val="0"/>
                <w:color w:val="4F81BD" w:themeColor="accent1"/>
                <w:lang w:val="ru-RU" w:eastAsia="ru-RU"/>
              </w:rPr>
              <w:t xml:space="preserve"> года)</w:t>
            </w:r>
          </w:p>
          <w:p w14:paraId="00B068A5" w14:textId="77777777"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6</w:t>
            </w:r>
            <w:r w:rsidR="00F45B7C" w:rsidRPr="00E84FEB">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E84FEB">
              <w:rPr>
                <w:snapToGrid w:val="0"/>
                <w:lang w:eastAsia="ru-RU"/>
              </w:rPr>
              <w:t>а</w:t>
            </w:r>
            <w:r w:rsidR="00F45B7C" w:rsidRPr="00E84FEB">
              <w:rPr>
                <w:snapToGrid w:val="0"/>
                <w:lang w:eastAsia="ru-RU"/>
              </w:rPr>
              <w:t>;</w:t>
            </w:r>
          </w:p>
          <w:p w14:paraId="0AAB2AC8" w14:textId="77777777"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7</w:t>
            </w:r>
            <w:r w:rsidR="00F45B7C" w:rsidRPr="00E84FEB">
              <w:rPr>
                <w:snapToGrid w:val="0"/>
                <w:lang w:eastAsia="ru-RU"/>
              </w:rPr>
              <w:t>) представлять Клиентам подробную и достоверную информацию об операциях, проводимых Банком;</w:t>
            </w:r>
          </w:p>
          <w:p w14:paraId="6394EDE8" w14:textId="45D9405D"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8</w:t>
            </w:r>
            <w:r w:rsidR="00F45B7C" w:rsidRPr="00E84FEB">
              <w:rPr>
                <w:snapToGrid w:val="0"/>
                <w:lang w:eastAsia="ru-RU"/>
              </w:rPr>
              <w:t xml:space="preserve">) проводить коллективные и/или индивидуальные ознакомления (презентации) системы </w:t>
            </w:r>
            <w:r w:rsidR="00A6347C" w:rsidRPr="00E84FEB">
              <w:rPr>
                <w:snapToGrid w:val="0"/>
                <w:lang w:eastAsia="ru-RU"/>
              </w:rPr>
              <w:t>ЖСС</w:t>
            </w:r>
            <w:r w:rsidR="00F45B7C" w:rsidRPr="00E84FEB">
              <w:rPr>
                <w:snapToGrid w:val="0"/>
                <w:lang w:eastAsia="ru-RU"/>
              </w:rPr>
              <w:t xml:space="preserve"> с целью привлечения потенциальных Клиентов Банка</w:t>
            </w:r>
            <w:r w:rsidR="0082004F" w:rsidRPr="00E84FEB">
              <w:rPr>
                <w:snapToGrid w:val="0"/>
                <w:lang w:eastAsia="ru-RU"/>
              </w:rPr>
              <w:t xml:space="preserve"> на заключение Договора о ЖСС, в том числе с использованием сервисоы веб-конференций (Zoom, WebEx, GoToMeeting, Skype и т.п.)</w:t>
            </w:r>
            <w:r w:rsidR="00F45B7C" w:rsidRPr="00E84FEB">
              <w:rPr>
                <w:snapToGrid w:val="0"/>
                <w:lang w:eastAsia="ru-RU"/>
              </w:rPr>
              <w:t>;</w:t>
            </w:r>
          </w:p>
          <w:p w14:paraId="6377CBE9" w14:textId="77777777"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9</w:t>
            </w:r>
            <w:r w:rsidR="00F45B7C" w:rsidRPr="00E84FEB">
              <w:rPr>
                <w:snapToGrid w:val="0"/>
                <w:lang w:eastAsia="ru-RU"/>
              </w:rPr>
              <w:t xml:space="preserve">) представлять Клиентам подробную и достоверную информацию </w:t>
            </w:r>
            <w:r w:rsidR="00F50B67" w:rsidRPr="00E84FEB">
              <w:rPr>
                <w:snapToGrid w:val="0"/>
                <w:lang w:eastAsia="ru-RU"/>
              </w:rPr>
              <w:t>об общих условиях проведения Банком операций</w:t>
            </w:r>
            <w:r w:rsidR="00F45B7C" w:rsidRPr="00E84FEB">
              <w:rPr>
                <w:snapToGrid w:val="0"/>
                <w:lang w:eastAsia="ru-RU"/>
              </w:rPr>
              <w:t>;</w:t>
            </w:r>
          </w:p>
          <w:p w14:paraId="05D69E16" w14:textId="3A870A26"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10</w:t>
            </w:r>
            <w:r w:rsidR="00F45B7C" w:rsidRPr="00E84FEB">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E84FEB">
              <w:rPr>
                <w:snapToGrid w:val="0"/>
                <w:lang w:eastAsia="ru-RU"/>
              </w:rPr>
              <w:t xml:space="preserve"> </w:t>
            </w:r>
            <w:r w:rsidR="00F45B7C" w:rsidRPr="00E84FEB">
              <w:rPr>
                <w:snapToGrid w:val="0"/>
                <w:lang w:eastAsia="ru-RU"/>
              </w:rPr>
              <w:t>4 к Договору);</w:t>
            </w:r>
          </w:p>
          <w:p w14:paraId="157B6FD0" w14:textId="4EEDC14B" w:rsidR="00F45B7C"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lastRenderedPageBreak/>
              <w:t xml:space="preserve"> </w:t>
            </w:r>
            <w:r w:rsidR="00460895" w:rsidRPr="00E84FEB">
              <w:rPr>
                <w:snapToGrid w:val="0"/>
                <w:lang w:eastAsia="ru-RU"/>
              </w:rPr>
              <w:t>11</w:t>
            </w:r>
            <w:r w:rsidR="00F45B7C" w:rsidRPr="00E84FEB">
              <w:rPr>
                <w:snapToGrid w:val="0"/>
                <w:lang w:eastAsia="ru-RU"/>
              </w:rPr>
              <w:t xml:space="preserve">) оказывать услуги Банку по привлечению Клиентов </w:t>
            </w:r>
            <w:r w:rsidR="00C33BC3" w:rsidRPr="00E84FEB">
              <w:rPr>
                <w:snapToGrid w:val="0"/>
                <w:lang w:val="ru-RU" w:eastAsia="ru-RU"/>
              </w:rPr>
              <w:t>в соответствии с</w:t>
            </w:r>
            <w:r w:rsidR="00F45B7C" w:rsidRPr="00E84FEB">
              <w:rPr>
                <w:snapToGrid w:val="0"/>
                <w:lang w:eastAsia="ru-RU"/>
              </w:rPr>
              <w:t xml:space="preserve"> глав</w:t>
            </w:r>
            <w:r w:rsidR="007C760D" w:rsidRPr="00E84FEB">
              <w:rPr>
                <w:snapToGrid w:val="0"/>
                <w:lang w:val="ru-RU" w:eastAsia="ru-RU"/>
              </w:rPr>
              <w:t>ами</w:t>
            </w:r>
            <w:r w:rsidR="00F45B7C" w:rsidRPr="00E84FEB">
              <w:rPr>
                <w:snapToGrid w:val="0"/>
                <w:lang w:eastAsia="ru-RU"/>
              </w:rPr>
              <w:t xml:space="preserve"> </w:t>
            </w:r>
            <w:r w:rsidR="007C760D" w:rsidRPr="00E84FEB">
              <w:rPr>
                <w:snapToGrid w:val="0"/>
                <w:lang w:val="ru-RU" w:eastAsia="ru-RU"/>
              </w:rPr>
              <w:t xml:space="preserve">2 и </w:t>
            </w:r>
            <w:r w:rsidR="00F45B7C" w:rsidRPr="00E84FEB">
              <w:rPr>
                <w:snapToGrid w:val="0"/>
                <w:lang w:eastAsia="ru-RU"/>
              </w:rPr>
              <w:t>3 настоящего Договора;</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3B7D2C6B" w14:textId="77777777" w:rsidR="00F45B7C"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12</w:t>
            </w:r>
            <w:r w:rsidR="00F45B7C" w:rsidRPr="00E84FEB">
              <w:rPr>
                <w:snapToGrid w:val="0"/>
                <w:lang w:eastAsia="ru-RU"/>
              </w:rPr>
              <w:t xml:space="preserve">) </w:t>
            </w:r>
            <w:r w:rsidR="000E4C4D" w:rsidRPr="00E84FEB">
              <w:rPr>
                <w:snapToGrid w:val="0"/>
                <w:lang w:eastAsia="ru-RU"/>
              </w:rPr>
              <w:t>осуществл</w:t>
            </w:r>
            <w:r w:rsidR="0067317E" w:rsidRPr="00E84FEB">
              <w:rPr>
                <w:snapToGrid w:val="0"/>
                <w:lang w:eastAsia="ru-RU"/>
              </w:rPr>
              <w:t>ять</w:t>
            </w:r>
            <w:r w:rsidR="000E4C4D" w:rsidRPr="00E84FEB">
              <w:rPr>
                <w:snapToGrid w:val="0"/>
                <w:lang w:eastAsia="ru-RU"/>
              </w:rPr>
              <w:tab/>
              <w:t>контрол</w:t>
            </w:r>
            <w:r w:rsidR="0067317E" w:rsidRPr="00E84FEB">
              <w:rPr>
                <w:snapToGrid w:val="0"/>
                <w:lang w:eastAsia="ru-RU"/>
              </w:rPr>
              <w:t>ь</w:t>
            </w:r>
            <w:r w:rsidR="000E4C4D" w:rsidRPr="00E84FEB">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14:paraId="4C1DE501" w14:textId="699D2FE4" w:rsidR="00FE0E2A"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13</w:t>
            </w:r>
            <w:r w:rsidR="00FE0E2A" w:rsidRPr="00E84FEB">
              <w:rPr>
                <w:snapToGrid w:val="0"/>
                <w:lang w:eastAsia="ru-RU"/>
              </w:rPr>
              <w:t xml:space="preserve">) </w:t>
            </w:r>
            <w:r w:rsidR="00534360" w:rsidRPr="00E84FEB">
              <w:rPr>
                <w:snapToGrid w:val="0"/>
                <w:lang w:eastAsia="ru-RU"/>
              </w:rPr>
              <w:t xml:space="preserve">ежемесячно, не позднее </w:t>
            </w:r>
            <w:r w:rsidR="000E4C4D" w:rsidRPr="00E84FEB">
              <w:rPr>
                <w:snapToGrid w:val="0"/>
                <w:lang w:eastAsia="ru-RU"/>
              </w:rPr>
              <w:t xml:space="preserve">3 </w:t>
            </w:r>
            <w:r w:rsidR="00534360" w:rsidRPr="00E84FEB">
              <w:rPr>
                <w:snapToGrid w:val="0"/>
                <w:lang w:eastAsia="ru-RU"/>
              </w:rPr>
              <w:t>(</w:t>
            </w:r>
            <w:r w:rsidR="000E4C4D" w:rsidRPr="00E84FEB">
              <w:rPr>
                <w:snapToGrid w:val="0"/>
                <w:lang w:eastAsia="ru-RU"/>
              </w:rPr>
              <w:t>третьего</w:t>
            </w:r>
            <w:r w:rsidR="00534360" w:rsidRPr="00E84FEB">
              <w:rPr>
                <w:snapToGrid w:val="0"/>
                <w:lang w:eastAsia="ru-RU"/>
              </w:rPr>
              <w:t xml:space="preserve">) рабочего дня </w:t>
            </w:r>
            <w:r w:rsidR="000E4C4D" w:rsidRPr="00E84FEB">
              <w:rPr>
                <w:snapToGrid w:val="0"/>
                <w:lang w:eastAsia="ru-RU"/>
              </w:rPr>
              <w:t>с даты завершения</w:t>
            </w:r>
            <w:r w:rsidR="00534360" w:rsidRPr="00E84FEB">
              <w:rPr>
                <w:snapToGrid w:val="0"/>
                <w:lang w:eastAsia="ru-RU"/>
              </w:rPr>
              <w:t xml:space="preserve"> отчетн</w:t>
            </w:r>
            <w:r w:rsidR="000E4C4D" w:rsidRPr="00E84FEB">
              <w:rPr>
                <w:snapToGrid w:val="0"/>
                <w:lang w:eastAsia="ru-RU"/>
              </w:rPr>
              <w:t>ого периода</w:t>
            </w:r>
            <w:r w:rsidR="00534360" w:rsidRPr="00E84FEB">
              <w:rPr>
                <w:snapToGrid w:val="0"/>
                <w:lang w:eastAsia="ru-RU"/>
              </w:rPr>
              <w:t xml:space="preserve"> </w:t>
            </w:r>
            <w:r w:rsidR="000E4C4D" w:rsidRPr="00E84FEB">
              <w:rPr>
                <w:snapToGrid w:val="0"/>
                <w:lang w:eastAsia="ru-RU"/>
              </w:rPr>
              <w:t xml:space="preserve">подписывать </w:t>
            </w:r>
            <w:r w:rsidR="00534360" w:rsidRPr="00E84FEB">
              <w:rPr>
                <w:snapToGrid w:val="0"/>
                <w:lang w:eastAsia="ru-RU"/>
              </w:rPr>
              <w:t xml:space="preserve">в </w:t>
            </w:r>
            <w:r w:rsidR="000E4C4D" w:rsidRPr="00E84FEB">
              <w:rPr>
                <w:snapToGrid w:val="0"/>
                <w:lang w:eastAsia="ru-RU"/>
              </w:rPr>
              <w:t xml:space="preserve">ССК Акт Консультанта </w:t>
            </w:r>
            <w:r w:rsidR="00534360" w:rsidRPr="00E84FEB">
              <w:rPr>
                <w:snapToGrid w:val="0"/>
                <w:lang w:eastAsia="ru-RU"/>
              </w:rPr>
              <w:t xml:space="preserve">в соответствии с </w:t>
            </w:r>
            <w:r w:rsidR="000E4C4D" w:rsidRPr="00E84FEB">
              <w:rPr>
                <w:snapToGrid w:val="0"/>
                <w:lang w:eastAsia="ru-RU"/>
              </w:rPr>
              <w:t xml:space="preserve">установленной </w:t>
            </w:r>
            <w:r w:rsidR="00534360" w:rsidRPr="00E84FEB">
              <w:rPr>
                <w:snapToGrid w:val="0"/>
                <w:lang w:eastAsia="ru-RU"/>
              </w:rPr>
              <w:t xml:space="preserve">формой </w:t>
            </w:r>
            <w:r w:rsidR="000E4C4D" w:rsidRPr="00E84FEB">
              <w:rPr>
                <w:snapToGrid w:val="0"/>
                <w:lang w:eastAsia="ru-RU"/>
              </w:rPr>
              <w:t>посредством ССК в электронной форме с использованием динамической идентификации (ОТР код)</w:t>
            </w:r>
            <w:r w:rsidR="00534360" w:rsidRPr="00E84FEB">
              <w:rPr>
                <w:snapToGrid w:val="0"/>
                <w:lang w:eastAsia="ru-RU"/>
              </w:rPr>
              <w:t>;</w:t>
            </w:r>
          </w:p>
          <w:p w14:paraId="31E732ED" w14:textId="77777777" w:rsidR="00567199"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14</w:t>
            </w:r>
            <w:r w:rsidR="00534360" w:rsidRPr="00E84FEB">
              <w:rPr>
                <w:snapToGrid w:val="0"/>
                <w:lang w:eastAsia="ru-RU"/>
              </w:rPr>
              <w:t>) осуществлять исполнение условий Договора лично;</w:t>
            </w:r>
          </w:p>
          <w:p w14:paraId="0D998697" w14:textId="08803DD8" w:rsidR="00534360"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1</w:t>
            </w:r>
            <w:r w:rsidR="009B3071" w:rsidRPr="00E84FEB">
              <w:rPr>
                <w:snapToGrid w:val="0"/>
                <w:lang w:eastAsia="ru-RU"/>
              </w:rPr>
              <w:t>5</w:t>
            </w:r>
            <w:r w:rsidR="00534360" w:rsidRPr="00E84FEB">
              <w:rPr>
                <w:snapToGrid w:val="0"/>
                <w:lang w:eastAsia="ru-RU"/>
              </w:rPr>
              <w:t xml:space="preserve">)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w:t>
            </w:r>
            <w:r w:rsidR="005857B1" w:rsidRPr="00E84FEB">
              <w:rPr>
                <w:snapToGrid w:val="0"/>
                <w:lang w:val="ru-RU" w:eastAsia="ru-RU"/>
              </w:rPr>
              <w:t>работником</w:t>
            </w:r>
            <w:r w:rsidR="005857B1" w:rsidRPr="00E84FEB">
              <w:rPr>
                <w:snapToGrid w:val="0"/>
                <w:lang w:eastAsia="ru-RU"/>
              </w:rPr>
              <w:t xml:space="preserve"> </w:t>
            </w:r>
            <w:r w:rsidR="00534360" w:rsidRPr="00E84FEB">
              <w:rPr>
                <w:snapToGrid w:val="0"/>
                <w:lang w:eastAsia="ru-RU"/>
              </w:rPr>
              <w:t>учреждения согласно порядку, предусмотренному главой 3 настоящего Договора;</w:t>
            </w:r>
            <w:r w:rsidR="006E7D7C" w:rsidRPr="00E84FEB">
              <w:rPr>
                <w:snapToGrid w:val="0"/>
                <w:lang w:val="ru-RU" w:eastAsia="ru-RU"/>
              </w:rPr>
              <w:t xml:space="preserve"> </w:t>
            </w:r>
            <w:r w:rsidR="006E7D7C" w:rsidRPr="00E84FEB">
              <w:rPr>
                <w:i/>
                <w:snapToGrid w:val="0"/>
                <w:color w:val="4F81BD" w:themeColor="accent1"/>
                <w:lang w:val="ru-RU" w:eastAsia="ru-RU"/>
              </w:rPr>
              <w:t xml:space="preserve">(изложен в редакции решения Правления </w:t>
            </w:r>
            <w:r w:rsidR="00E712A1" w:rsidRPr="00E84FEB">
              <w:rPr>
                <w:i/>
                <w:snapToGrid w:val="0"/>
                <w:color w:val="4F81BD" w:themeColor="accent1"/>
                <w:lang w:val="ru-RU" w:eastAsia="ru-RU"/>
              </w:rPr>
              <w:t>№</w:t>
            </w:r>
            <w:r w:rsidR="00E712A1" w:rsidRPr="00E84FEB">
              <w:rPr>
                <w:i/>
                <w:snapToGrid w:val="0"/>
                <w:color w:val="4F81BD" w:themeColor="accent1"/>
                <w:lang w:eastAsia="ru-RU"/>
              </w:rPr>
              <w:t>121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w:t>
            </w:r>
            <w:r w:rsidR="006E7D7C" w:rsidRPr="00E84FEB">
              <w:rPr>
                <w:i/>
                <w:snapToGrid w:val="0"/>
                <w:color w:val="4F81BD" w:themeColor="accent1"/>
                <w:lang w:val="ru-RU" w:eastAsia="ru-RU"/>
              </w:rPr>
              <w:t>года)</w:t>
            </w:r>
          </w:p>
          <w:p w14:paraId="55CD1630" w14:textId="3C206D40" w:rsidR="00534360"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1</w:t>
            </w:r>
            <w:r w:rsidR="009B3071" w:rsidRPr="00E84FEB">
              <w:rPr>
                <w:snapToGrid w:val="0"/>
                <w:lang w:eastAsia="ru-RU"/>
              </w:rPr>
              <w:t>6</w:t>
            </w:r>
            <w:r w:rsidR="00534360" w:rsidRPr="00E84FEB">
              <w:rPr>
                <w:snapToGrid w:val="0"/>
                <w:lang w:eastAsia="ru-RU"/>
              </w:rPr>
              <w:t xml:space="preserve">)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w:t>
            </w:r>
            <w:r w:rsidR="00CD5257" w:rsidRPr="00E84FEB">
              <w:rPr>
                <w:snapToGrid w:val="0"/>
                <w:lang w:eastAsia="ru-RU"/>
              </w:rPr>
              <w:t>ЖСС</w:t>
            </w:r>
            <w:r w:rsidR="00534360" w:rsidRPr="00E84FEB">
              <w:rPr>
                <w:snapToGrid w:val="0"/>
                <w:lang w:eastAsia="ru-RU"/>
              </w:rPr>
              <w:t xml:space="preserve"> и деятельностью Банка, изучать нормативные правовые акты о </w:t>
            </w:r>
            <w:r w:rsidR="00CD5257" w:rsidRPr="00E84FEB">
              <w:rPr>
                <w:snapToGrid w:val="0"/>
                <w:lang w:eastAsia="ru-RU"/>
              </w:rPr>
              <w:t>ЖСС</w:t>
            </w:r>
            <w:r w:rsidR="00534360" w:rsidRPr="00E84FEB">
              <w:rPr>
                <w:snapToGrid w:val="0"/>
                <w:lang w:eastAsia="ru-RU"/>
              </w:rPr>
              <w:t>, внутренние документы Банка о проведении операций по жилищным строительным сбережениям</w:t>
            </w:r>
            <w:r w:rsidR="00B06989" w:rsidRPr="00E84FEB">
              <w:rPr>
                <w:snapToGrid w:val="0"/>
                <w:lang w:val="ru-RU" w:eastAsia="ru-RU"/>
              </w:rPr>
              <w:t>, по вопросам кредитования</w:t>
            </w:r>
            <w:r w:rsidR="00534360" w:rsidRPr="00E84FEB">
              <w:rPr>
                <w:snapToGrid w:val="0"/>
                <w:lang w:eastAsia="ru-RU"/>
              </w:rPr>
              <w:t xml:space="preserve"> и постоянно руководствоваться ими в своей работе;</w:t>
            </w:r>
            <w:r w:rsidR="00E92A08" w:rsidRPr="00E84FEB">
              <w:rPr>
                <w:snapToGrid w:val="0"/>
                <w:lang w:val="ru-RU" w:eastAsia="ru-RU"/>
              </w:rPr>
              <w:t xml:space="preserve"> </w:t>
            </w:r>
            <w:r w:rsidR="00E92A08" w:rsidRPr="00E84FEB">
              <w:rPr>
                <w:i/>
                <w:snapToGrid w:val="0"/>
                <w:color w:val="4F81BD" w:themeColor="accent1"/>
                <w:lang w:val="ru-RU" w:eastAsia="ru-RU"/>
              </w:rPr>
              <w:t>(дополнен согласно решению Правления №1</w:t>
            </w:r>
            <w:r w:rsidR="00E92A08" w:rsidRPr="00E84FEB">
              <w:rPr>
                <w:i/>
                <w:snapToGrid w:val="0"/>
                <w:color w:val="4F81BD" w:themeColor="accent1"/>
                <w:lang w:eastAsia="ru-RU"/>
              </w:rPr>
              <w:t>21</w:t>
            </w:r>
            <w:r w:rsidR="00E92A08" w:rsidRPr="00E84FEB">
              <w:rPr>
                <w:i/>
                <w:snapToGrid w:val="0"/>
                <w:color w:val="4F81BD" w:themeColor="accent1"/>
                <w:lang w:val="ru-RU" w:eastAsia="ru-RU"/>
              </w:rPr>
              <w:t xml:space="preserve"> от 1</w:t>
            </w:r>
            <w:r w:rsidR="00E92A08" w:rsidRPr="00E84FEB">
              <w:rPr>
                <w:i/>
                <w:snapToGrid w:val="0"/>
                <w:color w:val="4F81BD" w:themeColor="accent1"/>
                <w:lang w:eastAsia="ru-RU"/>
              </w:rPr>
              <w:t>1</w:t>
            </w:r>
            <w:r w:rsidR="00E92A08" w:rsidRPr="00E84FEB">
              <w:rPr>
                <w:i/>
                <w:snapToGrid w:val="0"/>
                <w:color w:val="4F81BD" w:themeColor="accent1"/>
                <w:lang w:val="ru-RU" w:eastAsia="ru-RU"/>
              </w:rPr>
              <w:t>.</w:t>
            </w:r>
            <w:r w:rsidR="00E92A08" w:rsidRPr="00E84FEB">
              <w:rPr>
                <w:i/>
                <w:snapToGrid w:val="0"/>
                <w:color w:val="4F81BD" w:themeColor="accent1"/>
                <w:lang w:eastAsia="ru-RU"/>
              </w:rPr>
              <w:t>07</w:t>
            </w:r>
            <w:r w:rsidR="00E92A08" w:rsidRPr="00E84FEB">
              <w:rPr>
                <w:i/>
                <w:snapToGrid w:val="0"/>
                <w:color w:val="4F81BD" w:themeColor="accent1"/>
                <w:lang w:val="ru-RU" w:eastAsia="ru-RU"/>
              </w:rPr>
              <w:t>.202</w:t>
            </w:r>
            <w:r w:rsidR="00E92A08" w:rsidRPr="00E84FEB">
              <w:rPr>
                <w:i/>
                <w:snapToGrid w:val="0"/>
                <w:color w:val="4F81BD" w:themeColor="accent1"/>
                <w:lang w:eastAsia="ru-RU"/>
              </w:rPr>
              <w:t>3</w:t>
            </w:r>
            <w:r w:rsidR="00E92A08" w:rsidRPr="00E84FEB">
              <w:rPr>
                <w:i/>
                <w:snapToGrid w:val="0"/>
                <w:color w:val="4F81BD" w:themeColor="accent1"/>
                <w:lang w:val="ru-RU" w:eastAsia="ru-RU"/>
              </w:rPr>
              <w:t xml:space="preserve"> года)</w:t>
            </w:r>
          </w:p>
          <w:p w14:paraId="37D90648"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1</w:t>
            </w:r>
            <w:r w:rsidR="009B3071" w:rsidRPr="00E84FEB">
              <w:rPr>
                <w:snapToGrid w:val="0"/>
                <w:lang w:eastAsia="ru-RU"/>
              </w:rPr>
              <w:t>7</w:t>
            </w:r>
            <w:r w:rsidR="00534360" w:rsidRPr="00E84FEB">
              <w:rPr>
                <w:snapToGrid w:val="0"/>
                <w:lang w:eastAsia="ru-RU"/>
              </w:rPr>
              <w:t>) обеспечивать сохранность имущества Банка и не допускать в процессе работы нанесения имущественного вреда Банку;</w:t>
            </w:r>
          </w:p>
          <w:p w14:paraId="1BD2BFA4"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18</w:t>
            </w:r>
            <w:r w:rsidR="00534360" w:rsidRPr="00E84FEB">
              <w:rPr>
                <w:snapToGrid w:val="0"/>
                <w:lang w:eastAsia="ru-RU"/>
              </w:rPr>
              <w:t>) пресекать распространение сведений, противоречащих деятельности Банка и подрывающих деловую репутацию Банка;</w:t>
            </w:r>
          </w:p>
          <w:p w14:paraId="7F0EB4FD" w14:textId="77777777" w:rsidR="00534360" w:rsidRPr="00E84FEB" w:rsidRDefault="00FC202B" w:rsidP="00375B78">
            <w:pPr>
              <w:pStyle w:val="a6"/>
              <w:tabs>
                <w:tab w:val="left" w:pos="0"/>
                <w:tab w:val="left" w:pos="493"/>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19</w:t>
            </w:r>
            <w:r w:rsidR="00534360" w:rsidRPr="00E84FEB">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w:t>
            </w:r>
            <w:r w:rsidR="00534360" w:rsidRPr="00E84FEB">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724259E0" w14:textId="4E4320BC" w:rsidR="00534360" w:rsidRPr="00E84FEB" w:rsidRDefault="00534360" w:rsidP="00375B78">
            <w:pPr>
              <w:pStyle w:val="a6"/>
              <w:widowControl w:val="0"/>
              <w:numPr>
                <w:ilvl w:val="0"/>
                <w:numId w:val="67"/>
              </w:numPr>
              <w:tabs>
                <w:tab w:val="left" w:pos="0"/>
                <w:tab w:val="left" w:pos="317"/>
              </w:tabs>
              <w:autoSpaceDE w:val="0"/>
              <w:autoSpaceDN w:val="0"/>
              <w:spacing w:after="120"/>
              <w:ind w:left="0" w:right="176" w:firstLine="709"/>
              <w:contextualSpacing/>
              <w:rPr>
                <w:snapToGrid w:val="0"/>
                <w:lang w:eastAsia="ru-RU"/>
              </w:rPr>
            </w:pPr>
            <w:r w:rsidRPr="00E84FEB">
              <w:rPr>
                <w:snapToGrid w:val="0"/>
                <w:lang w:eastAsia="ru-RU"/>
              </w:rPr>
              <w:t xml:space="preserve">техническую и специальную </w:t>
            </w:r>
            <w:r w:rsidRPr="00E84FEB">
              <w:rPr>
                <w:snapToGrid w:val="0"/>
                <w:lang w:eastAsia="ru-RU"/>
              </w:rPr>
              <w:lastRenderedPageBreak/>
              <w:t>документацию, в том числе статистическую информацию.</w:t>
            </w:r>
          </w:p>
          <w:p w14:paraId="767ECBE6" w14:textId="004B9D26" w:rsidR="00534360" w:rsidRPr="00E84FEB" w:rsidRDefault="00534360" w:rsidP="00375B78">
            <w:pPr>
              <w:pStyle w:val="a6"/>
              <w:widowControl w:val="0"/>
              <w:numPr>
                <w:ilvl w:val="0"/>
                <w:numId w:val="67"/>
              </w:numPr>
              <w:tabs>
                <w:tab w:val="left" w:pos="0"/>
                <w:tab w:val="left" w:pos="317"/>
                <w:tab w:val="left" w:pos="782"/>
              </w:tabs>
              <w:autoSpaceDE w:val="0"/>
              <w:autoSpaceDN w:val="0"/>
              <w:spacing w:after="120"/>
              <w:ind w:left="0" w:right="176" w:firstLine="709"/>
              <w:contextualSpacing/>
              <w:rPr>
                <w:snapToGrid w:val="0"/>
                <w:lang w:eastAsia="ru-RU"/>
              </w:rPr>
            </w:pPr>
            <w:r w:rsidRPr="00E84FEB">
              <w:rPr>
                <w:snapToGrid w:val="0"/>
                <w:lang w:eastAsia="ru-RU"/>
              </w:rPr>
              <w:t>сведения, связанные с финансовыми операциями, как самого Банка, так и его Клиентов, и деловых партнеров.</w:t>
            </w:r>
          </w:p>
          <w:p w14:paraId="79613B8D" w14:textId="6FD86DE7" w:rsidR="00534360" w:rsidRPr="00E84FEB" w:rsidRDefault="00534360" w:rsidP="00375B78">
            <w:pPr>
              <w:pStyle w:val="a6"/>
              <w:widowControl w:val="0"/>
              <w:numPr>
                <w:ilvl w:val="0"/>
                <w:numId w:val="67"/>
              </w:numPr>
              <w:tabs>
                <w:tab w:val="left" w:pos="0"/>
                <w:tab w:val="left" w:pos="317"/>
                <w:tab w:val="left" w:pos="1036"/>
              </w:tabs>
              <w:autoSpaceDE w:val="0"/>
              <w:autoSpaceDN w:val="0"/>
              <w:spacing w:after="120"/>
              <w:ind w:left="0" w:right="176" w:firstLine="709"/>
              <w:contextualSpacing/>
              <w:rPr>
                <w:snapToGrid w:val="0"/>
                <w:lang w:eastAsia="ru-RU"/>
              </w:rPr>
            </w:pPr>
            <w:r w:rsidRPr="00E84FEB">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14:paraId="223679F3" w14:textId="5CFD327A" w:rsidR="00534360" w:rsidRPr="00E84FEB" w:rsidRDefault="00534360" w:rsidP="00375B78">
            <w:pPr>
              <w:pStyle w:val="a6"/>
              <w:widowControl w:val="0"/>
              <w:numPr>
                <w:ilvl w:val="0"/>
                <w:numId w:val="67"/>
              </w:numPr>
              <w:tabs>
                <w:tab w:val="left" w:pos="0"/>
                <w:tab w:val="left" w:pos="317"/>
                <w:tab w:val="left" w:pos="786"/>
              </w:tabs>
              <w:autoSpaceDE w:val="0"/>
              <w:autoSpaceDN w:val="0"/>
              <w:spacing w:before="1" w:after="120"/>
              <w:ind w:left="0" w:right="176" w:firstLine="709"/>
              <w:contextualSpacing/>
              <w:rPr>
                <w:snapToGrid w:val="0"/>
                <w:lang w:eastAsia="ru-RU"/>
              </w:rPr>
            </w:pPr>
            <w:r w:rsidRPr="00E84FEB">
              <w:rPr>
                <w:snapToGrid w:val="0"/>
                <w:lang w:eastAsia="ru-RU"/>
              </w:rPr>
              <w:t>сведения, связанные с деятельностью Банка и его партнеров, а также сведения о персонале Банка.</w:t>
            </w:r>
          </w:p>
          <w:p w14:paraId="1EF11E25" w14:textId="78864869" w:rsidR="00534360" w:rsidRPr="00E84FEB" w:rsidRDefault="00534360"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231E3421" w14:textId="79C3BE6D"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0</w:t>
            </w:r>
            <w:r w:rsidR="00534360" w:rsidRPr="00E84FEB">
              <w:rPr>
                <w:snapToGrid w:val="0"/>
                <w:lang w:eastAsia="ru-RU"/>
              </w:rPr>
              <w:t>) подписать Обязательство о соблюдении требований   информационной безопасности АО "Отбасы банк" (приложение № 7 к настоящему Договору) и соблюдать их;</w:t>
            </w:r>
          </w:p>
          <w:p w14:paraId="58C2A2CA"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1</w:t>
            </w:r>
            <w:r w:rsidR="00534360" w:rsidRPr="00E84FEB">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14:paraId="3DEC0031"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2</w:t>
            </w:r>
            <w:r w:rsidR="00534360" w:rsidRPr="00E84FEB">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21D0255B"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3</w:t>
            </w:r>
            <w:r w:rsidR="00534360" w:rsidRPr="00E84FEB">
              <w:rPr>
                <w:snapToGrid w:val="0"/>
                <w:lang w:eastAsia="ru-RU"/>
              </w:rPr>
              <w:t>) добросовестно, своевременно и в полном объеме выполнять обязанности по настоящему Договору;</w:t>
            </w:r>
          </w:p>
          <w:p w14:paraId="4935C776"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4</w:t>
            </w:r>
            <w:r w:rsidR="00534360" w:rsidRPr="00E84FEB">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14:paraId="2F31C492" w14:textId="3DE0BD91" w:rsidR="00534360"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5</w:t>
            </w:r>
            <w:r w:rsidR="00534360" w:rsidRPr="00E84FEB">
              <w:rPr>
                <w:snapToGrid w:val="0"/>
                <w:lang w:eastAsia="ru-RU"/>
              </w:rPr>
              <w:t xml:space="preserve">) при досрочном расторжении Договора предварительно сдать имеющиеся материальные ценности, полученные им у Банка, </w:t>
            </w:r>
            <w:r w:rsidR="00AF380A" w:rsidRPr="00E84FEB">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00534360" w:rsidRPr="00E84FEB">
              <w:rPr>
                <w:snapToGrid w:val="0"/>
                <w:lang w:eastAsia="ru-RU"/>
              </w:rPr>
              <w:t xml:space="preserve">доверенность, отчет по фактически оформленным договорам о </w:t>
            </w:r>
            <w:r w:rsidR="00CD5257" w:rsidRPr="00E84FEB">
              <w:rPr>
                <w:snapToGrid w:val="0"/>
                <w:lang w:eastAsia="ru-RU"/>
              </w:rPr>
              <w:t>ЖСС</w:t>
            </w:r>
            <w:r w:rsidR="00534360" w:rsidRPr="00E84FEB">
              <w:rPr>
                <w:snapToGrid w:val="0"/>
                <w:lang w:eastAsia="ru-RU"/>
              </w:rPr>
              <w:t>,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E92A08" w:rsidRPr="00E84FEB">
              <w:rPr>
                <w:snapToGrid w:val="0"/>
                <w:lang w:val="ru-RU" w:eastAsia="ru-RU"/>
              </w:rPr>
              <w:t xml:space="preserve"> </w:t>
            </w:r>
            <w:r w:rsidR="00E92A08" w:rsidRPr="00E84FEB">
              <w:rPr>
                <w:i/>
                <w:snapToGrid w:val="0"/>
                <w:color w:val="4F81BD" w:themeColor="accent1"/>
                <w:lang w:val="ru-RU" w:eastAsia="ru-RU"/>
              </w:rPr>
              <w:t>(дополнен согласно решению Правления №1</w:t>
            </w:r>
            <w:r w:rsidR="00E92A08" w:rsidRPr="00E84FEB">
              <w:rPr>
                <w:i/>
                <w:snapToGrid w:val="0"/>
                <w:color w:val="4F81BD" w:themeColor="accent1"/>
                <w:lang w:eastAsia="ru-RU"/>
              </w:rPr>
              <w:t>21</w:t>
            </w:r>
            <w:r w:rsidR="00E92A08" w:rsidRPr="00E84FEB">
              <w:rPr>
                <w:i/>
                <w:snapToGrid w:val="0"/>
                <w:color w:val="4F81BD" w:themeColor="accent1"/>
                <w:lang w:val="ru-RU" w:eastAsia="ru-RU"/>
              </w:rPr>
              <w:t xml:space="preserve"> от 1</w:t>
            </w:r>
            <w:r w:rsidR="00E92A08" w:rsidRPr="00E84FEB">
              <w:rPr>
                <w:i/>
                <w:snapToGrid w:val="0"/>
                <w:color w:val="4F81BD" w:themeColor="accent1"/>
                <w:lang w:eastAsia="ru-RU"/>
              </w:rPr>
              <w:t>1</w:t>
            </w:r>
            <w:r w:rsidR="00E92A08" w:rsidRPr="00E84FEB">
              <w:rPr>
                <w:i/>
                <w:snapToGrid w:val="0"/>
                <w:color w:val="4F81BD" w:themeColor="accent1"/>
                <w:lang w:val="ru-RU" w:eastAsia="ru-RU"/>
              </w:rPr>
              <w:t>.</w:t>
            </w:r>
            <w:r w:rsidR="00E92A08" w:rsidRPr="00E84FEB">
              <w:rPr>
                <w:i/>
                <w:snapToGrid w:val="0"/>
                <w:color w:val="4F81BD" w:themeColor="accent1"/>
                <w:lang w:eastAsia="ru-RU"/>
              </w:rPr>
              <w:t>07</w:t>
            </w:r>
            <w:r w:rsidR="00E92A08" w:rsidRPr="00E84FEB">
              <w:rPr>
                <w:i/>
                <w:snapToGrid w:val="0"/>
                <w:color w:val="4F81BD" w:themeColor="accent1"/>
                <w:lang w:val="ru-RU" w:eastAsia="ru-RU"/>
              </w:rPr>
              <w:t>.202</w:t>
            </w:r>
            <w:r w:rsidR="00E92A08" w:rsidRPr="00E84FEB">
              <w:rPr>
                <w:i/>
                <w:snapToGrid w:val="0"/>
                <w:color w:val="4F81BD" w:themeColor="accent1"/>
                <w:lang w:eastAsia="ru-RU"/>
              </w:rPr>
              <w:t>3</w:t>
            </w:r>
            <w:r w:rsidR="00E92A08" w:rsidRPr="00E84FEB">
              <w:rPr>
                <w:i/>
                <w:snapToGrid w:val="0"/>
                <w:color w:val="4F81BD" w:themeColor="accent1"/>
                <w:lang w:val="ru-RU" w:eastAsia="ru-RU"/>
              </w:rPr>
              <w:t xml:space="preserve"> года)</w:t>
            </w:r>
          </w:p>
          <w:p w14:paraId="234EF28D" w14:textId="77777777" w:rsidR="00534360" w:rsidRPr="00E84FEB"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6</w:t>
            </w:r>
            <w:r w:rsidR="00534360" w:rsidRPr="00E84FEB">
              <w:rPr>
                <w:snapToGrid w:val="0"/>
                <w:lang w:eastAsia="ru-RU"/>
              </w:rPr>
              <w:t xml:space="preserve">) посещать техническую учебу и обучающие семинары/ конференции/тренинги, </w:t>
            </w:r>
            <w:r w:rsidR="00534360" w:rsidRPr="00E84FEB">
              <w:rPr>
                <w:snapToGrid w:val="0"/>
                <w:lang w:eastAsia="ru-RU"/>
              </w:rPr>
              <w:lastRenderedPageBreak/>
              <w:t>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E84FEB">
              <w:rPr>
                <w:snapToGrid w:val="0"/>
                <w:lang w:val="ru-RU" w:eastAsia="ru-RU"/>
              </w:rPr>
              <w:t xml:space="preserve"> и в </w:t>
            </w:r>
            <w:r w:rsidR="00080945" w:rsidRPr="00E84FEB">
              <w:rPr>
                <w:snapToGrid w:val="0"/>
                <w:lang w:eastAsia="ru-RU"/>
              </w:rPr>
              <w:t xml:space="preserve">системе дистанционного обучения </w:t>
            </w:r>
            <w:r w:rsidR="00080945" w:rsidRPr="00E84FEB">
              <w:rPr>
                <w:snapToGrid w:val="0"/>
                <w:lang w:val="en-US" w:eastAsia="ru-RU"/>
              </w:rPr>
              <w:t>iSpring</w:t>
            </w:r>
            <w:r w:rsidR="00534360" w:rsidRPr="00E84FEB">
              <w:rPr>
                <w:snapToGrid w:val="0"/>
                <w:lang w:eastAsia="ru-RU"/>
              </w:rPr>
              <w:t>;</w:t>
            </w:r>
            <w:r w:rsidR="00707EC6" w:rsidRPr="00E84FEB">
              <w:rPr>
                <w:snapToGrid w:val="0"/>
                <w:lang w:eastAsia="ru-RU"/>
              </w:rPr>
              <w:t xml:space="preserve"> </w:t>
            </w:r>
            <w:r w:rsidR="00707EC6" w:rsidRPr="00E84FEB">
              <w:rPr>
                <w:i/>
                <w:snapToGrid w:val="0"/>
                <w:color w:val="4F81BD" w:themeColor="accent1"/>
                <w:lang w:val="ru-RU" w:eastAsia="ru-RU"/>
              </w:rPr>
              <w:t>(</w:t>
            </w:r>
            <w:r w:rsidR="001412D6" w:rsidRPr="00E84FEB">
              <w:rPr>
                <w:i/>
                <w:snapToGrid w:val="0"/>
                <w:color w:val="4F81BD" w:themeColor="accent1"/>
                <w:lang w:val="ru-RU" w:eastAsia="ru-RU"/>
              </w:rPr>
              <w:t xml:space="preserve">с </w:t>
            </w:r>
            <w:r w:rsidR="003C777E" w:rsidRPr="00E84FEB">
              <w:rPr>
                <w:i/>
                <w:snapToGrid w:val="0"/>
                <w:color w:val="4F81BD" w:themeColor="accent1"/>
                <w:lang w:val="ru-RU" w:eastAsia="ru-RU"/>
              </w:rPr>
              <w:t>изменени</w:t>
            </w:r>
            <w:r w:rsidR="00105FCF" w:rsidRPr="00E84FEB">
              <w:rPr>
                <w:i/>
                <w:snapToGrid w:val="0"/>
                <w:color w:val="4F81BD" w:themeColor="accent1"/>
                <w:lang w:val="ru-RU" w:eastAsia="ru-RU"/>
              </w:rPr>
              <w:t>ем</w:t>
            </w:r>
            <w:r w:rsidR="003C777E" w:rsidRPr="00E84FEB">
              <w:rPr>
                <w:i/>
                <w:snapToGrid w:val="0"/>
                <w:color w:val="4F81BD" w:themeColor="accent1"/>
                <w:lang w:val="ru-RU" w:eastAsia="ru-RU"/>
              </w:rPr>
              <w:t xml:space="preserve"> и </w:t>
            </w:r>
            <w:r w:rsidR="001412D6" w:rsidRPr="00E84FEB">
              <w:rPr>
                <w:i/>
                <w:snapToGrid w:val="0"/>
                <w:color w:val="4F81BD" w:themeColor="accent1"/>
                <w:lang w:val="ru-RU" w:eastAsia="ru-RU"/>
              </w:rPr>
              <w:t>дополнениями согласно решению Правления №186 от 18.11.2021 года).</w:t>
            </w:r>
          </w:p>
          <w:p w14:paraId="26BBD913" w14:textId="09253833" w:rsidR="00534360"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2</w:t>
            </w:r>
            <w:r w:rsidR="009B3071" w:rsidRPr="00E84FEB">
              <w:rPr>
                <w:snapToGrid w:val="0"/>
                <w:lang w:eastAsia="ru-RU"/>
              </w:rPr>
              <w:t>7</w:t>
            </w:r>
            <w:r w:rsidR="00534360" w:rsidRPr="00E84FEB">
              <w:rPr>
                <w:snapToGrid w:val="0"/>
                <w:lang w:eastAsia="ru-RU"/>
              </w:rPr>
              <w:t xml:space="preserve">) </w:t>
            </w:r>
            <w:r w:rsidR="00E92A08" w:rsidRPr="00E84FEB">
              <w:rPr>
                <w:snapToGrid w:val="0"/>
                <w:lang w:val="ru-RU" w:eastAsia="ru-RU"/>
              </w:rPr>
              <w:t xml:space="preserve"> </w:t>
            </w:r>
            <w:r w:rsidR="00E92A08" w:rsidRPr="00E84FEB">
              <w:rPr>
                <w:i/>
                <w:snapToGrid w:val="0"/>
                <w:color w:val="4F81BD" w:themeColor="accent1"/>
                <w:lang w:val="ru-RU" w:eastAsia="ru-RU"/>
              </w:rPr>
              <w:t>(исключен согласно решению Правления №1</w:t>
            </w:r>
            <w:r w:rsidR="00E92A08" w:rsidRPr="00E84FEB">
              <w:rPr>
                <w:i/>
                <w:snapToGrid w:val="0"/>
                <w:color w:val="4F81BD" w:themeColor="accent1"/>
                <w:lang w:eastAsia="ru-RU"/>
              </w:rPr>
              <w:t>21</w:t>
            </w:r>
            <w:r w:rsidR="00E92A08" w:rsidRPr="00E84FEB">
              <w:rPr>
                <w:i/>
                <w:snapToGrid w:val="0"/>
                <w:color w:val="4F81BD" w:themeColor="accent1"/>
                <w:lang w:val="ru-RU" w:eastAsia="ru-RU"/>
              </w:rPr>
              <w:t xml:space="preserve"> от 1</w:t>
            </w:r>
            <w:r w:rsidR="00E92A08" w:rsidRPr="00E84FEB">
              <w:rPr>
                <w:i/>
                <w:snapToGrid w:val="0"/>
                <w:color w:val="4F81BD" w:themeColor="accent1"/>
                <w:lang w:eastAsia="ru-RU"/>
              </w:rPr>
              <w:t>1</w:t>
            </w:r>
            <w:r w:rsidR="00E92A08" w:rsidRPr="00E84FEB">
              <w:rPr>
                <w:i/>
                <w:snapToGrid w:val="0"/>
                <w:color w:val="4F81BD" w:themeColor="accent1"/>
                <w:lang w:val="ru-RU" w:eastAsia="ru-RU"/>
              </w:rPr>
              <w:t>.</w:t>
            </w:r>
            <w:r w:rsidR="00E92A08" w:rsidRPr="00E84FEB">
              <w:rPr>
                <w:i/>
                <w:snapToGrid w:val="0"/>
                <w:color w:val="4F81BD" w:themeColor="accent1"/>
                <w:lang w:eastAsia="ru-RU"/>
              </w:rPr>
              <w:t>07</w:t>
            </w:r>
            <w:r w:rsidR="00E92A08" w:rsidRPr="00E84FEB">
              <w:rPr>
                <w:i/>
                <w:snapToGrid w:val="0"/>
                <w:color w:val="4F81BD" w:themeColor="accent1"/>
                <w:lang w:val="ru-RU" w:eastAsia="ru-RU"/>
              </w:rPr>
              <w:t>.202</w:t>
            </w:r>
            <w:r w:rsidR="00E92A08" w:rsidRPr="00E84FEB">
              <w:rPr>
                <w:i/>
                <w:snapToGrid w:val="0"/>
                <w:color w:val="4F81BD" w:themeColor="accent1"/>
                <w:lang w:eastAsia="ru-RU"/>
              </w:rPr>
              <w:t>3</w:t>
            </w:r>
            <w:r w:rsidR="00E92A08" w:rsidRPr="00E84FEB">
              <w:rPr>
                <w:i/>
                <w:snapToGrid w:val="0"/>
                <w:color w:val="4F81BD" w:themeColor="accent1"/>
                <w:lang w:val="ru-RU" w:eastAsia="ru-RU"/>
              </w:rPr>
              <w:t xml:space="preserve"> года)</w:t>
            </w:r>
          </w:p>
          <w:p w14:paraId="0F837D2E" w14:textId="63FEC55A"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28</w:t>
            </w:r>
            <w:r w:rsidR="00534360" w:rsidRPr="00E84FEB">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E84FEB">
              <w:rPr>
                <w:snapToGrid w:val="0"/>
                <w:lang w:eastAsia="ru-RU"/>
              </w:rPr>
              <w:t xml:space="preserve">(десять) </w:t>
            </w:r>
            <w:r w:rsidR="00500A63" w:rsidRPr="00E84FEB">
              <w:rPr>
                <w:snapToGrid w:val="0"/>
                <w:lang w:val="ru-RU" w:eastAsia="ru-RU"/>
              </w:rPr>
              <w:t xml:space="preserve">календарных </w:t>
            </w:r>
            <w:r w:rsidR="00534360" w:rsidRPr="00E84FEB">
              <w:rPr>
                <w:snapToGrid w:val="0"/>
                <w:lang w:eastAsia="ru-RU"/>
              </w:rPr>
              <w:t>дней до подачи соответствующего заявления о регистрации. В этом случае настоящий Договор подлежит расторжению;</w:t>
            </w:r>
            <w:r w:rsidR="00500A63" w:rsidRPr="00E84FEB">
              <w:rPr>
                <w:i/>
                <w:snapToGrid w:val="0"/>
                <w:color w:val="4F81BD" w:themeColor="accent1"/>
                <w:lang w:val="ru-RU" w:eastAsia="ru-RU"/>
              </w:rPr>
              <w:t xml:space="preserve"> (дополнен согласно решению Правления №190 от 10.11.2022 года)</w:t>
            </w:r>
            <w:r w:rsidR="006F4B5F" w:rsidRPr="00E84FEB">
              <w:rPr>
                <w:i/>
                <w:snapToGrid w:val="0"/>
                <w:color w:val="4F81BD" w:themeColor="accent1"/>
                <w:lang w:val="ru-RU" w:eastAsia="ru-RU"/>
              </w:rPr>
              <w:t>.</w:t>
            </w:r>
          </w:p>
          <w:p w14:paraId="426607EE" w14:textId="77777777" w:rsidR="00534360"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29</w:t>
            </w:r>
            <w:r w:rsidR="00534360" w:rsidRPr="00E84FEB">
              <w:rPr>
                <w:snapToGrid w:val="0"/>
                <w:lang w:eastAsia="ru-RU"/>
              </w:rPr>
              <w:t xml:space="preserve">) </w:t>
            </w:r>
            <w:r w:rsidR="00794AB7" w:rsidRPr="00E84FEB">
              <w:rPr>
                <w:snapToGrid w:val="0"/>
                <w:lang w:eastAsia="ru-RU"/>
              </w:rPr>
              <w:t>выполнять иные поручения и указания Банка, связанные с выполнением обязательств по настоящему Договору;</w:t>
            </w:r>
          </w:p>
          <w:p w14:paraId="5F4B1478" w14:textId="0645988F" w:rsidR="00794AB7"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0</w:t>
            </w:r>
            <w:r w:rsidR="00794AB7" w:rsidRPr="00E84FEB">
              <w:rPr>
                <w:snapToGrid w:val="0"/>
                <w:lang w:eastAsia="ru-RU"/>
              </w:rPr>
              <w:t xml:space="preserve">) при проведении мероприятий по заключению клиентом договора о </w:t>
            </w:r>
            <w:r w:rsidR="00CD5257" w:rsidRPr="00E84FEB">
              <w:rPr>
                <w:snapToGrid w:val="0"/>
                <w:lang w:eastAsia="ru-RU"/>
              </w:rPr>
              <w:t>ЖСС</w:t>
            </w:r>
            <w:r w:rsidR="00794AB7" w:rsidRPr="00E84FEB">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14:paraId="5E5D25B8" w14:textId="4B21619E" w:rsidR="00794AB7"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1</w:t>
            </w:r>
            <w:r w:rsidR="00794AB7" w:rsidRPr="00E84FEB">
              <w:rPr>
                <w:snapToGrid w:val="0"/>
                <w:lang w:eastAsia="ru-RU"/>
              </w:rPr>
              <w:t>)</w:t>
            </w:r>
            <w:r w:rsidR="00576683" w:rsidRPr="00E84FEB">
              <w:rPr>
                <w:snapToGrid w:val="0"/>
                <w:lang w:eastAsia="ru-RU"/>
              </w:rPr>
              <w:t xml:space="preserve"> </w:t>
            </w:r>
            <w:r w:rsidR="00E92A08" w:rsidRPr="00E84FEB">
              <w:rPr>
                <w:snapToGrid w:val="0"/>
                <w:lang w:val="ru-RU" w:eastAsia="ru-RU"/>
              </w:rPr>
              <w:t xml:space="preserve"> </w:t>
            </w:r>
            <w:r w:rsidR="00E92A08" w:rsidRPr="00E84FEB">
              <w:rPr>
                <w:i/>
                <w:snapToGrid w:val="0"/>
                <w:color w:val="4F81BD" w:themeColor="accent1"/>
                <w:lang w:val="ru-RU" w:eastAsia="ru-RU"/>
              </w:rPr>
              <w:t>(исключен согласно решению Правления №1</w:t>
            </w:r>
            <w:r w:rsidR="00E92A08" w:rsidRPr="00E84FEB">
              <w:rPr>
                <w:i/>
                <w:snapToGrid w:val="0"/>
                <w:color w:val="4F81BD" w:themeColor="accent1"/>
                <w:lang w:eastAsia="ru-RU"/>
              </w:rPr>
              <w:t>21</w:t>
            </w:r>
            <w:r w:rsidR="00E92A08" w:rsidRPr="00E84FEB">
              <w:rPr>
                <w:i/>
                <w:snapToGrid w:val="0"/>
                <w:color w:val="4F81BD" w:themeColor="accent1"/>
                <w:lang w:val="ru-RU" w:eastAsia="ru-RU"/>
              </w:rPr>
              <w:t xml:space="preserve"> от 1</w:t>
            </w:r>
            <w:r w:rsidR="00E92A08" w:rsidRPr="00E84FEB">
              <w:rPr>
                <w:i/>
                <w:snapToGrid w:val="0"/>
                <w:color w:val="4F81BD" w:themeColor="accent1"/>
                <w:lang w:eastAsia="ru-RU"/>
              </w:rPr>
              <w:t>1</w:t>
            </w:r>
            <w:r w:rsidR="00E92A08" w:rsidRPr="00E84FEB">
              <w:rPr>
                <w:i/>
                <w:snapToGrid w:val="0"/>
                <w:color w:val="4F81BD" w:themeColor="accent1"/>
                <w:lang w:val="ru-RU" w:eastAsia="ru-RU"/>
              </w:rPr>
              <w:t>.</w:t>
            </w:r>
            <w:r w:rsidR="00E92A08" w:rsidRPr="00E84FEB">
              <w:rPr>
                <w:i/>
                <w:snapToGrid w:val="0"/>
                <w:color w:val="4F81BD" w:themeColor="accent1"/>
                <w:lang w:eastAsia="ru-RU"/>
              </w:rPr>
              <w:t>07</w:t>
            </w:r>
            <w:r w:rsidR="00E92A08" w:rsidRPr="00E84FEB">
              <w:rPr>
                <w:i/>
                <w:snapToGrid w:val="0"/>
                <w:color w:val="4F81BD" w:themeColor="accent1"/>
                <w:lang w:val="ru-RU" w:eastAsia="ru-RU"/>
              </w:rPr>
              <w:t>.202</w:t>
            </w:r>
            <w:r w:rsidR="00E92A08" w:rsidRPr="00E84FEB">
              <w:rPr>
                <w:i/>
                <w:snapToGrid w:val="0"/>
                <w:color w:val="4F81BD" w:themeColor="accent1"/>
                <w:lang w:eastAsia="ru-RU"/>
              </w:rPr>
              <w:t>3</w:t>
            </w:r>
            <w:r w:rsidR="00E92A08" w:rsidRPr="00E84FEB">
              <w:rPr>
                <w:i/>
                <w:snapToGrid w:val="0"/>
                <w:color w:val="4F81BD" w:themeColor="accent1"/>
                <w:lang w:val="ru-RU" w:eastAsia="ru-RU"/>
              </w:rPr>
              <w:t xml:space="preserve"> года)</w:t>
            </w:r>
          </w:p>
          <w:p w14:paraId="367CF3CA" w14:textId="77777777" w:rsidR="00576683"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32</w:t>
            </w:r>
            <w:r w:rsidR="00576683" w:rsidRPr="00E84FEB">
              <w:rPr>
                <w:snapToGrid w:val="0"/>
                <w:lang w:eastAsia="ru-RU"/>
              </w:rPr>
              <w:t xml:space="preserve">) проходить </w:t>
            </w:r>
            <w:r w:rsidR="00980FC5" w:rsidRPr="00E84FEB">
              <w:rPr>
                <w:snapToGrid w:val="0"/>
                <w:lang w:eastAsia="ru-RU"/>
              </w:rPr>
              <w:t>тестирование, проводимое Банком</w:t>
            </w:r>
            <w:r w:rsidR="00576683" w:rsidRPr="00E84FEB">
              <w:rPr>
                <w:snapToGrid w:val="0"/>
                <w:lang w:eastAsia="ru-RU"/>
              </w:rPr>
              <w:t xml:space="preserve"> </w:t>
            </w:r>
            <w:r w:rsidR="00AD6C9E" w:rsidRPr="00E84FEB">
              <w:rPr>
                <w:snapToGrid w:val="0"/>
                <w:lang w:eastAsia="ru-RU"/>
              </w:rPr>
              <w:t>в период оказания услуг Банку</w:t>
            </w:r>
            <w:r w:rsidR="00576683" w:rsidRPr="00E84FEB">
              <w:rPr>
                <w:snapToGrid w:val="0"/>
                <w:lang w:eastAsia="ru-RU"/>
              </w:rPr>
              <w:t>;</w:t>
            </w:r>
          </w:p>
          <w:p w14:paraId="72A14E18" w14:textId="3E00E7F0" w:rsidR="00576683"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3</w:t>
            </w:r>
            <w:r w:rsidR="00576683" w:rsidRPr="00E84FEB">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313DD406" w14:textId="0DE9C6B6" w:rsidR="00576683"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4</w:t>
            </w:r>
            <w:r w:rsidR="00576683" w:rsidRPr="00E84FEB">
              <w:rPr>
                <w:snapToGrid w:val="0"/>
                <w:lang w:eastAsia="ru-RU"/>
              </w:rPr>
              <w:t>) выполнить поручение Банка, в том числе по обслуживанию клиента, полученного посредством ССК</w:t>
            </w:r>
            <w:r w:rsidR="00BD7C70" w:rsidRPr="00E84FEB">
              <w:rPr>
                <w:snapToGrid w:val="0"/>
                <w:lang w:val="ru-RU" w:eastAsia="ru-RU"/>
              </w:rPr>
              <w:t>/</w:t>
            </w:r>
            <w:r w:rsidR="00BD7C70" w:rsidRPr="00E84FEB">
              <w:rPr>
                <w:snapToGrid w:val="0"/>
                <w:lang w:val="en-US" w:eastAsia="ru-RU"/>
              </w:rPr>
              <w:t>CRM</w:t>
            </w:r>
            <w:r w:rsidR="00576683" w:rsidRPr="00E84FEB">
              <w:rPr>
                <w:snapToGrid w:val="0"/>
                <w:lang w:eastAsia="ru-RU"/>
              </w:rPr>
              <w:t xml:space="preserve">, в срок не позднее 3 (трех) </w:t>
            </w:r>
            <w:r w:rsidR="00BD7C70" w:rsidRPr="00E84FEB">
              <w:rPr>
                <w:snapToGrid w:val="0"/>
                <w:lang w:val="ru-RU" w:eastAsia="ru-RU"/>
              </w:rPr>
              <w:t>календарных</w:t>
            </w:r>
            <w:r w:rsidR="00763EA6" w:rsidRPr="00E84FEB">
              <w:rPr>
                <w:snapToGrid w:val="0"/>
                <w:lang w:val="ru-RU" w:eastAsia="ru-RU"/>
              </w:rPr>
              <w:t xml:space="preserve"> </w:t>
            </w:r>
            <w:r w:rsidR="00576683" w:rsidRPr="00E84FEB">
              <w:rPr>
                <w:snapToGrid w:val="0"/>
                <w:lang w:eastAsia="ru-RU"/>
              </w:rPr>
              <w:t>дней с даты его получения;</w:t>
            </w:r>
            <w:r w:rsidR="00E92A08" w:rsidRPr="00E84FEB">
              <w:rPr>
                <w:snapToGrid w:val="0"/>
                <w:lang w:val="ru-RU" w:eastAsia="ru-RU"/>
              </w:rPr>
              <w:t xml:space="preserve"> </w:t>
            </w:r>
            <w:r w:rsidR="00E92A08" w:rsidRPr="00E84FEB">
              <w:rPr>
                <w:i/>
                <w:snapToGrid w:val="0"/>
                <w:color w:val="4F81BD" w:themeColor="accent1"/>
                <w:lang w:val="ru-RU" w:eastAsia="ru-RU"/>
              </w:rPr>
              <w:t>(дополнен согласно решению Правления №1</w:t>
            </w:r>
            <w:r w:rsidR="00E92A08" w:rsidRPr="00E84FEB">
              <w:rPr>
                <w:i/>
                <w:snapToGrid w:val="0"/>
                <w:color w:val="4F81BD" w:themeColor="accent1"/>
                <w:lang w:eastAsia="ru-RU"/>
              </w:rPr>
              <w:t>21</w:t>
            </w:r>
            <w:r w:rsidR="00E92A08" w:rsidRPr="00E84FEB">
              <w:rPr>
                <w:i/>
                <w:snapToGrid w:val="0"/>
                <w:color w:val="4F81BD" w:themeColor="accent1"/>
                <w:lang w:val="ru-RU" w:eastAsia="ru-RU"/>
              </w:rPr>
              <w:t xml:space="preserve"> от 1</w:t>
            </w:r>
            <w:r w:rsidR="00E92A08" w:rsidRPr="00E84FEB">
              <w:rPr>
                <w:i/>
                <w:snapToGrid w:val="0"/>
                <w:color w:val="4F81BD" w:themeColor="accent1"/>
                <w:lang w:eastAsia="ru-RU"/>
              </w:rPr>
              <w:t>1</w:t>
            </w:r>
            <w:r w:rsidR="00E92A08" w:rsidRPr="00E84FEB">
              <w:rPr>
                <w:i/>
                <w:snapToGrid w:val="0"/>
                <w:color w:val="4F81BD" w:themeColor="accent1"/>
                <w:lang w:val="ru-RU" w:eastAsia="ru-RU"/>
              </w:rPr>
              <w:t>.</w:t>
            </w:r>
            <w:r w:rsidR="00E92A08" w:rsidRPr="00E84FEB">
              <w:rPr>
                <w:i/>
                <w:snapToGrid w:val="0"/>
                <w:color w:val="4F81BD" w:themeColor="accent1"/>
                <w:lang w:eastAsia="ru-RU"/>
              </w:rPr>
              <w:t>07</w:t>
            </w:r>
            <w:r w:rsidR="00E92A08" w:rsidRPr="00E84FEB">
              <w:rPr>
                <w:i/>
                <w:snapToGrid w:val="0"/>
                <w:color w:val="4F81BD" w:themeColor="accent1"/>
                <w:lang w:val="ru-RU" w:eastAsia="ru-RU"/>
              </w:rPr>
              <w:t>.202</w:t>
            </w:r>
            <w:r w:rsidR="00E92A08" w:rsidRPr="00E84FEB">
              <w:rPr>
                <w:i/>
                <w:snapToGrid w:val="0"/>
                <w:color w:val="4F81BD" w:themeColor="accent1"/>
                <w:lang w:eastAsia="ru-RU"/>
              </w:rPr>
              <w:t>3</w:t>
            </w:r>
            <w:r w:rsidR="00E92A08" w:rsidRPr="00E84FEB">
              <w:rPr>
                <w:i/>
                <w:snapToGrid w:val="0"/>
                <w:color w:val="4F81BD" w:themeColor="accent1"/>
                <w:lang w:val="ru-RU" w:eastAsia="ru-RU"/>
              </w:rPr>
              <w:t xml:space="preserve"> года)</w:t>
            </w:r>
          </w:p>
          <w:p w14:paraId="2BFBB3D6" w14:textId="0721AB7B" w:rsidR="00576683"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5</w:t>
            </w:r>
            <w:r w:rsidR="00576683" w:rsidRPr="00E84FEB">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14:paraId="722EE16B" w14:textId="77777777" w:rsidR="00576683"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6</w:t>
            </w:r>
            <w:r w:rsidR="00576683" w:rsidRPr="00E84FEB">
              <w:rPr>
                <w:snapToGrid w:val="0"/>
                <w:lang w:eastAsia="ru-RU"/>
              </w:rPr>
              <w:t>) соблюдать требования пункта 2 статьи 35 Предпринимательского Кодекса РК;</w:t>
            </w:r>
          </w:p>
          <w:p w14:paraId="0B8ACD6B" w14:textId="77777777" w:rsidR="00576683"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3</w:t>
            </w:r>
            <w:r w:rsidR="009B3071" w:rsidRPr="00E84FEB">
              <w:rPr>
                <w:snapToGrid w:val="0"/>
                <w:lang w:eastAsia="ru-RU"/>
              </w:rPr>
              <w:t>7</w:t>
            </w:r>
            <w:r w:rsidR="00576683" w:rsidRPr="00E84FEB">
              <w:rPr>
                <w:snapToGrid w:val="0"/>
                <w:lang w:eastAsia="ru-RU"/>
              </w:rPr>
              <w:t xml:space="preserve">)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w:t>
            </w:r>
            <w:r w:rsidR="00576683" w:rsidRPr="00E84FEB">
              <w:rPr>
                <w:snapToGrid w:val="0"/>
                <w:lang w:eastAsia="ru-RU"/>
              </w:rPr>
              <w:lastRenderedPageBreak/>
              <w:t>Банка и способствовать повышению доверия со стороны потенциальных и действующих клиентов и партнеров Банка</w:t>
            </w:r>
            <w:r w:rsidR="003B4782" w:rsidRPr="00E84FEB">
              <w:rPr>
                <w:snapToGrid w:val="0"/>
                <w:lang w:eastAsia="ru-RU"/>
              </w:rPr>
              <w:t>;</w:t>
            </w:r>
          </w:p>
          <w:p w14:paraId="66F74BF9" w14:textId="77777777" w:rsidR="003B4782"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38</w:t>
            </w:r>
            <w:r w:rsidR="003B4782" w:rsidRPr="00E84FEB">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14:paraId="382A81F3" w14:textId="77777777" w:rsidR="003B4782"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9B3071" w:rsidRPr="00E84FEB">
              <w:rPr>
                <w:snapToGrid w:val="0"/>
                <w:lang w:eastAsia="ru-RU"/>
              </w:rPr>
              <w:t>39</w:t>
            </w:r>
            <w:r w:rsidR="003B4782" w:rsidRPr="00E84FEB">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51C80FBB" w14:textId="77777777" w:rsidR="003B4782"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4</w:t>
            </w:r>
            <w:r w:rsidR="009B3071" w:rsidRPr="00E84FEB">
              <w:rPr>
                <w:snapToGrid w:val="0"/>
                <w:lang w:eastAsia="ru-RU"/>
              </w:rPr>
              <w:t>0</w:t>
            </w:r>
            <w:r w:rsidR="003B4782" w:rsidRPr="00E84FEB">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03106B94" w14:textId="77777777" w:rsidR="003B4782"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4</w:t>
            </w:r>
            <w:r w:rsidR="009B3071" w:rsidRPr="00E84FEB">
              <w:rPr>
                <w:snapToGrid w:val="0"/>
                <w:lang w:eastAsia="ru-RU"/>
              </w:rPr>
              <w:t>1</w:t>
            </w:r>
            <w:r w:rsidR="003B4782" w:rsidRPr="00E84FEB">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14:paraId="27FBBCCC" w14:textId="77777777" w:rsidR="003B4782" w:rsidRPr="00E84FEB" w:rsidRDefault="00FC202B" w:rsidP="00375B78">
            <w:pPr>
              <w:pStyle w:val="a6"/>
              <w:tabs>
                <w:tab w:val="left" w:pos="0"/>
                <w:tab w:val="left" w:pos="209"/>
              </w:tabs>
              <w:spacing w:after="120"/>
              <w:ind w:left="0" w:right="176" w:firstLine="709"/>
              <w:contextualSpacing/>
              <w:rPr>
                <w:snapToGrid w:val="0"/>
                <w:lang w:eastAsia="ru-RU"/>
              </w:rPr>
            </w:pPr>
            <w:r w:rsidRPr="00E84FEB">
              <w:rPr>
                <w:snapToGrid w:val="0"/>
                <w:lang w:eastAsia="ru-RU"/>
              </w:rPr>
              <w:t xml:space="preserve"> </w:t>
            </w:r>
            <w:r w:rsidR="00460895" w:rsidRPr="00E84FEB">
              <w:rPr>
                <w:snapToGrid w:val="0"/>
                <w:lang w:eastAsia="ru-RU"/>
              </w:rPr>
              <w:t>4</w:t>
            </w:r>
            <w:r w:rsidR="009B3071" w:rsidRPr="00E84FEB">
              <w:rPr>
                <w:snapToGrid w:val="0"/>
                <w:lang w:eastAsia="ru-RU"/>
              </w:rPr>
              <w:t>2</w:t>
            </w:r>
            <w:r w:rsidR="003B4782" w:rsidRPr="00E84FEB">
              <w:rPr>
                <w:snapToGrid w:val="0"/>
                <w:lang w:eastAsia="ru-RU"/>
              </w:rPr>
              <w:t>) соблюдать законность и принятые на себя договорные обязательства;</w:t>
            </w:r>
          </w:p>
          <w:p w14:paraId="7F86A225" w14:textId="77777777" w:rsidR="0019494B" w:rsidRPr="00E84FEB" w:rsidRDefault="00FC202B" w:rsidP="00375B78">
            <w:pPr>
              <w:pStyle w:val="a6"/>
              <w:tabs>
                <w:tab w:val="left" w:pos="0"/>
                <w:tab w:val="left" w:pos="209"/>
              </w:tabs>
              <w:spacing w:after="120"/>
              <w:ind w:left="0" w:right="176" w:firstLine="709"/>
              <w:contextualSpacing/>
              <w:rPr>
                <w:snapToGrid w:val="0"/>
                <w:lang w:val="ru-RU" w:eastAsia="ru-RU"/>
              </w:rPr>
            </w:pPr>
            <w:r w:rsidRPr="00E84FEB">
              <w:rPr>
                <w:snapToGrid w:val="0"/>
                <w:lang w:eastAsia="ru-RU"/>
              </w:rPr>
              <w:t xml:space="preserve"> </w:t>
            </w:r>
            <w:r w:rsidR="00460895" w:rsidRPr="00E84FEB">
              <w:rPr>
                <w:snapToGrid w:val="0"/>
                <w:lang w:eastAsia="ru-RU"/>
              </w:rPr>
              <w:t>4</w:t>
            </w:r>
            <w:r w:rsidR="009B3071" w:rsidRPr="00E84FEB">
              <w:rPr>
                <w:snapToGrid w:val="0"/>
                <w:lang w:eastAsia="ru-RU"/>
              </w:rPr>
              <w:t>3</w:t>
            </w:r>
            <w:r w:rsidR="003B4782" w:rsidRPr="00E84FEB">
              <w:rPr>
                <w:snapToGrid w:val="0"/>
                <w:lang w:eastAsia="ru-RU"/>
              </w:rPr>
              <w:t xml:space="preserve">) </w:t>
            </w:r>
            <w:r w:rsidR="007D0602" w:rsidRPr="00E84FEB">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E84FEB">
              <w:rPr>
                <w:snapToGrid w:val="0"/>
                <w:lang w:val="ru-RU" w:eastAsia="ru-RU"/>
              </w:rPr>
              <w:t>;</w:t>
            </w:r>
          </w:p>
          <w:p w14:paraId="6B075395" w14:textId="4EC3DFDF" w:rsidR="003B4782" w:rsidRPr="00E84FEB" w:rsidRDefault="0019494B" w:rsidP="00375B78">
            <w:pPr>
              <w:pStyle w:val="a6"/>
              <w:tabs>
                <w:tab w:val="left" w:pos="0"/>
                <w:tab w:val="left" w:pos="209"/>
              </w:tabs>
              <w:spacing w:after="120"/>
              <w:ind w:left="0" w:right="176" w:firstLine="709"/>
              <w:contextualSpacing/>
              <w:rPr>
                <w:snapToGrid w:val="0"/>
                <w:lang w:eastAsia="ru-RU"/>
              </w:rPr>
            </w:pPr>
            <w:r w:rsidRPr="00E84FEB">
              <w:rPr>
                <w:snapToGrid w:val="0"/>
                <w:lang w:val="ru-RU" w:eastAsia="ru-RU"/>
              </w:rPr>
              <w:t>44) осуществлять оказание услуг строго в рамках своих полномочий, указанных в настоящем Договоре и</w:t>
            </w:r>
            <w:r w:rsidR="008A6C1E" w:rsidRPr="00E84FEB">
              <w:rPr>
                <w:snapToGrid w:val="0"/>
                <w:lang w:val="ru-RU" w:eastAsia="ru-RU"/>
              </w:rPr>
              <w:t>/или</w:t>
            </w:r>
            <w:r w:rsidRPr="00E84FEB">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E84FEB">
              <w:rPr>
                <w:snapToGrid w:val="0"/>
                <w:lang w:val="ru-RU" w:eastAsia="ru-RU"/>
              </w:rPr>
              <w:t>.</w:t>
            </w:r>
            <w:r w:rsidR="00A9083A" w:rsidRPr="00E84FEB">
              <w:rPr>
                <w:snapToGrid w:val="0"/>
                <w:lang w:val="ru-RU" w:eastAsia="ru-RU"/>
              </w:rPr>
              <w:t xml:space="preserve"> </w:t>
            </w:r>
            <w:r w:rsidR="00A9083A" w:rsidRPr="00E84FEB">
              <w:rPr>
                <w:i/>
                <w:snapToGrid w:val="0"/>
                <w:color w:val="4F81BD" w:themeColor="accent1"/>
                <w:lang w:val="ru-RU" w:eastAsia="ru-RU"/>
              </w:rPr>
              <w:t>(дополнен согласно решению Правления №186 от 18.11.2021 года</w:t>
            </w:r>
            <w:r w:rsidR="00E712A1" w:rsidRPr="00E84FEB">
              <w:rPr>
                <w:i/>
                <w:snapToGrid w:val="0"/>
                <w:color w:val="4F81BD" w:themeColor="accent1"/>
                <w:lang w:val="ru-RU" w:eastAsia="ru-RU"/>
              </w:rPr>
              <w:t>, согласно решению Правления №1</w:t>
            </w:r>
            <w:r w:rsidR="00E712A1" w:rsidRPr="00E84FEB">
              <w:rPr>
                <w:i/>
                <w:snapToGrid w:val="0"/>
                <w:color w:val="4F81BD" w:themeColor="accent1"/>
                <w:lang w:eastAsia="ru-RU"/>
              </w:rPr>
              <w:t>21</w:t>
            </w:r>
            <w:r w:rsidR="00E712A1" w:rsidRPr="00E84FEB">
              <w:rPr>
                <w:i/>
                <w:snapToGrid w:val="0"/>
                <w:color w:val="4F81BD" w:themeColor="accent1"/>
                <w:lang w:val="ru-RU" w:eastAsia="ru-RU"/>
              </w:rPr>
              <w:t xml:space="preserve"> от 1</w:t>
            </w:r>
            <w:r w:rsidR="00E712A1" w:rsidRPr="00E84FEB">
              <w:rPr>
                <w:i/>
                <w:snapToGrid w:val="0"/>
                <w:color w:val="4F81BD" w:themeColor="accent1"/>
                <w:lang w:eastAsia="ru-RU"/>
              </w:rPr>
              <w:t>1</w:t>
            </w:r>
            <w:r w:rsidR="00E712A1" w:rsidRPr="00E84FEB">
              <w:rPr>
                <w:i/>
                <w:snapToGrid w:val="0"/>
                <w:color w:val="4F81BD" w:themeColor="accent1"/>
                <w:lang w:val="ru-RU" w:eastAsia="ru-RU"/>
              </w:rPr>
              <w:t>.</w:t>
            </w:r>
            <w:r w:rsidR="00E712A1" w:rsidRPr="00E84FEB">
              <w:rPr>
                <w:i/>
                <w:snapToGrid w:val="0"/>
                <w:color w:val="4F81BD" w:themeColor="accent1"/>
                <w:lang w:eastAsia="ru-RU"/>
              </w:rPr>
              <w:t>07</w:t>
            </w:r>
            <w:r w:rsidR="00E712A1" w:rsidRPr="00E84FEB">
              <w:rPr>
                <w:i/>
                <w:snapToGrid w:val="0"/>
                <w:color w:val="4F81BD" w:themeColor="accent1"/>
                <w:lang w:val="ru-RU" w:eastAsia="ru-RU"/>
              </w:rPr>
              <w:t>.202</w:t>
            </w:r>
            <w:r w:rsidR="00E712A1" w:rsidRPr="00E84FEB">
              <w:rPr>
                <w:i/>
                <w:snapToGrid w:val="0"/>
                <w:color w:val="4F81BD" w:themeColor="accent1"/>
                <w:lang w:eastAsia="ru-RU"/>
              </w:rPr>
              <w:t>3</w:t>
            </w:r>
            <w:r w:rsidR="00E712A1" w:rsidRPr="00E84FEB">
              <w:rPr>
                <w:i/>
                <w:snapToGrid w:val="0"/>
                <w:color w:val="4F81BD" w:themeColor="accent1"/>
                <w:lang w:val="ru-RU" w:eastAsia="ru-RU"/>
              </w:rPr>
              <w:t xml:space="preserve"> года</w:t>
            </w:r>
            <w:r w:rsidR="00A9083A" w:rsidRPr="00E84FEB">
              <w:rPr>
                <w:i/>
                <w:snapToGrid w:val="0"/>
                <w:color w:val="4F81BD" w:themeColor="accent1"/>
                <w:lang w:val="ru-RU" w:eastAsia="ru-RU"/>
              </w:rPr>
              <w:t>).</w:t>
            </w:r>
          </w:p>
          <w:p w14:paraId="131E7BEF" w14:textId="43CEAE3D" w:rsidR="00567199"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w:t>
            </w:r>
            <w:r w:rsidRPr="00E84FEB">
              <w:rPr>
                <w:snapToGrid w:val="0"/>
                <w:lang w:eastAsia="ru-RU"/>
              </w:rPr>
              <w:lastRenderedPageBreak/>
              <w:t xml:space="preserve">(отмыванию) доходов, полученных преступным путем, и финансированию терроризма. </w:t>
            </w:r>
          </w:p>
          <w:p w14:paraId="13853C98" w14:textId="77777777" w:rsidR="00567199"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 xml:space="preserve">Консультант при обращении клиента для заключения договора о </w:t>
            </w:r>
            <w:r w:rsidR="00CD5257" w:rsidRPr="00E84FEB">
              <w:rPr>
                <w:snapToGrid w:val="0"/>
                <w:lang w:eastAsia="ru-RU"/>
              </w:rPr>
              <w:t>ЖСС</w:t>
            </w:r>
            <w:r w:rsidRPr="00E84FEB">
              <w:rPr>
                <w:snapToGrid w:val="0"/>
                <w:lang w:eastAsia="ru-RU"/>
              </w:rPr>
              <w:t xml:space="preserve">/изменения </w:t>
            </w:r>
            <w:r w:rsidR="00CD5257" w:rsidRPr="00E84FEB">
              <w:rPr>
                <w:snapToGrid w:val="0"/>
                <w:lang w:eastAsia="ru-RU"/>
              </w:rPr>
              <w:t>п</w:t>
            </w:r>
            <w:r w:rsidRPr="00E84FEB">
              <w:rPr>
                <w:snapToGrid w:val="0"/>
                <w:lang w:eastAsia="ru-RU"/>
              </w:rPr>
              <w:t xml:space="preserve">араметра по вкладу ЖСС проводит консультацию в соответствии с внутренним документом Банка, регламентирующим порядок заключения договоров о </w:t>
            </w:r>
            <w:r w:rsidR="00CD5257" w:rsidRPr="00E84FEB">
              <w:rPr>
                <w:snapToGrid w:val="0"/>
                <w:lang w:eastAsia="ru-RU"/>
              </w:rPr>
              <w:t>ЖСС</w:t>
            </w:r>
            <w:r w:rsidRPr="00E84FEB">
              <w:rPr>
                <w:snapToGrid w:val="0"/>
                <w:lang w:eastAsia="ru-RU"/>
              </w:rPr>
              <w:t>, открытия, обслуживания и закрытия сберегательных и текущих счетов в Банке.</w:t>
            </w:r>
          </w:p>
          <w:p w14:paraId="7972529B" w14:textId="77777777" w:rsidR="00567199"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Размер и порядок оплаты вознаграждения Консультанта за оказанные услуги устанавливается решением уполномоченного органа Банка, с которыми Консультант ознакомится в ССК.</w:t>
            </w:r>
          </w:p>
          <w:p w14:paraId="31D7F7C6" w14:textId="77777777" w:rsidR="00567199"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14:paraId="6D2D38B1" w14:textId="77777777" w:rsidR="00567E3A" w:rsidRPr="00E84FEB" w:rsidRDefault="00567E3A" w:rsidP="00567E3A">
            <w:pPr>
              <w:tabs>
                <w:tab w:val="left" w:pos="0"/>
                <w:tab w:val="left" w:pos="493"/>
              </w:tabs>
              <w:spacing w:after="120"/>
              <w:ind w:right="176"/>
              <w:contextualSpacing/>
              <w:rPr>
                <w:snapToGrid w:val="0"/>
                <w:lang w:eastAsia="ru-RU"/>
              </w:rPr>
            </w:pPr>
          </w:p>
          <w:p w14:paraId="45493D52" w14:textId="77777777" w:rsidR="00567199" w:rsidRPr="00E84FEB"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E84FEB">
              <w:rPr>
                <w:snapToGrid w:val="0"/>
                <w:lang w:eastAsia="ru-RU"/>
              </w:rPr>
              <w:t>Консультант не имеет права:</w:t>
            </w:r>
          </w:p>
          <w:p w14:paraId="25C25D30" w14:textId="77777777"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заключать/подписывать Договоры, какие-либо другие документы от имени Банка;</w:t>
            </w:r>
          </w:p>
          <w:p w14:paraId="2C7DD195" w14:textId="77777777"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 xml:space="preserve">заключать договор о </w:t>
            </w:r>
            <w:r w:rsidR="00CD5257" w:rsidRPr="00E84FEB">
              <w:rPr>
                <w:snapToGrid w:val="0"/>
                <w:lang w:eastAsia="ru-RU"/>
              </w:rPr>
              <w:t>ЖСС</w:t>
            </w:r>
            <w:r w:rsidRPr="00E84FEB">
              <w:rPr>
                <w:snapToGrid w:val="0"/>
                <w:lang w:eastAsia="ru-RU"/>
              </w:rPr>
              <w:t xml:space="preserve"> и менять параметры по вкладу </w:t>
            </w:r>
            <w:r w:rsidR="00CD5257" w:rsidRPr="00E84FEB">
              <w:rPr>
                <w:snapToGrid w:val="0"/>
                <w:lang w:eastAsia="ru-RU"/>
              </w:rPr>
              <w:t>ЖСС</w:t>
            </w:r>
            <w:r w:rsidRPr="00E84FEB">
              <w:rPr>
                <w:snapToGrid w:val="0"/>
                <w:lang w:eastAsia="ru-RU"/>
              </w:rPr>
              <w:t xml:space="preserve"> на свое имя, в том числе в качестве вносителя; </w:t>
            </w:r>
          </w:p>
          <w:p w14:paraId="71DDFE1E" w14:textId="22640382" w:rsidR="00567199" w:rsidRDefault="00567199" w:rsidP="00A17082">
            <w:pPr>
              <w:pStyle w:val="a6"/>
              <w:numPr>
                <w:ilvl w:val="0"/>
                <w:numId w:val="83"/>
              </w:numPr>
              <w:tabs>
                <w:tab w:val="left" w:pos="0"/>
              </w:tabs>
              <w:ind w:left="0" w:right="176" w:firstLine="709"/>
              <w:contextualSpacing/>
              <w:rPr>
                <w:snapToGrid w:val="0"/>
                <w:lang w:eastAsia="ru-RU"/>
              </w:rPr>
            </w:pPr>
            <w:r w:rsidRPr="00E84FEB">
              <w:rPr>
                <w:snapToGrid w:val="0"/>
                <w:lang w:eastAsia="ru-RU"/>
              </w:rPr>
              <w:t xml:space="preserve">принимать от имени Банка </w:t>
            </w:r>
            <w:r w:rsidR="00676589" w:rsidRPr="00163E94">
              <w:rPr>
                <w:snapToGrid w:val="0"/>
                <w:lang w:eastAsia="ru-RU"/>
              </w:rPr>
              <w:t>либо вносить за Клиента/по просьбе Клиента</w:t>
            </w:r>
            <w:r w:rsidR="00676589" w:rsidRPr="006A5E20">
              <w:rPr>
                <w:b/>
                <w:snapToGrid w:val="0"/>
                <w:sz w:val="24"/>
                <w:szCs w:val="24"/>
                <w:lang w:eastAsia="ru-RU"/>
              </w:rPr>
              <w:t xml:space="preserve"> </w:t>
            </w:r>
            <w:r w:rsidRPr="00E84FEB">
              <w:rPr>
                <w:snapToGrid w:val="0"/>
                <w:lang w:eastAsia="ru-RU"/>
              </w:rPr>
              <w:t xml:space="preserve">суммы комиссионного сбора, взносов в </w:t>
            </w:r>
            <w:r w:rsidR="00703070">
              <w:rPr>
                <w:snapToGrid w:val="0"/>
                <w:lang w:val="ru-RU" w:eastAsia="ru-RU"/>
              </w:rPr>
              <w:t>ЖСС</w:t>
            </w:r>
            <w:r w:rsidRPr="00E84FEB">
              <w:rPr>
                <w:snapToGrid w:val="0"/>
                <w:lang w:eastAsia="ru-RU"/>
              </w:rPr>
              <w:t xml:space="preserve"> Клиентов (от третьих лиц) и другие деньги при исполнении своих обязательств по настоящему Договору;</w:t>
            </w:r>
          </w:p>
          <w:p w14:paraId="6D7D18F9" w14:textId="7F39A43A" w:rsidR="00A17082" w:rsidRPr="00A17082" w:rsidRDefault="00A17082" w:rsidP="00A17082">
            <w:pPr>
              <w:tabs>
                <w:tab w:val="left" w:pos="0"/>
              </w:tabs>
              <w:ind w:right="176"/>
              <w:contextualSpacing/>
              <w:jc w:val="both"/>
              <w:rPr>
                <w:snapToGrid w:val="0"/>
                <w:lang w:eastAsia="ru-RU"/>
              </w:rPr>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w:t>
            </w:r>
            <w:r>
              <w:rPr>
                <w:i/>
                <w:snapToGrid w:val="0"/>
                <w:color w:val="4F81BD" w:themeColor="accent1"/>
                <w:lang w:val="ru-RU" w:eastAsia="ru-RU"/>
              </w:rPr>
              <w:t>36</w:t>
            </w:r>
            <w:r w:rsidRPr="00E84FEB">
              <w:rPr>
                <w:i/>
                <w:snapToGrid w:val="0"/>
                <w:color w:val="4F81BD" w:themeColor="accent1"/>
                <w:lang w:val="ru-RU" w:eastAsia="ru-RU"/>
              </w:rPr>
              <w:t xml:space="preserve"> от 1</w:t>
            </w:r>
            <w:r>
              <w:rPr>
                <w:i/>
                <w:snapToGrid w:val="0"/>
                <w:color w:val="4F81BD" w:themeColor="accent1"/>
                <w:lang w:val="ru-RU" w:eastAsia="ru-RU"/>
              </w:rPr>
              <w:t>4</w:t>
            </w:r>
            <w:r w:rsidRPr="00E84FEB">
              <w:rPr>
                <w:i/>
                <w:snapToGrid w:val="0"/>
                <w:color w:val="4F81BD" w:themeColor="accent1"/>
                <w:lang w:val="ru-RU" w:eastAsia="ru-RU"/>
              </w:rPr>
              <w:t>.</w:t>
            </w:r>
            <w:r w:rsidRPr="00E84FEB">
              <w:rPr>
                <w:i/>
                <w:snapToGrid w:val="0"/>
                <w:color w:val="4F81BD" w:themeColor="accent1"/>
                <w:lang w:eastAsia="ru-RU"/>
              </w:rPr>
              <w:t>0</w:t>
            </w:r>
            <w:r>
              <w:rPr>
                <w:i/>
                <w:snapToGrid w:val="0"/>
                <w:color w:val="4F81BD" w:themeColor="accent1"/>
                <w:lang w:val="ru-RU" w:eastAsia="ru-RU"/>
              </w:rPr>
              <w:t>8</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6C6ABF8E" w14:textId="77777777"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брать на себя обязательства от имени Банка;</w:t>
            </w:r>
          </w:p>
          <w:p w14:paraId="564391C3" w14:textId="77777777"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передавать исполнение обязательств по Договору другому лицу;</w:t>
            </w:r>
          </w:p>
          <w:p w14:paraId="793BC452" w14:textId="77777777"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допускать распространение сведений, противоречащих деятельности Банка и подрывающих деловую репутацию Банка;</w:t>
            </w:r>
          </w:p>
          <w:p w14:paraId="04E77FDE" w14:textId="4B8A5925"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оказывать услуги в организациях с признаком финансовой пирамиды</w:t>
            </w:r>
            <w:r w:rsidR="00683D10" w:rsidRPr="00E84FEB">
              <w:rPr>
                <w:rStyle w:val="afb"/>
                <w:snapToGrid w:val="0"/>
                <w:lang w:eastAsia="ru-RU"/>
              </w:rPr>
              <w:footnoteReference w:id="3"/>
            </w:r>
            <w:r w:rsidRPr="00E84FEB">
              <w:rPr>
                <w:snapToGrid w:val="0"/>
                <w:lang w:eastAsia="ru-RU"/>
              </w:rPr>
              <w:t xml:space="preserve">, </w:t>
            </w:r>
            <w:r w:rsidR="00C660C5" w:rsidRPr="00E84FEB">
              <w:rPr>
                <w:snapToGrid w:val="0"/>
              </w:rPr>
              <w:t>оказывать услуги на территории консалтинговых ипотечных организаций</w:t>
            </w:r>
            <w:r w:rsidR="00683D10" w:rsidRPr="00E84FEB">
              <w:rPr>
                <w:rStyle w:val="afb"/>
                <w:snapToGrid w:val="0"/>
              </w:rPr>
              <w:footnoteReference w:id="4"/>
            </w:r>
            <w:r w:rsidR="00C660C5" w:rsidRPr="00E84FEB">
              <w:rPr>
                <w:snapToGrid w:val="0"/>
                <w:lang w:val="ru-RU"/>
              </w:rPr>
              <w:t>,</w:t>
            </w:r>
            <w:r w:rsidR="00C660C5" w:rsidRPr="00E84FEB">
              <w:rPr>
                <w:snapToGrid w:val="0"/>
                <w:lang w:eastAsia="ru-RU"/>
              </w:rPr>
              <w:t xml:space="preserve"> </w:t>
            </w:r>
            <w:r w:rsidRPr="00E84FEB">
              <w:rPr>
                <w:snapToGrid w:val="0"/>
                <w:lang w:eastAsia="ru-RU"/>
              </w:rPr>
              <w:t xml:space="preserve">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w:t>
            </w:r>
            <w:r w:rsidRPr="00E84FEB">
              <w:rPr>
                <w:snapToGrid w:val="0"/>
                <w:lang w:eastAsia="ru-RU"/>
              </w:rPr>
              <w:lastRenderedPageBreak/>
              <w:t>разрешен Банком</w:t>
            </w:r>
            <w:r w:rsidR="006553F9" w:rsidRPr="00E84FEB">
              <w:rPr>
                <w:snapToGrid w:val="0"/>
                <w:lang w:eastAsia="ru-RU"/>
              </w:rPr>
              <w:t xml:space="preserve">); </w:t>
            </w:r>
            <w:r w:rsidR="00E712A1" w:rsidRPr="00E84FEB">
              <w:rPr>
                <w:i/>
                <w:snapToGrid w:val="0"/>
                <w:color w:val="4F81BD" w:themeColor="accent1"/>
                <w:lang w:val="ru-RU" w:eastAsia="ru-RU"/>
              </w:rPr>
              <w:t xml:space="preserve">(изложен в редакции решения Правления </w:t>
            </w:r>
            <w:r w:rsidR="00600585" w:rsidRPr="00E84FEB">
              <w:rPr>
                <w:i/>
                <w:snapToGrid w:val="0"/>
                <w:color w:val="4F81BD" w:themeColor="accent1"/>
                <w:lang w:val="ru-RU" w:eastAsia="ru-RU"/>
              </w:rPr>
              <w:t>№</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w:t>
            </w:r>
            <w:r w:rsidR="00E712A1" w:rsidRPr="00E84FEB">
              <w:rPr>
                <w:i/>
                <w:snapToGrid w:val="0"/>
                <w:color w:val="4F81BD" w:themeColor="accent1"/>
                <w:lang w:val="ru-RU" w:eastAsia="ru-RU"/>
              </w:rPr>
              <w:t>года)</w:t>
            </w:r>
          </w:p>
          <w:p w14:paraId="402127B6" w14:textId="5AAAC210"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 xml:space="preserve">заключать договор о </w:t>
            </w:r>
            <w:r w:rsidR="00CD5257" w:rsidRPr="00E84FEB">
              <w:rPr>
                <w:snapToGrid w:val="0"/>
                <w:lang w:eastAsia="ru-RU"/>
              </w:rPr>
              <w:t>ЖСС</w:t>
            </w:r>
            <w:r w:rsidRPr="00E84FEB">
              <w:rPr>
                <w:snapToGrid w:val="0"/>
                <w:lang w:eastAsia="ru-RU"/>
              </w:rPr>
              <w:t xml:space="preserve"> и менять </w:t>
            </w:r>
            <w:r w:rsidR="00CD5257" w:rsidRPr="00E84FEB">
              <w:rPr>
                <w:snapToGrid w:val="0"/>
                <w:lang w:eastAsia="ru-RU"/>
              </w:rPr>
              <w:t>п</w:t>
            </w:r>
            <w:r w:rsidRPr="00E84FEB">
              <w:rPr>
                <w:snapToGrid w:val="0"/>
                <w:lang w:eastAsia="ru-RU"/>
              </w:rPr>
              <w:t xml:space="preserve">араметры по вкладу о </w:t>
            </w:r>
            <w:r w:rsidR="00586B18" w:rsidRPr="00E84FEB">
              <w:rPr>
                <w:snapToGrid w:val="0"/>
                <w:lang w:val="ru-RU" w:eastAsia="ru-RU"/>
              </w:rPr>
              <w:t>ЖСС</w:t>
            </w:r>
            <w:r w:rsidRPr="00E84FEB">
              <w:rPr>
                <w:snapToGrid w:val="0"/>
                <w:lang w:eastAsia="ru-RU"/>
              </w:rPr>
              <w:t xml:space="preserve"> на имя клиентов, обратившихся в Банк самостоятельно для получения услуги</w:t>
            </w:r>
            <w:r w:rsidR="00403ABF" w:rsidRPr="00E84FEB">
              <w:rPr>
                <w:snapToGrid w:val="0"/>
                <w:lang w:val="ru-RU" w:eastAsia="ru-RU"/>
              </w:rPr>
              <w:t>,</w:t>
            </w:r>
            <w:r w:rsidRPr="00E84FEB">
              <w:rPr>
                <w:snapToGrid w:val="0"/>
                <w:lang w:eastAsia="ru-RU"/>
              </w:rPr>
              <w:t xml:space="preserve">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r w:rsidR="00531B33" w:rsidRPr="00E84FEB">
              <w:rPr>
                <w:snapToGrid w:val="0"/>
                <w:lang w:val="ru-RU" w:eastAsia="ru-RU"/>
              </w:rPr>
              <w:t>;</w:t>
            </w:r>
            <w:r w:rsidRPr="00E84FEB">
              <w:rPr>
                <w:snapToGrid w:val="0"/>
                <w:lang w:eastAsia="ru-RU"/>
              </w:rPr>
              <w:t xml:space="preserve"> </w:t>
            </w:r>
            <w:r w:rsidR="00E712A1" w:rsidRPr="00E84FEB">
              <w:rPr>
                <w:i/>
                <w:snapToGrid w:val="0"/>
                <w:color w:val="4F81BD" w:themeColor="accent1"/>
                <w:lang w:val="ru-RU" w:eastAsia="ru-RU"/>
              </w:rPr>
              <w:t xml:space="preserve">(изложен в редакции решения Правления </w:t>
            </w:r>
            <w:r w:rsidR="00600585" w:rsidRPr="00E84FEB">
              <w:rPr>
                <w:i/>
                <w:snapToGrid w:val="0"/>
                <w:color w:val="4F81BD" w:themeColor="accent1"/>
                <w:lang w:val="ru-RU" w:eastAsia="ru-RU"/>
              </w:rPr>
              <w:t>№</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w:t>
            </w:r>
            <w:r w:rsidR="00E712A1" w:rsidRPr="00E84FEB">
              <w:rPr>
                <w:i/>
                <w:snapToGrid w:val="0"/>
                <w:color w:val="4F81BD" w:themeColor="accent1"/>
                <w:lang w:val="ru-RU" w:eastAsia="ru-RU"/>
              </w:rPr>
              <w:t>года)</w:t>
            </w:r>
          </w:p>
          <w:p w14:paraId="52FD5692" w14:textId="63E3CD95"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записывать разговоры по телефону, использовать аудио, фото и видео фиксации в отношении клиентов, Консультантов/</w:t>
            </w:r>
            <w:r w:rsidR="004C5C85" w:rsidRPr="00E84FEB" w:rsidDel="004C5C85">
              <w:rPr>
                <w:snapToGrid w:val="0"/>
                <w:lang w:eastAsia="ru-RU"/>
              </w:rPr>
              <w:t xml:space="preserve"> </w:t>
            </w:r>
            <w:r w:rsidRPr="00E84FEB">
              <w:rPr>
                <w:snapToGrid w:val="0"/>
                <w:lang w:eastAsia="ru-RU"/>
              </w:rPr>
              <w:t xml:space="preserve">Лидеров </w:t>
            </w:r>
            <w:r w:rsidR="009B0B06" w:rsidRPr="00E84FEB">
              <w:rPr>
                <w:snapToGrid w:val="0"/>
                <w:lang w:val="ru-RU" w:eastAsia="ru-RU"/>
              </w:rPr>
              <w:t xml:space="preserve">команды </w:t>
            </w:r>
            <w:r w:rsidRPr="00E84FEB">
              <w:rPr>
                <w:snapToGrid w:val="0"/>
                <w:lang w:eastAsia="ru-RU"/>
              </w:rPr>
              <w:t xml:space="preserve">и работников Банка без их </w:t>
            </w:r>
            <w:r w:rsidR="00074050" w:rsidRPr="00E84FEB">
              <w:rPr>
                <w:snapToGrid w:val="0"/>
                <w:lang w:val="ru-RU" w:eastAsia="ru-RU"/>
              </w:rPr>
              <w:t xml:space="preserve">письменного </w:t>
            </w:r>
            <w:r w:rsidRPr="00E84FEB">
              <w:rPr>
                <w:snapToGrid w:val="0"/>
                <w:lang w:eastAsia="ru-RU"/>
              </w:rPr>
              <w:t>согласия</w:t>
            </w:r>
            <w:r w:rsidR="00F11165" w:rsidRPr="00E84FEB">
              <w:rPr>
                <w:snapToGrid w:val="0"/>
                <w:lang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5BEEF6A1" w14:textId="77777777"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передавать логин и пароль учетной записи в ССК другому лицу</w:t>
            </w:r>
            <w:r w:rsidR="006553F9" w:rsidRPr="00E84FEB">
              <w:rPr>
                <w:snapToGrid w:val="0"/>
                <w:lang w:eastAsia="ru-RU"/>
              </w:rPr>
              <w:t xml:space="preserve">; </w:t>
            </w:r>
          </w:p>
          <w:p w14:paraId="79786549" w14:textId="3552AAF1" w:rsidR="00567199" w:rsidRPr="00E84FEB"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eastAsia="ru-RU"/>
              </w:rPr>
              <w:t>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E84FEB">
              <w:rPr>
                <w:snapToGrid w:val="0"/>
                <w:lang w:val="ru-RU" w:eastAsia="ru-RU"/>
              </w:rPr>
              <w:t>;</w:t>
            </w:r>
            <w:r w:rsidRPr="00E84FEB">
              <w:rPr>
                <w:snapToGrid w:val="0"/>
                <w:lang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1AD2A9D1" w14:textId="3F74A2E9" w:rsidR="00BF5D29" w:rsidRPr="00E84FEB" w:rsidRDefault="00BF5D29"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B0B06" w:rsidRPr="00E84FEB">
              <w:rPr>
                <w:snapToGrid w:val="0"/>
                <w:lang w:val="ru-RU" w:eastAsia="ru-RU"/>
              </w:rPr>
              <w:t>;</w:t>
            </w:r>
            <w:r w:rsidR="00A9083A" w:rsidRPr="00E84FEB">
              <w:rPr>
                <w:i/>
                <w:snapToGrid w:val="0"/>
                <w:color w:val="4F81BD" w:themeColor="accent1"/>
                <w:lang w:val="ru-RU" w:eastAsia="ru-RU"/>
              </w:rPr>
              <w:t xml:space="preserve"> (дополнен согласно решению Правления №186 от 18.11.2021 года</w:t>
            </w:r>
            <w:r w:rsidR="00600585" w:rsidRPr="00E84FEB">
              <w:rPr>
                <w:i/>
                <w:snapToGrid w:val="0"/>
                <w:color w:val="4F81BD" w:themeColor="accent1"/>
                <w:lang w:val="ru-RU" w:eastAsia="ru-RU"/>
              </w:rPr>
              <w:t>, 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r w:rsidR="00A9083A" w:rsidRPr="00E84FEB">
              <w:rPr>
                <w:i/>
                <w:snapToGrid w:val="0"/>
                <w:color w:val="4F81BD" w:themeColor="accent1"/>
                <w:lang w:val="ru-RU" w:eastAsia="ru-RU"/>
              </w:rPr>
              <w:t>)</w:t>
            </w:r>
            <w:r w:rsidR="00A614A4" w:rsidRPr="00E84FEB">
              <w:rPr>
                <w:i/>
                <w:snapToGrid w:val="0"/>
                <w:color w:val="4F81BD" w:themeColor="accent1"/>
                <w:lang w:val="ru-RU" w:eastAsia="ru-RU"/>
              </w:rPr>
              <w:t>.</w:t>
            </w:r>
          </w:p>
          <w:p w14:paraId="221A6F96" w14:textId="66986AE0" w:rsidR="002A0D1D" w:rsidRPr="00E84FEB" w:rsidRDefault="002A0D1D" w:rsidP="00375B78">
            <w:pPr>
              <w:pStyle w:val="a6"/>
              <w:numPr>
                <w:ilvl w:val="0"/>
                <w:numId w:val="83"/>
              </w:numPr>
              <w:tabs>
                <w:tab w:val="left" w:pos="0"/>
              </w:tabs>
              <w:spacing w:after="120" w:line="259" w:lineRule="auto"/>
              <w:ind w:left="0" w:right="176" w:firstLine="709"/>
              <w:contextualSpacing/>
              <w:rPr>
                <w:snapToGrid w:val="0"/>
                <w:lang w:eastAsia="ru-RU"/>
              </w:rPr>
            </w:pPr>
            <w:r w:rsidRPr="00E84FEB">
              <w:rPr>
                <w:snapToGrid w:val="0"/>
              </w:rPr>
              <w:t>использовать информационные системы Банка более чем на одном мобильном устройстве</w:t>
            </w:r>
            <w:r w:rsidRPr="00E84FEB">
              <w:rPr>
                <w:snapToGrid w:val="0"/>
                <w:lang w:val="ru-RU"/>
              </w:rPr>
              <w:t>.</w:t>
            </w:r>
            <w:r w:rsidR="00600585" w:rsidRPr="00E84FEB">
              <w:rPr>
                <w:snapToGrid w:val="0"/>
                <w:lang w:val="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1EC979FD"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3259A831" w14:textId="77777777" w:rsidR="00567199" w:rsidRPr="00E84FEB" w:rsidRDefault="00567199" w:rsidP="00375B78">
            <w:pPr>
              <w:tabs>
                <w:tab w:val="left" w:pos="0"/>
                <w:tab w:val="left" w:pos="493"/>
              </w:tabs>
              <w:spacing w:after="120"/>
              <w:ind w:right="176" w:firstLine="709"/>
              <w:contextualSpacing/>
              <w:jc w:val="both"/>
              <w:rPr>
                <w:b/>
                <w:snapToGrid w:val="0"/>
                <w:lang w:eastAsia="ru-RU"/>
              </w:rPr>
            </w:pPr>
            <w:r w:rsidRPr="00E84FEB">
              <w:rPr>
                <w:b/>
                <w:snapToGrid w:val="0"/>
                <w:lang w:eastAsia="ru-RU"/>
              </w:rPr>
              <w:t>5. Права и обязанности Банка</w:t>
            </w:r>
          </w:p>
          <w:p w14:paraId="34962C01"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0022F1CB" w14:textId="77777777" w:rsidR="00567199" w:rsidRPr="00E84FEB" w:rsidRDefault="00FC202B"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5.1. Банк имеет право:</w:t>
            </w:r>
          </w:p>
          <w:p w14:paraId="57A29A8A" w14:textId="0C254199" w:rsidR="007F3833" w:rsidRPr="00E84FEB" w:rsidRDefault="00EA6D07"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E84FEB">
              <w:rPr>
                <w:snapToGrid w:val="0"/>
                <w:lang w:eastAsia="ru-RU"/>
              </w:rPr>
              <w:t xml:space="preserve">настоящего </w:t>
            </w:r>
            <w:r w:rsidRPr="00E84FEB">
              <w:rPr>
                <w:snapToGrid w:val="0"/>
                <w:lang w:eastAsia="ru-RU"/>
              </w:rPr>
              <w:t xml:space="preserve">Договора </w:t>
            </w:r>
            <w:r w:rsidR="00FF673E" w:rsidRPr="00E84FEB">
              <w:rPr>
                <w:snapToGrid w:val="0"/>
                <w:lang w:val="ru-RU" w:eastAsia="ru-RU"/>
              </w:rPr>
              <w:t>и</w:t>
            </w:r>
            <w:r w:rsidR="00677727" w:rsidRPr="00E84FEB">
              <w:rPr>
                <w:snapToGrid w:val="0"/>
                <w:lang w:val="ru-RU" w:eastAsia="ru-RU"/>
              </w:rPr>
              <w:t>/или</w:t>
            </w:r>
            <w:r w:rsidR="00FF673E" w:rsidRPr="00E84FEB">
              <w:rPr>
                <w:snapToGrid w:val="0"/>
                <w:lang w:val="ru-RU" w:eastAsia="ru-RU"/>
              </w:rPr>
              <w:t xml:space="preserve"> </w:t>
            </w:r>
            <w:r w:rsidRPr="00E84FEB">
              <w:rPr>
                <w:snapToGrid w:val="0"/>
                <w:lang w:eastAsia="ru-RU"/>
              </w:rPr>
              <w:t xml:space="preserve">Правил, уведомив Консультанта путем доведения соответствующей информации в специальном разделе ССК (раздел "Живая лента"). Фактом </w:t>
            </w:r>
            <w:r w:rsidRPr="00E84FEB">
              <w:rPr>
                <w:snapToGrid w:val="0"/>
                <w:lang w:eastAsia="ru-RU"/>
              </w:rPr>
              <w:lastRenderedPageBreak/>
              <w:t>уведомления Консультанта об изменениях будет считаться дата размещения информации в ССК. Информация должна содержать данные о дате вступления изменений в силу</w:t>
            </w:r>
            <w:r w:rsidR="009B0B06" w:rsidRPr="00E84FEB">
              <w:rPr>
                <w:snapToGrid w:val="0"/>
                <w:lang w:val="ru-RU" w:eastAsia="ru-RU"/>
              </w:rPr>
              <w:t xml:space="preserve">. </w:t>
            </w:r>
            <w:r w:rsidR="009B0B06" w:rsidRPr="00E84FEB">
              <w:rPr>
                <w:snapToGrid w:val="0"/>
              </w:rPr>
              <w:t xml:space="preserve">При несогласии с изменениями </w:t>
            </w:r>
            <w:r w:rsidR="009B0B06" w:rsidRPr="00E84FEB">
              <w:rPr>
                <w:snapToGrid w:val="0"/>
                <w:lang w:eastAsia="ru-RU"/>
              </w:rPr>
              <w:t>Консультант</w:t>
            </w:r>
            <w:r w:rsidR="009B0B06" w:rsidRPr="00E84FEB">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w:t>
            </w:r>
            <w:r w:rsidR="009B0B06" w:rsidRPr="00E84FEB">
              <w:rPr>
                <w:snapToGrid w:val="0"/>
                <w:lang w:eastAsia="ru-RU"/>
              </w:rPr>
              <w:t>Консультанта</w:t>
            </w:r>
            <w:r w:rsidR="00567199" w:rsidRPr="00E84FEB">
              <w:rPr>
                <w:snapToGrid w:val="0"/>
                <w:lang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140F76E7" w14:textId="77777777" w:rsidR="00567199" w:rsidRPr="00E84FEB" w:rsidRDefault="007F3833"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E84FEB">
              <w:rPr>
                <w:snapToGrid w:val="0"/>
                <w:lang w:eastAsia="ru-RU"/>
              </w:rPr>
              <w:t>ЖСС</w:t>
            </w:r>
            <w:r w:rsidRPr="00E84FEB">
              <w:rPr>
                <w:snapToGrid w:val="0"/>
                <w:lang w:eastAsia="ru-RU"/>
              </w:rPr>
              <w:t>, срока оказания Банку услуг</w:t>
            </w:r>
            <w:r w:rsidR="00907F31" w:rsidRPr="00E84FEB">
              <w:rPr>
                <w:snapToGrid w:val="0"/>
                <w:lang w:eastAsia="ru-RU"/>
              </w:rPr>
              <w:t>;</w:t>
            </w:r>
          </w:p>
          <w:p w14:paraId="30514AD2" w14:textId="0C52530B" w:rsidR="00567199" w:rsidRPr="00E84FEB" w:rsidRDefault="00F96D53"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по инициативе Ответственного подразделения филиала привлека</w:t>
            </w:r>
            <w:r w:rsidR="00107259" w:rsidRPr="00E84FEB">
              <w:rPr>
                <w:snapToGrid w:val="0"/>
                <w:lang w:eastAsia="ru-RU"/>
              </w:rPr>
              <w:t>ть</w:t>
            </w:r>
            <w:r w:rsidRPr="00E84FEB">
              <w:rPr>
                <w:snapToGrid w:val="0"/>
                <w:lang w:eastAsia="ru-RU"/>
              </w:rPr>
              <w:t xml:space="preserve"> </w:t>
            </w:r>
            <w:r w:rsidR="00907F31" w:rsidRPr="00E84FEB">
              <w:rPr>
                <w:snapToGrid w:val="0"/>
                <w:lang w:eastAsia="ru-RU"/>
              </w:rPr>
              <w:t xml:space="preserve">Консультанта </w:t>
            </w:r>
            <w:r w:rsidRPr="00E84FEB">
              <w:rPr>
                <w:snapToGrid w:val="0"/>
                <w:lang w:eastAsia="ru-RU"/>
              </w:rPr>
              <w:t>для оказания услуги в отделении Банка</w:t>
            </w:r>
            <w:r w:rsidR="00CD476D" w:rsidRPr="00E84FEB">
              <w:rPr>
                <w:snapToGrid w:val="0"/>
                <w:lang w:val="ru-RU" w:eastAsia="ru-RU"/>
              </w:rPr>
              <w:t xml:space="preserve"> </w:t>
            </w:r>
            <w:r w:rsidR="00CD476D" w:rsidRPr="00E84FEB">
              <w:rPr>
                <w:snapToGrid w:val="0"/>
                <w:lang w:eastAsia="ru-RU"/>
              </w:rPr>
              <w:t xml:space="preserve">или для оказания услуг по привлечению клиентов на заключение договоров ЖСС и/или открытие банковских счетов </w:t>
            </w:r>
            <w:r w:rsidR="00F7352C" w:rsidRPr="00E84FEB">
              <w:t>через цифровые каналы Банка</w:t>
            </w:r>
            <w:r w:rsidRPr="00E84FEB">
              <w:rPr>
                <w:snapToGrid w:val="0"/>
                <w:lang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E84FEB">
              <w:rPr>
                <w:snapToGrid w:val="0"/>
                <w:lang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39B01808"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издавать приказы и распоряжения, давать указания, регулирующие деятельность Консультанта в рамках, предусмотренных Договором;</w:t>
            </w:r>
          </w:p>
          <w:p w14:paraId="3396B829"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в случае непредставления или несвоевременного предоставления Консультантом отчета </w:t>
            </w:r>
            <w:r w:rsidR="00C37D9B" w:rsidRPr="00E84FEB">
              <w:rPr>
                <w:snapToGrid w:val="0"/>
                <w:lang w:eastAsia="ru-RU"/>
              </w:rPr>
              <w:t>и Акта выпо</w:t>
            </w:r>
            <w:r w:rsidR="009B3071" w:rsidRPr="00E84FEB">
              <w:rPr>
                <w:snapToGrid w:val="0"/>
                <w:lang w:eastAsia="ru-RU"/>
              </w:rPr>
              <w:t>лненных работ (оказанных услуг)</w:t>
            </w:r>
            <w:r w:rsidRPr="00E84FEB">
              <w:rPr>
                <w:snapToGrid w:val="0"/>
                <w:lang w:eastAsia="ru-RU"/>
              </w:rPr>
              <w:t>, а также недостоверных данных в нем, Банк не несет ответственности по оплате услуг;</w:t>
            </w:r>
          </w:p>
          <w:p w14:paraId="3823BAC9" w14:textId="77777777" w:rsidR="00413EB8" w:rsidRPr="00E84FEB" w:rsidRDefault="00413EB8"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осуществлять проверку работы Консультанта;</w:t>
            </w:r>
          </w:p>
          <w:p w14:paraId="4DC18C35" w14:textId="7194B638" w:rsidR="00BE0D34" w:rsidRPr="00E84FEB" w:rsidRDefault="00BE0D34"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отозвать доверенность и расторгнуть настоящий Договор в одностороннем порядке </w:t>
            </w:r>
            <w:r w:rsidR="0043343E" w:rsidRPr="00E84FEB">
              <w:rPr>
                <w:snapToGrid w:val="0"/>
              </w:rPr>
              <w:t xml:space="preserve">без указания причины, а также </w:t>
            </w:r>
            <w:r w:rsidRPr="00E84FEB">
              <w:rPr>
                <w:snapToGrid w:val="0"/>
                <w:lang w:eastAsia="ru-RU"/>
              </w:rPr>
              <w:t>при нарушении Консультантом условий оказания услуг, предусмотренных Договором и</w:t>
            </w:r>
            <w:r w:rsidR="005D1FB1" w:rsidRPr="00E84FEB">
              <w:rPr>
                <w:snapToGrid w:val="0"/>
                <w:lang w:val="ru-RU" w:eastAsia="ru-RU"/>
              </w:rPr>
              <w:t>/или</w:t>
            </w:r>
            <w:r w:rsidRPr="00E84FEB">
              <w:rPr>
                <w:snapToGrid w:val="0"/>
                <w:lang w:eastAsia="ru-RU"/>
              </w:rPr>
              <w:t xml:space="preserve"> Правилами, в том числе</w:t>
            </w:r>
            <w:r w:rsidR="00600585" w:rsidRPr="00E84FEB">
              <w:rPr>
                <w:snapToGrid w:val="0"/>
                <w:lang w:val="ru-RU"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r w:rsidRPr="00E84FEB">
              <w:rPr>
                <w:snapToGrid w:val="0"/>
                <w:lang w:eastAsia="ru-RU"/>
              </w:rPr>
              <w:t>:</w:t>
            </w:r>
          </w:p>
          <w:p w14:paraId="152CA945" w14:textId="77777777" w:rsidR="00B61943" w:rsidRPr="00E84FEB"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E84FEB">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E84FEB">
              <w:rPr>
                <w:snapToGrid w:val="0"/>
                <w:lang w:eastAsia="ru-RU"/>
              </w:rPr>
              <w:t>ЖСС</w:t>
            </w:r>
            <w:r w:rsidRPr="00E84FEB">
              <w:rPr>
                <w:snapToGrid w:val="0"/>
                <w:lang w:eastAsia="ru-RU"/>
              </w:rPr>
              <w:t xml:space="preserve"> в течение последовательных 3 (трех) месяцев;</w:t>
            </w:r>
          </w:p>
          <w:p w14:paraId="6D6671A3" w14:textId="77777777" w:rsidR="00BE0D34" w:rsidRPr="00E84FEB"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E84FEB">
              <w:rPr>
                <w:snapToGrid w:val="0"/>
                <w:lang w:eastAsia="ru-RU"/>
              </w:rPr>
              <w:t>нарушения требований по проведению идентификации клиентов;</w:t>
            </w:r>
          </w:p>
          <w:p w14:paraId="0E22758D" w14:textId="743C6AC3" w:rsidR="00B61943" w:rsidRPr="00E84FEB"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E84FEB">
              <w:rPr>
                <w:snapToGrid w:val="0"/>
                <w:lang w:eastAsia="ru-RU"/>
              </w:rPr>
              <w:t xml:space="preserve">не посещения Консультантом </w:t>
            </w:r>
            <w:r w:rsidRPr="00E84FEB">
              <w:rPr>
                <w:snapToGrid w:val="0"/>
                <w:lang w:eastAsia="ru-RU"/>
              </w:rPr>
              <w:lastRenderedPageBreak/>
              <w:t>занятий, проводимых Банком</w:t>
            </w:r>
            <w:r w:rsidR="00403ABF" w:rsidRPr="00E84FEB">
              <w:rPr>
                <w:snapToGrid w:val="0"/>
                <w:lang w:val="ru-RU" w:eastAsia="ru-RU"/>
              </w:rPr>
              <w:t>,</w:t>
            </w:r>
            <w:r w:rsidRPr="00E84FEB">
              <w:rPr>
                <w:snapToGrid w:val="0"/>
                <w:lang w:eastAsia="ru-RU"/>
              </w:rPr>
              <w:t xml:space="preserve"> без уважительных причин (по случаю болезни/родов, нахождения за пределами области), в течение последовательных 2 (двух) занятий;</w:t>
            </w:r>
          </w:p>
          <w:p w14:paraId="5B045519" w14:textId="77777777" w:rsidR="00B61943" w:rsidRPr="00E84FEB" w:rsidRDefault="00B61943"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E84FEB">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504186BC" w14:textId="77777777" w:rsidR="00B61943" w:rsidRPr="00E84FEB"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E84FEB">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7CDAAE4A" w14:textId="48C3C5DE" w:rsidR="00B61943" w:rsidRPr="00E84FEB" w:rsidRDefault="00C47ED6" w:rsidP="00375B78">
            <w:pPr>
              <w:pStyle w:val="a6"/>
              <w:tabs>
                <w:tab w:val="left" w:pos="0"/>
                <w:tab w:val="left" w:pos="493"/>
              </w:tabs>
              <w:spacing w:after="120"/>
              <w:ind w:left="0" w:right="176" w:firstLine="709"/>
              <w:contextualSpacing/>
              <w:rPr>
                <w:snapToGrid w:val="0"/>
                <w:lang w:eastAsia="ru-RU"/>
              </w:rPr>
            </w:pPr>
            <w:r w:rsidRPr="00E84FEB">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6C5D3E79" w14:textId="789AA9CB" w:rsidR="00C47ED6" w:rsidRPr="00E84FEB"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E84FEB">
              <w:rPr>
                <w:snapToGrid w:val="0"/>
                <w:lang w:eastAsia="ru-RU"/>
              </w:rPr>
              <w:t>- нарушения условий Договора и</w:t>
            </w:r>
            <w:r w:rsidR="005D1FB1" w:rsidRPr="00E84FEB">
              <w:rPr>
                <w:snapToGrid w:val="0"/>
                <w:lang w:val="ru-RU" w:eastAsia="ru-RU"/>
              </w:rPr>
              <w:t>/или</w:t>
            </w:r>
            <w:r w:rsidRPr="00E84FEB">
              <w:rPr>
                <w:snapToGrid w:val="0"/>
                <w:lang w:eastAsia="ru-RU"/>
              </w:rPr>
              <w:t xml:space="preserve"> Правил</w:t>
            </w:r>
            <w:r w:rsidR="003E24AB" w:rsidRPr="00E84FEB">
              <w:rPr>
                <w:snapToGrid w:val="0"/>
                <w:lang w:val="ru-RU"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50328FE2" w14:textId="77777777" w:rsidR="00C47ED6" w:rsidRPr="00E84FEB" w:rsidRDefault="00C47ED6" w:rsidP="0043343E">
            <w:pPr>
              <w:pStyle w:val="a6"/>
              <w:widowControl w:val="0"/>
              <w:numPr>
                <w:ilvl w:val="1"/>
                <w:numId w:val="65"/>
              </w:numPr>
              <w:tabs>
                <w:tab w:val="left" w:pos="0"/>
                <w:tab w:val="left" w:pos="318"/>
                <w:tab w:val="left" w:pos="1026"/>
              </w:tabs>
              <w:autoSpaceDE w:val="0"/>
              <w:autoSpaceDN w:val="0"/>
              <w:spacing w:after="120"/>
              <w:ind w:left="0" w:right="176" w:firstLine="709"/>
              <w:contextualSpacing/>
              <w:rPr>
                <w:snapToGrid w:val="0"/>
                <w:lang w:eastAsia="ru-RU"/>
              </w:rPr>
            </w:pPr>
            <w:r w:rsidRPr="00E84FEB">
              <w:rPr>
                <w:snapToGrid w:val="0"/>
                <w:lang w:eastAsia="ru-RU"/>
              </w:rPr>
              <w:t>нарушение Кодекса этики и Стандартов обслуживания клиентов</w:t>
            </w:r>
            <w:r w:rsidR="006F4B5F" w:rsidRPr="00E84FEB">
              <w:rPr>
                <w:snapToGrid w:val="0"/>
                <w:lang w:val="ru-RU" w:eastAsia="ru-RU"/>
              </w:rPr>
              <w:t>;</w:t>
            </w:r>
          </w:p>
          <w:p w14:paraId="1117514A" w14:textId="70D6CF4E" w:rsidR="006F4B5F" w:rsidRPr="00E84FEB" w:rsidRDefault="0043343E" w:rsidP="0043343E">
            <w:pPr>
              <w:pStyle w:val="a6"/>
              <w:widowControl w:val="0"/>
              <w:numPr>
                <w:ilvl w:val="1"/>
                <w:numId w:val="65"/>
              </w:numPr>
              <w:tabs>
                <w:tab w:val="left" w:pos="0"/>
                <w:tab w:val="left" w:pos="318"/>
                <w:tab w:val="left" w:pos="1026"/>
              </w:tabs>
              <w:autoSpaceDE w:val="0"/>
              <w:autoSpaceDN w:val="0"/>
              <w:spacing w:after="120"/>
              <w:ind w:left="0" w:right="176" w:firstLine="709"/>
              <w:contextualSpacing/>
              <w:rPr>
                <w:snapToGrid w:val="0"/>
                <w:lang w:eastAsia="ru-RU"/>
              </w:rPr>
            </w:pPr>
            <w:r w:rsidRPr="00E84FEB">
              <w:rPr>
                <w:snapToGrid w:val="0"/>
                <w:lang w:eastAsia="ru-RU"/>
              </w:rPr>
              <w:t>создания неблагоприятного климата среди консультантов путем распространения недостоверной информации;</w:t>
            </w:r>
          </w:p>
          <w:p w14:paraId="0A4FA7B0" w14:textId="6650B5CF" w:rsidR="006F4B5F" w:rsidRPr="00E84FEB" w:rsidRDefault="0043343E" w:rsidP="0043343E">
            <w:pPr>
              <w:pStyle w:val="a6"/>
              <w:widowControl w:val="0"/>
              <w:numPr>
                <w:ilvl w:val="1"/>
                <w:numId w:val="65"/>
              </w:numPr>
              <w:tabs>
                <w:tab w:val="left" w:pos="0"/>
                <w:tab w:val="left" w:pos="318"/>
                <w:tab w:val="left" w:pos="1026"/>
              </w:tabs>
              <w:autoSpaceDE w:val="0"/>
              <w:autoSpaceDN w:val="0"/>
              <w:spacing w:after="120"/>
              <w:ind w:left="0" w:right="176" w:firstLine="709"/>
              <w:contextualSpacing/>
              <w:rPr>
                <w:snapToGrid w:val="0"/>
                <w:lang w:eastAsia="ru-RU"/>
              </w:rPr>
            </w:pPr>
            <w:r w:rsidRPr="00E84FEB">
              <w:rPr>
                <w:snapToGrid w:val="0"/>
              </w:rPr>
              <w:t xml:space="preserve">отсутствия уведомления Консультантом Банка о намерении зарегистрироваться в качестве субъекта предпринимательской деятельности не позднее чем за 10 (десять) </w:t>
            </w:r>
            <w:r w:rsidR="00660E54" w:rsidRPr="00E84FEB">
              <w:rPr>
                <w:snapToGrid w:val="0"/>
                <w:szCs w:val="24"/>
              </w:rPr>
              <w:t>календарных</w:t>
            </w:r>
            <w:r w:rsidR="00660E54" w:rsidRPr="00E84FEB">
              <w:rPr>
                <w:snapToGrid w:val="0"/>
              </w:rPr>
              <w:t xml:space="preserve"> </w:t>
            </w:r>
            <w:r w:rsidRPr="00E84FEB">
              <w:rPr>
                <w:snapToGrid w:val="0"/>
              </w:rPr>
              <w:t>дней до подачи соответствующего заявления о регистрации;</w:t>
            </w:r>
          </w:p>
          <w:p w14:paraId="42A594D2" w14:textId="2B5F30AC" w:rsidR="006F4B5F" w:rsidRPr="00E84FEB" w:rsidRDefault="006F4B5F" w:rsidP="006F4B5F">
            <w:pPr>
              <w:pStyle w:val="a6"/>
              <w:widowControl w:val="0"/>
              <w:tabs>
                <w:tab w:val="left" w:pos="0"/>
                <w:tab w:val="left" w:pos="350"/>
              </w:tabs>
              <w:autoSpaceDE w:val="0"/>
              <w:autoSpaceDN w:val="0"/>
              <w:spacing w:after="120"/>
              <w:ind w:left="0" w:right="176" w:firstLine="0"/>
              <w:contextualSpacing/>
              <w:rPr>
                <w:snapToGrid w:val="0"/>
                <w:lang w:eastAsia="ru-RU"/>
              </w:rPr>
            </w:pPr>
            <w:r w:rsidRPr="00E84FEB">
              <w:rPr>
                <w:i/>
                <w:snapToGrid w:val="0"/>
                <w:color w:val="4F81BD" w:themeColor="accent1"/>
                <w:lang w:val="ru-RU" w:eastAsia="ru-RU"/>
              </w:rPr>
              <w:t>(дополнен согласно решению Правления №190 от 10.11.2022 года</w:t>
            </w:r>
            <w:r w:rsidR="00600585" w:rsidRPr="00E84FEB">
              <w:rPr>
                <w:i/>
                <w:snapToGrid w:val="0"/>
                <w:color w:val="4F81BD" w:themeColor="accent1"/>
                <w:lang w:val="ru-RU" w:eastAsia="ru-RU"/>
              </w:rPr>
              <w:t>,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r w:rsidRPr="00E84FEB">
              <w:rPr>
                <w:i/>
                <w:snapToGrid w:val="0"/>
                <w:color w:val="4F81BD" w:themeColor="accent1"/>
                <w:lang w:val="ru-RU" w:eastAsia="ru-RU"/>
              </w:rPr>
              <w:t>).</w:t>
            </w:r>
          </w:p>
          <w:p w14:paraId="3EC6A88B" w14:textId="53372990" w:rsidR="00567199" w:rsidRPr="00E84FEB" w:rsidRDefault="004C1516"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При выявлении факта нарушения Консультантом условий оказания услуг, предусмотренных </w:t>
            </w:r>
            <w:r w:rsidR="00350F04" w:rsidRPr="00E84FEB">
              <w:rPr>
                <w:snapToGrid w:val="0"/>
                <w:lang w:eastAsia="ru-RU"/>
              </w:rPr>
              <w:t xml:space="preserve">настоящим </w:t>
            </w:r>
            <w:r w:rsidRPr="00E84FEB">
              <w:rPr>
                <w:snapToGrid w:val="0"/>
                <w:lang w:eastAsia="ru-RU"/>
              </w:rPr>
              <w:t>Договором и</w:t>
            </w:r>
            <w:r w:rsidR="00DB53EC" w:rsidRPr="00E84FEB">
              <w:rPr>
                <w:snapToGrid w:val="0"/>
                <w:lang w:val="ru-RU" w:eastAsia="ru-RU"/>
              </w:rPr>
              <w:t>/или</w:t>
            </w:r>
            <w:r w:rsidRPr="00E84FEB">
              <w:rPr>
                <w:snapToGrid w:val="0"/>
                <w:lang w:eastAsia="ru-RU"/>
              </w:rPr>
              <w:t xml:space="preserve"> Правилами, применя</w:t>
            </w:r>
            <w:r w:rsidR="00804F65" w:rsidRPr="00E84FEB">
              <w:rPr>
                <w:snapToGrid w:val="0"/>
                <w:lang w:eastAsia="ru-RU"/>
              </w:rPr>
              <w:t>ть</w:t>
            </w:r>
            <w:r w:rsidRPr="00E84FEB">
              <w:rPr>
                <w:snapToGrid w:val="0"/>
                <w:lang w:eastAsia="ru-RU"/>
              </w:rPr>
              <w:t xml:space="preserve"> следующие меры</w:t>
            </w:r>
            <w:r w:rsidR="00600585" w:rsidRPr="00E84FEB">
              <w:rPr>
                <w:snapToGrid w:val="0"/>
                <w:lang w:val="ru-RU"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r w:rsidR="00567199" w:rsidRPr="00E84FEB">
              <w:rPr>
                <w:snapToGrid w:val="0"/>
                <w:lang w:eastAsia="ru-RU"/>
              </w:rPr>
              <w:t>:</w:t>
            </w:r>
          </w:p>
          <w:p w14:paraId="663CB55C" w14:textId="77777777" w:rsidR="00567199" w:rsidRPr="00E84FEB"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E84FEB">
              <w:rPr>
                <w:snapToGrid w:val="0"/>
                <w:lang w:eastAsia="ru-RU"/>
              </w:rPr>
              <w:t>направл</w:t>
            </w:r>
            <w:r w:rsidR="00804F65" w:rsidRPr="00E84FEB">
              <w:rPr>
                <w:snapToGrid w:val="0"/>
                <w:lang w:eastAsia="ru-RU"/>
              </w:rPr>
              <w:t>ять</w:t>
            </w:r>
            <w:r w:rsidRPr="00E84FEB">
              <w:rPr>
                <w:snapToGrid w:val="0"/>
                <w:lang w:eastAsia="ru-RU"/>
              </w:rPr>
              <w:t xml:space="preserve"> Консультанту письменно</w:t>
            </w:r>
            <w:r w:rsidR="00804F65" w:rsidRPr="00E84FEB">
              <w:rPr>
                <w:snapToGrid w:val="0"/>
                <w:lang w:eastAsia="ru-RU"/>
              </w:rPr>
              <w:t>е</w:t>
            </w:r>
            <w:r w:rsidRPr="00E84FEB">
              <w:rPr>
                <w:snapToGrid w:val="0"/>
                <w:lang w:eastAsia="ru-RU"/>
              </w:rPr>
              <w:t xml:space="preserve"> уведомлени</w:t>
            </w:r>
            <w:r w:rsidR="00804F65" w:rsidRPr="00E84FEB">
              <w:rPr>
                <w:snapToGrid w:val="0"/>
                <w:lang w:eastAsia="ru-RU"/>
              </w:rPr>
              <w:t>е</w:t>
            </w:r>
            <w:r w:rsidRPr="00E84FEB">
              <w:rPr>
                <w:snapToGrid w:val="0"/>
                <w:lang w:eastAsia="ru-RU"/>
              </w:rPr>
              <w:t xml:space="preserve"> (в произвольной форме) о нарушении условия оказания услуги с внесением в личное дело</w:t>
            </w:r>
            <w:r w:rsidR="00567199" w:rsidRPr="00E84FEB">
              <w:rPr>
                <w:snapToGrid w:val="0"/>
                <w:lang w:eastAsia="ru-RU"/>
              </w:rPr>
              <w:t>;</w:t>
            </w:r>
          </w:p>
          <w:p w14:paraId="42067498" w14:textId="77777777" w:rsidR="00567199" w:rsidRPr="00E84FEB"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E84FEB">
              <w:rPr>
                <w:snapToGrid w:val="0"/>
                <w:lang w:eastAsia="ru-RU"/>
              </w:rPr>
              <w:t>блокиров</w:t>
            </w:r>
            <w:r w:rsidR="00804F65" w:rsidRPr="00E84FEB">
              <w:rPr>
                <w:snapToGrid w:val="0"/>
                <w:lang w:eastAsia="ru-RU"/>
              </w:rPr>
              <w:t>ать</w:t>
            </w:r>
            <w:r w:rsidRPr="00E84FEB">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объяснительной </w:t>
            </w:r>
            <w:r w:rsidR="00804F65" w:rsidRPr="00E84FEB">
              <w:rPr>
                <w:snapToGrid w:val="0"/>
                <w:lang w:eastAsia="ru-RU"/>
              </w:rPr>
              <w:t xml:space="preserve">записки </w:t>
            </w:r>
            <w:r w:rsidRPr="00E84FEB">
              <w:rPr>
                <w:snapToGrid w:val="0"/>
                <w:lang w:eastAsia="ru-RU"/>
              </w:rPr>
              <w:t>в письменной форме с внесением в личное дело</w:t>
            </w:r>
            <w:r w:rsidR="00567199" w:rsidRPr="00E84FEB">
              <w:rPr>
                <w:snapToGrid w:val="0"/>
                <w:lang w:eastAsia="ru-RU"/>
              </w:rPr>
              <w:t>;</w:t>
            </w:r>
          </w:p>
          <w:p w14:paraId="0CB3D3D2" w14:textId="6070D930" w:rsidR="00567199" w:rsidRPr="00E84FEB" w:rsidRDefault="004C151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E84FEB">
              <w:rPr>
                <w:snapToGrid w:val="0"/>
                <w:lang w:eastAsia="ru-RU"/>
              </w:rPr>
              <w:t>налож</w:t>
            </w:r>
            <w:r w:rsidR="00912BAC" w:rsidRPr="00E84FEB">
              <w:rPr>
                <w:snapToGrid w:val="0"/>
                <w:lang w:eastAsia="ru-RU"/>
              </w:rPr>
              <w:t>ить</w:t>
            </w:r>
            <w:r w:rsidRPr="00E84FEB">
              <w:rPr>
                <w:snapToGrid w:val="0"/>
                <w:lang w:eastAsia="ru-RU"/>
              </w:rPr>
              <w:t xml:space="preserve"> штраф в размере, установленном уполномоченным органом Банка</w:t>
            </w:r>
            <w:r w:rsidR="00DB53EC" w:rsidRPr="00E84FEB">
              <w:rPr>
                <w:snapToGrid w:val="0"/>
                <w:lang w:val="ru-RU" w:eastAsia="ru-RU"/>
              </w:rPr>
              <w:t xml:space="preserve"> и/или Договором</w:t>
            </w:r>
            <w:r w:rsidR="00403ABF" w:rsidRPr="00E84FEB">
              <w:rPr>
                <w:snapToGrid w:val="0"/>
                <w:lang w:val="ru-RU"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69D1E8A4"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14:paraId="34D6D51D"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lastRenderedPageBreak/>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14:paraId="30BA84D7" w14:textId="6448FDCC"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расторгнуть </w:t>
            </w:r>
            <w:r w:rsidR="002D0C68" w:rsidRPr="00E84FEB">
              <w:rPr>
                <w:snapToGrid w:val="0"/>
                <w:lang w:val="ru-RU" w:eastAsia="ru-RU"/>
              </w:rPr>
              <w:t>Д</w:t>
            </w:r>
            <w:r w:rsidRPr="00E84FEB">
              <w:rPr>
                <w:snapToGrid w:val="0"/>
                <w:lang w:eastAsia="ru-RU"/>
              </w:rPr>
              <w:t>оговор в случаях, предусмотренных в Правилах</w:t>
            </w:r>
            <w:r w:rsidR="002D0C68" w:rsidRPr="00E84FEB">
              <w:rPr>
                <w:snapToGrid w:val="0"/>
                <w:lang w:val="ru-RU" w:eastAsia="ru-RU"/>
              </w:rPr>
              <w:t xml:space="preserve"> и/или Договоре</w:t>
            </w:r>
            <w:r w:rsidRPr="00E84FEB">
              <w:rPr>
                <w:snapToGrid w:val="0"/>
                <w:lang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7E86F4A2"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14:paraId="1A63E476"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освободить Консультанта от оказания услуги по случаю болезни/родов на срок не более </w:t>
            </w:r>
            <w:r w:rsidR="001C3C22" w:rsidRPr="00E84FEB">
              <w:rPr>
                <w:snapToGrid w:val="0"/>
                <w:lang w:eastAsia="ru-RU"/>
              </w:rPr>
              <w:t xml:space="preserve">12 </w:t>
            </w:r>
            <w:r w:rsidRPr="00E84FEB">
              <w:rPr>
                <w:snapToGrid w:val="0"/>
                <w:lang w:eastAsia="ru-RU"/>
              </w:rPr>
              <w:t>(</w:t>
            </w:r>
            <w:r w:rsidR="001C3C22" w:rsidRPr="00E84FEB">
              <w:rPr>
                <w:snapToGrid w:val="0"/>
                <w:lang w:eastAsia="ru-RU"/>
              </w:rPr>
              <w:t>двенадцати</w:t>
            </w:r>
            <w:r w:rsidRPr="00E84FEB">
              <w:rPr>
                <w:snapToGrid w:val="0"/>
                <w:lang w:eastAsia="ru-RU"/>
              </w:rPr>
              <w:t>) месяцев с даты предоставления подтверждающих документов и подачи соответствующего заявления;</w:t>
            </w:r>
          </w:p>
          <w:p w14:paraId="05405538" w14:textId="77DF4D14"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не расторгать Договор с Консультантом на период временного освобождения от оказания услуг, предусмотренных Правилами и</w:t>
            </w:r>
            <w:r w:rsidR="003426B0" w:rsidRPr="00E84FEB">
              <w:rPr>
                <w:snapToGrid w:val="0"/>
                <w:lang w:val="ru-RU" w:eastAsia="ru-RU"/>
              </w:rPr>
              <w:t>/или</w:t>
            </w:r>
            <w:r w:rsidRPr="00E84FEB">
              <w:rPr>
                <w:snapToGrid w:val="0"/>
                <w:lang w:eastAsia="ru-RU"/>
              </w:rPr>
              <w:t xml:space="preserve"> Договором;</w:t>
            </w:r>
            <w:r w:rsidR="00600585" w:rsidRPr="00E84FEB">
              <w:rPr>
                <w:snapToGrid w:val="0"/>
                <w:lang w:val="ru-RU"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1011EA5D" w14:textId="77777777" w:rsidR="00567199" w:rsidRPr="00E84FEB" w:rsidRDefault="005C48CA"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проводить тестирование Консультанта в период оказания услуг Банку</w:t>
            </w:r>
            <w:r w:rsidR="00567199" w:rsidRPr="00E84FEB">
              <w:rPr>
                <w:snapToGrid w:val="0"/>
                <w:lang w:eastAsia="ru-RU"/>
              </w:rPr>
              <w:t>;</w:t>
            </w:r>
          </w:p>
          <w:p w14:paraId="1A589AEC" w14:textId="77777777" w:rsidR="00567199"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543C1EDC" w14:textId="0FDBB373" w:rsidR="00C47ED6"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наложить штраф в размере 100% от суммы вознаграждения (без выплаты суммы вознаграждения) за </w:t>
            </w:r>
            <w:r w:rsidR="009A3FCC" w:rsidRPr="00E84FEB">
              <w:rPr>
                <w:snapToGrid w:val="0"/>
                <w:lang w:eastAsia="ru-RU"/>
              </w:rPr>
              <w:t>календарный месяц, за который производится расчет размера вознаграждения</w:t>
            </w:r>
            <w:r w:rsidRPr="00E84FEB">
              <w:rPr>
                <w:snapToGrid w:val="0"/>
                <w:lang w:eastAsia="ru-RU"/>
              </w:rPr>
              <w:t xml:space="preserve"> за прием Консультантом от имени Банка </w:t>
            </w:r>
            <w:r w:rsidR="00676589" w:rsidRPr="00163E94">
              <w:rPr>
                <w:snapToGrid w:val="0"/>
                <w:lang w:eastAsia="ru-RU"/>
              </w:rPr>
              <w:t>либо вн</w:t>
            </w:r>
            <w:r w:rsidR="00676589" w:rsidRPr="00163E94">
              <w:rPr>
                <w:snapToGrid w:val="0"/>
                <w:lang w:val="ru-RU" w:eastAsia="ru-RU"/>
              </w:rPr>
              <w:t>есения</w:t>
            </w:r>
            <w:r w:rsidR="00676589" w:rsidRPr="00163E94">
              <w:rPr>
                <w:snapToGrid w:val="0"/>
                <w:lang w:eastAsia="ru-RU"/>
              </w:rPr>
              <w:t xml:space="preserve"> за Клиента/по просьбе Клиента</w:t>
            </w:r>
            <w:r w:rsidR="00676589" w:rsidRPr="006A5E20">
              <w:rPr>
                <w:b/>
                <w:snapToGrid w:val="0"/>
                <w:sz w:val="24"/>
                <w:szCs w:val="24"/>
                <w:lang w:eastAsia="ru-RU"/>
              </w:rPr>
              <w:t xml:space="preserve"> </w:t>
            </w:r>
            <w:r w:rsidRPr="00E84FEB">
              <w:rPr>
                <w:snapToGrid w:val="0"/>
                <w:lang w:eastAsia="ru-RU"/>
              </w:rPr>
              <w:t xml:space="preserve">суммы комиссионного сбора, взносов в </w:t>
            </w:r>
            <w:r w:rsidR="00703070">
              <w:rPr>
                <w:snapToGrid w:val="0"/>
                <w:lang w:val="ru-RU" w:eastAsia="ru-RU"/>
              </w:rPr>
              <w:t>ЖСС</w:t>
            </w:r>
            <w:r w:rsidRPr="00E84FEB">
              <w:rPr>
                <w:snapToGrid w:val="0"/>
                <w:lang w:eastAsia="ru-RU"/>
              </w:rPr>
              <w:t xml:space="preserve"> (от третьих лиц) и други</w:t>
            </w:r>
            <w:r w:rsidR="00703070">
              <w:rPr>
                <w:snapToGrid w:val="0"/>
                <w:lang w:val="ru-RU" w:eastAsia="ru-RU"/>
              </w:rPr>
              <w:t>х</w:t>
            </w:r>
            <w:r w:rsidRPr="00E84FEB">
              <w:rPr>
                <w:snapToGrid w:val="0"/>
                <w:lang w:eastAsia="ru-RU"/>
              </w:rPr>
              <w:t xml:space="preserve"> </w:t>
            </w:r>
            <w:r w:rsidR="00703070">
              <w:rPr>
                <w:snapToGrid w:val="0"/>
                <w:lang w:val="ru-RU" w:eastAsia="ru-RU"/>
              </w:rPr>
              <w:t>денег</w:t>
            </w:r>
            <w:r w:rsidR="00703070" w:rsidRPr="00E84FEB">
              <w:rPr>
                <w:snapToGrid w:val="0"/>
                <w:lang w:eastAsia="ru-RU"/>
              </w:rPr>
              <w:t xml:space="preserve"> </w:t>
            </w:r>
            <w:r w:rsidRPr="00E84FEB">
              <w:rPr>
                <w:snapToGrid w:val="0"/>
                <w:lang w:eastAsia="ru-RU"/>
              </w:rPr>
              <w:t>при исполнении своих обязательств по Договору с последующим расторжением Договора в установленном порядке</w:t>
            </w:r>
            <w:r w:rsidR="00C47ED6" w:rsidRPr="00E84FEB">
              <w:rPr>
                <w:snapToGrid w:val="0"/>
                <w:lang w:eastAsia="ru-RU"/>
              </w:rPr>
              <w:t>;</w:t>
            </w:r>
            <w:r w:rsidR="00A17082">
              <w:rPr>
                <w:snapToGrid w:val="0"/>
                <w:lang w:val="ru-RU" w:eastAsia="ru-RU"/>
              </w:rPr>
              <w:t xml:space="preserve"> </w:t>
            </w:r>
            <w:r w:rsidR="00A17082" w:rsidRPr="00E84FEB">
              <w:rPr>
                <w:i/>
                <w:snapToGrid w:val="0"/>
                <w:color w:val="4F81BD" w:themeColor="accent1"/>
                <w:lang w:val="ru-RU" w:eastAsia="ru-RU"/>
              </w:rPr>
              <w:t>(изложен в редакции решения Правления №</w:t>
            </w:r>
            <w:r w:rsidR="00A17082" w:rsidRPr="00E84FEB">
              <w:rPr>
                <w:i/>
                <w:snapToGrid w:val="0"/>
                <w:color w:val="4F81BD" w:themeColor="accent1"/>
                <w:lang w:eastAsia="ru-RU"/>
              </w:rPr>
              <w:t>1</w:t>
            </w:r>
            <w:r w:rsidR="00A17082">
              <w:rPr>
                <w:i/>
                <w:snapToGrid w:val="0"/>
                <w:color w:val="4F81BD" w:themeColor="accent1"/>
                <w:lang w:val="ru-RU" w:eastAsia="ru-RU"/>
              </w:rPr>
              <w:t>36</w:t>
            </w:r>
            <w:r w:rsidR="00A17082" w:rsidRPr="00E84FEB">
              <w:rPr>
                <w:i/>
                <w:snapToGrid w:val="0"/>
                <w:color w:val="4F81BD" w:themeColor="accent1"/>
                <w:lang w:val="ru-RU" w:eastAsia="ru-RU"/>
              </w:rPr>
              <w:t xml:space="preserve"> от 1</w:t>
            </w:r>
            <w:r w:rsidR="00A17082">
              <w:rPr>
                <w:i/>
                <w:snapToGrid w:val="0"/>
                <w:color w:val="4F81BD" w:themeColor="accent1"/>
                <w:lang w:val="ru-RU" w:eastAsia="ru-RU"/>
              </w:rPr>
              <w:t>4</w:t>
            </w:r>
            <w:r w:rsidR="00A17082" w:rsidRPr="00E84FEB">
              <w:rPr>
                <w:i/>
                <w:snapToGrid w:val="0"/>
                <w:color w:val="4F81BD" w:themeColor="accent1"/>
                <w:lang w:val="ru-RU" w:eastAsia="ru-RU"/>
              </w:rPr>
              <w:t>.</w:t>
            </w:r>
            <w:r w:rsidR="00A17082" w:rsidRPr="00E84FEB">
              <w:rPr>
                <w:i/>
                <w:snapToGrid w:val="0"/>
                <w:color w:val="4F81BD" w:themeColor="accent1"/>
                <w:lang w:eastAsia="ru-RU"/>
              </w:rPr>
              <w:t>0</w:t>
            </w:r>
            <w:r w:rsidR="00A17082">
              <w:rPr>
                <w:i/>
                <w:snapToGrid w:val="0"/>
                <w:color w:val="4F81BD" w:themeColor="accent1"/>
                <w:lang w:val="ru-RU" w:eastAsia="ru-RU"/>
              </w:rPr>
              <w:t>8</w:t>
            </w:r>
            <w:r w:rsidR="00A17082" w:rsidRPr="00E84FEB">
              <w:rPr>
                <w:i/>
                <w:snapToGrid w:val="0"/>
                <w:color w:val="4F81BD" w:themeColor="accent1"/>
                <w:lang w:val="ru-RU" w:eastAsia="ru-RU"/>
              </w:rPr>
              <w:t>.202</w:t>
            </w:r>
            <w:r w:rsidR="00A17082" w:rsidRPr="00E84FEB">
              <w:rPr>
                <w:i/>
                <w:snapToGrid w:val="0"/>
                <w:color w:val="4F81BD" w:themeColor="accent1"/>
                <w:lang w:eastAsia="ru-RU"/>
              </w:rPr>
              <w:t>3</w:t>
            </w:r>
            <w:r w:rsidR="00A17082" w:rsidRPr="00E84FEB">
              <w:rPr>
                <w:i/>
                <w:snapToGrid w:val="0"/>
                <w:color w:val="4F81BD" w:themeColor="accent1"/>
                <w:lang w:val="ru-RU" w:eastAsia="ru-RU"/>
              </w:rPr>
              <w:t xml:space="preserve"> года)</w:t>
            </w:r>
          </w:p>
          <w:p w14:paraId="01C63765" w14:textId="102ADCED" w:rsidR="003E24AB" w:rsidRPr="00E84FEB" w:rsidRDefault="00567199" w:rsidP="00EA2A44">
            <w:pPr>
              <w:pStyle w:val="a6"/>
              <w:numPr>
                <w:ilvl w:val="0"/>
                <w:numId w:val="85"/>
              </w:numPr>
              <w:tabs>
                <w:tab w:val="left" w:pos="0"/>
                <w:tab w:val="left" w:pos="493"/>
              </w:tabs>
              <w:spacing w:after="120"/>
              <w:ind w:left="0" w:right="176" w:firstLine="0"/>
              <w:contextualSpacing/>
              <w:rPr>
                <w:snapToGrid w:val="0"/>
                <w:lang w:eastAsia="ru-RU"/>
              </w:rPr>
            </w:pPr>
            <w:r w:rsidRPr="00E84FEB">
              <w:rPr>
                <w:snapToGrid w:val="0"/>
                <w:lang w:eastAsia="ru-RU"/>
              </w:rPr>
              <w:t xml:space="preserve"> </w:t>
            </w:r>
            <w:r w:rsidR="00A85B6D" w:rsidRPr="00E84FEB">
              <w:rPr>
                <w:snapToGrid w:val="0"/>
                <w:lang w:eastAsia="ru-RU"/>
              </w:rPr>
              <w:t xml:space="preserve">наложить штраф в размере </w:t>
            </w:r>
            <w:r w:rsidR="00DF68B8" w:rsidRPr="00E84FEB">
              <w:rPr>
                <w:snapToGrid w:val="0"/>
                <w:lang w:eastAsia="ru-RU"/>
              </w:rPr>
              <w:t xml:space="preserve">до </w:t>
            </w:r>
            <w:r w:rsidR="00A85B6D" w:rsidRPr="00E84FEB">
              <w:rPr>
                <w:snapToGrid w:val="0"/>
                <w:lang w:eastAsia="ru-RU"/>
              </w:rPr>
              <w:t xml:space="preserve">100% от суммы вознаграждения (без выплаты суммы вознаграждения) </w:t>
            </w:r>
            <w:r w:rsidR="00C93916" w:rsidRPr="00E84FEB">
              <w:rPr>
                <w:snapToGrid w:val="0"/>
                <w:lang w:eastAsia="ru-RU"/>
              </w:rPr>
              <w:t>за нарушения Консультантом</w:t>
            </w:r>
            <w:r w:rsidR="00C47ED6" w:rsidRPr="00E84FEB">
              <w:rPr>
                <w:snapToGrid w:val="0"/>
                <w:lang w:eastAsia="ru-RU"/>
              </w:rPr>
              <w:t xml:space="preserve"> установленных Банком </w:t>
            </w:r>
            <w:r w:rsidR="003E24AB" w:rsidRPr="00E84FEB">
              <w:rPr>
                <w:snapToGrid w:val="0"/>
                <w:lang w:val="ru-RU" w:eastAsia="ru-RU"/>
              </w:rPr>
              <w:t>П</w:t>
            </w:r>
            <w:r w:rsidR="00C47ED6" w:rsidRPr="00E84FEB">
              <w:rPr>
                <w:snapToGrid w:val="0"/>
                <w:lang w:eastAsia="ru-RU"/>
              </w:rPr>
              <w:t>равил</w:t>
            </w:r>
            <w:r w:rsidR="003E24AB" w:rsidRPr="00E84FEB">
              <w:rPr>
                <w:snapToGrid w:val="0"/>
                <w:lang w:val="ru-RU" w:eastAsia="ru-RU"/>
              </w:rPr>
              <w:t xml:space="preserve"> </w:t>
            </w:r>
            <w:r w:rsidR="003E24AB" w:rsidRPr="00E84FEB">
              <w:rPr>
                <w:snapToGrid w:val="0"/>
                <w:lang w:eastAsia="ru-RU"/>
              </w:rPr>
              <w:t>и</w:t>
            </w:r>
            <w:r w:rsidR="003426B0" w:rsidRPr="00E84FEB">
              <w:rPr>
                <w:snapToGrid w:val="0"/>
                <w:lang w:val="ru-RU" w:eastAsia="ru-RU"/>
              </w:rPr>
              <w:t>/или</w:t>
            </w:r>
            <w:r w:rsidR="003E24AB" w:rsidRPr="00E84FEB">
              <w:rPr>
                <w:snapToGrid w:val="0"/>
                <w:lang w:eastAsia="ru-RU"/>
              </w:rPr>
              <w:t xml:space="preserve"> условий Договора</w:t>
            </w:r>
            <w:r w:rsidR="00C47ED6" w:rsidRPr="00E84FEB">
              <w:rPr>
                <w:snapToGrid w:val="0"/>
                <w:lang w:eastAsia="ru-RU"/>
              </w:rPr>
              <w:t>;</w:t>
            </w:r>
            <w:r w:rsidR="003E24AB" w:rsidRPr="00E84FEB">
              <w:rPr>
                <w:snapToGrid w:val="0"/>
                <w:lang w:val="ru-RU" w:eastAsia="ru-RU"/>
              </w:rPr>
              <w:t xml:space="preserve"> </w:t>
            </w:r>
            <w:r w:rsidR="003E24AB" w:rsidRPr="00E84FEB">
              <w:rPr>
                <w:i/>
                <w:snapToGrid w:val="0"/>
                <w:color w:val="4F81BD" w:themeColor="accent1"/>
                <w:lang w:val="ru-RU" w:eastAsia="ru-RU"/>
              </w:rPr>
              <w:t>(с изменением и дополнениями согласно решению Правления №190 от 10.11.2022 года</w:t>
            </w:r>
            <w:r w:rsidR="00600585" w:rsidRPr="00E84FEB">
              <w:rPr>
                <w:i/>
                <w:snapToGrid w:val="0"/>
                <w:color w:val="4F81BD" w:themeColor="accent1"/>
                <w:lang w:val="ru-RU" w:eastAsia="ru-RU"/>
              </w:rPr>
              <w:t>, 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r w:rsidR="003E24AB" w:rsidRPr="00E84FEB">
              <w:rPr>
                <w:i/>
                <w:snapToGrid w:val="0"/>
                <w:color w:val="4F81BD" w:themeColor="accent1"/>
                <w:lang w:val="ru-RU" w:eastAsia="ru-RU"/>
              </w:rPr>
              <w:t>).</w:t>
            </w:r>
          </w:p>
          <w:p w14:paraId="2E1A91EE" w14:textId="5F3D6282" w:rsidR="009A3FCC" w:rsidRPr="00E84FEB" w:rsidRDefault="00980FC5"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 xml:space="preserve">наложить штраф в размере до 25 % от суммы вознаграждения за календарный </w:t>
            </w:r>
            <w:r w:rsidRPr="00E84FEB">
              <w:rPr>
                <w:snapToGrid w:val="0"/>
                <w:lang w:eastAsia="ru-RU"/>
              </w:rPr>
              <w:lastRenderedPageBreak/>
              <w:t xml:space="preserve">месяц, за который производится расчет размера вознаграждения, </w:t>
            </w:r>
            <w:r w:rsidR="00665BB4" w:rsidRPr="00E84FEB">
              <w:rPr>
                <w:snapToGrid w:val="0"/>
                <w:lang w:eastAsia="ru-RU"/>
              </w:rPr>
              <w:t>при нарушении Консультантом условий оказания услуг, предусмотренных Договором и</w:t>
            </w:r>
            <w:r w:rsidR="005D1FB1" w:rsidRPr="00E84FEB">
              <w:rPr>
                <w:snapToGrid w:val="0"/>
                <w:lang w:val="ru-RU" w:eastAsia="ru-RU"/>
              </w:rPr>
              <w:t>/или</w:t>
            </w:r>
            <w:r w:rsidR="00665BB4" w:rsidRPr="00E84FEB">
              <w:rPr>
                <w:snapToGrid w:val="0"/>
                <w:lang w:eastAsia="ru-RU"/>
              </w:rPr>
              <w:t xml:space="preserve"> Правилами, за каждый факт нарушения </w:t>
            </w:r>
            <w:r w:rsidR="00403ABF" w:rsidRPr="00E84FEB">
              <w:rPr>
                <w:snapToGrid w:val="0"/>
                <w:lang w:val="ru-RU" w:eastAsia="ru-RU"/>
              </w:rPr>
              <w:t>Д</w:t>
            </w:r>
            <w:r w:rsidR="00665BB4" w:rsidRPr="00E84FEB">
              <w:rPr>
                <w:snapToGrid w:val="0"/>
                <w:lang w:eastAsia="ru-RU"/>
              </w:rPr>
              <w:t>оговора и Правил</w:t>
            </w:r>
            <w:r w:rsidR="00FF383D" w:rsidRPr="00E84FEB">
              <w:rPr>
                <w:snapToGrid w:val="0"/>
                <w:lang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6751FA1C" w14:textId="3929D7ED" w:rsidR="000B49D3" w:rsidRPr="00E84FEB"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r w:rsidR="000B49D3" w:rsidRPr="00E84FEB">
              <w:rPr>
                <w:snapToGrid w:val="0"/>
                <w:lang w:val="ru-RU"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4C5D167A" w14:textId="154D7259" w:rsidR="00567199" w:rsidRPr="00E84FEB" w:rsidRDefault="000B49D3" w:rsidP="00375B78">
            <w:pPr>
              <w:pStyle w:val="a6"/>
              <w:numPr>
                <w:ilvl w:val="0"/>
                <w:numId w:val="85"/>
              </w:numPr>
              <w:tabs>
                <w:tab w:val="left" w:pos="0"/>
                <w:tab w:val="left" w:pos="493"/>
              </w:tabs>
              <w:spacing w:after="120"/>
              <w:ind w:left="0" w:right="176" w:firstLine="709"/>
              <w:contextualSpacing/>
              <w:rPr>
                <w:snapToGrid w:val="0"/>
                <w:lang w:eastAsia="ru-RU"/>
              </w:rPr>
            </w:pPr>
            <w:r w:rsidRPr="00E84FEB">
              <w:rPr>
                <w:snapToGrid w:val="0"/>
                <w:lang w:eastAsia="ru-RU"/>
              </w:rPr>
              <w:t>оплачивать стоимость участия (в том числе проезд, проживание и визовый сбор) в технических учебах/обучающих семинарах/ конференциях/тренингах, проводимых Банком (в том числе зарубежных) в соответствии с условиями, определяемыми Банком</w:t>
            </w:r>
            <w:r w:rsidR="00567199" w:rsidRPr="00E84FEB">
              <w:rPr>
                <w:snapToGrid w:val="0"/>
                <w:lang w:eastAsia="ru-RU"/>
              </w:rPr>
              <w:t xml:space="preserve">. </w:t>
            </w:r>
            <w:r w:rsidR="00600585" w:rsidRPr="00E84FEB">
              <w:rPr>
                <w:i/>
                <w:snapToGrid w:val="0"/>
                <w:color w:val="4F81BD" w:themeColor="accent1"/>
                <w:lang w:val="ru-RU" w:eastAsia="ru-RU"/>
              </w:rPr>
              <w:t>(дополнен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2A3416F2"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r w:rsidRPr="00E84FEB">
              <w:rPr>
                <w:snapToGrid w:val="0"/>
                <w:lang w:eastAsia="ru-RU"/>
              </w:rPr>
              <w:t>5.2. Банк обязуется:</w:t>
            </w:r>
          </w:p>
          <w:p w14:paraId="2B61067A" w14:textId="77777777" w:rsidR="00567199" w:rsidRPr="00E84FEB" w:rsidRDefault="00C47ED6"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14:paraId="44423184" w14:textId="77777777" w:rsidR="00567199" w:rsidRPr="00E84FEB" w:rsidRDefault="00C47ED6"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2) выдать Консультанту доверенность на выполнение им обязанностей, предусмотренных Договором; </w:t>
            </w:r>
          </w:p>
          <w:p w14:paraId="3A725B76" w14:textId="1E2CB3F3" w:rsidR="00567199" w:rsidRPr="00E84FEB" w:rsidRDefault="00C47ED6" w:rsidP="00375B78">
            <w:pPr>
              <w:tabs>
                <w:tab w:val="left" w:pos="0"/>
                <w:tab w:val="left" w:pos="493"/>
              </w:tabs>
              <w:spacing w:after="120"/>
              <w:ind w:right="176" w:firstLine="709"/>
              <w:contextualSpacing/>
              <w:jc w:val="both"/>
              <w:rPr>
                <w:snapToGrid w:val="0"/>
                <w:lang w:val="ru-RU" w:eastAsia="ru-RU"/>
              </w:rPr>
            </w:pPr>
            <w:r w:rsidRPr="00E84FEB">
              <w:rPr>
                <w:snapToGrid w:val="0"/>
                <w:lang w:eastAsia="ru-RU"/>
              </w:rPr>
              <w:t xml:space="preserve"> </w:t>
            </w:r>
            <w:r w:rsidR="00567199" w:rsidRPr="00E84FEB">
              <w:rPr>
                <w:snapToGrid w:val="0"/>
                <w:lang w:eastAsia="ru-RU"/>
              </w:rPr>
              <w:t>3)</w:t>
            </w:r>
            <w:r w:rsidR="00600585" w:rsidRPr="00E84FEB">
              <w:rPr>
                <w:snapToGrid w:val="0"/>
                <w:lang w:val="ru-RU" w:eastAsia="ru-RU"/>
              </w:rPr>
              <w:t xml:space="preserve"> </w:t>
            </w:r>
            <w:r w:rsidR="00600585" w:rsidRPr="00E84FEB">
              <w:rPr>
                <w:i/>
                <w:snapToGrid w:val="0"/>
                <w:color w:val="4F81BD" w:themeColor="accent1"/>
                <w:lang w:val="ru-RU" w:eastAsia="ru-RU"/>
              </w:rPr>
              <w:t>(исключен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502B94C9" w14:textId="77777777" w:rsidR="00567199" w:rsidRPr="00E84FEB" w:rsidRDefault="00C47ED6"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4) ознакомить Консультанта с системой </w:t>
            </w:r>
            <w:r w:rsidR="00CD5257" w:rsidRPr="00E84FEB">
              <w:rPr>
                <w:snapToGrid w:val="0"/>
                <w:lang w:eastAsia="ru-RU"/>
              </w:rPr>
              <w:t>ЖСС</w:t>
            </w:r>
            <w:r w:rsidR="00567199" w:rsidRPr="00E84FEB">
              <w:rPr>
                <w:snapToGrid w:val="0"/>
                <w:lang w:eastAsia="ru-RU"/>
              </w:rPr>
              <w:t>, операциями Банка, тарифными программами Банка, внутренними документами Банка, касающи</w:t>
            </w:r>
            <w:r w:rsidR="00E63323" w:rsidRPr="00E84FEB">
              <w:rPr>
                <w:snapToGrid w:val="0"/>
                <w:lang w:eastAsia="ru-RU"/>
              </w:rPr>
              <w:t>ми</w:t>
            </w:r>
            <w:r w:rsidR="00567199" w:rsidRPr="00E84FEB">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14:paraId="32F7B178" w14:textId="77777777" w:rsidR="00567199" w:rsidRPr="00E84FEB" w:rsidRDefault="00C47ED6"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14:paraId="63602940" w14:textId="34003BE8" w:rsidR="00567199" w:rsidRPr="00E84FEB" w:rsidRDefault="00C47ED6"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6) </w:t>
            </w:r>
            <w:r w:rsidR="00DD58DF" w:rsidRPr="00E84FEB">
              <w:rPr>
                <w:snapToGrid w:val="0"/>
                <w:lang w:eastAsia="ru-RU"/>
              </w:rPr>
              <w:t>удерживать и перечислять налоги и социальные платежи</w:t>
            </w:r>
            <w:r w:rsidR="00567199" w:rsidRPr="00E84FEB">
              <w:rPr>
                <w:snapToGrid w:val="0"/>
                <w:lang w:eastAsia="ru-RU"/>
              </w:rPr>
              <w:t xml:space="preserve"> </w:t>
            </w:r>
            <w:r w:rsidR="009C350F" w:rsidRPr="00E84FEB">
              <w:rPr>
                <w:snapToGrid w:val="0"/>
                <w:lang w:eastAsia="ru-RU"/>
              </w:rPr>
              <w:t xml:space="preserve">в соответствии с </w:t>
            </w:r>
            <w:r w:rsidR="009A0773" w:rsidRPr="00E84FEB">
              <w:rPr>
                <w:snapToGrid w:val="0"/>
                <w:lang w:eastAsia="ru-RU"/>
              </w:rPr>
              <w:t>н</w:t>
            </w:r>
            <w:r w:rsidR="00567199" w:rsidRPr="00E84FEB">
              <w:rPr>
                <w:snapToGrid w:val="0"/>
                <w:lang w:eastAsia="ru-RU"/>
              </w:rPr>
              <w:t>алогов</w:t>
            </w:r>
            <w:r w:rsidR="009C350F" w:rsidRPr="00E84FEB">
              <w:rPr>
                <w:snapToGrid w:val="0"/>
                <w:lang w:eastAsia="ru-RU"/>
              </w:rPr>
              <w:t>ым</w:t>
            </w:r>
            <w:r w:rsidR="00567199" w:rsidRPr="00E84FEB">
              <w:rPr>
                <w:snapToGrid w:val="0"/>
                <w:lang w:eastAsia="ru-RU"/>
              </w:rPr>
              <w:t xml:space="preserve"> </w:t>
            </w:r>
            <w:r w:rsidR="009C350F" w:rsidRPr="00E84FEB">
              <w:rPr>
                <w:snapToGrid w:val="0"/>
                <w:lang w:eastAsia="ru-RU"/>
              </w:rPr>
              <w:t xml:space="preserve">законодательством </w:t>
            </w:r>
            <w:r w:rsidR="00567199" w:rsidRPr="00E84FEB">
              <w:rPr>
                <w:snapToGrid w:val="0"/>
                <w:lang w:eastAsia="ru-RU"/>
              </w:rPr>
              <w:t xml:space="preserve">Республики Казахстан, </w:t>
            </w:r>
            <w:r w:rsidR="009C350F" w:rsidRPr="00E84FEB">
              <w:rPr>
                <w:snapToGrid w:val="0"/>
                <w:lang w:eastAsia="ru-RU"/>
              </w:rPr>
              <w:t xml:space="preserve">законодательством </w:t>
            </w:r>
            <w:r w:rsidR="00567199" w:rsidRPr="00E84FEB">
              <w:rPr>
                <w:snapToGrid w:val="0"/>
                <w:lang w:eastAsia="ru-RU"/>
              </w:rPr>
              <w:t xml:space="preserve">Республики Казахстан </w:t>
            </w:r>
            <w:r w:rsidR="009C350F" w:rsidRPr="00E84FEB">
              <w:rPr>
                <w:snapToGrid w:val="0"/>
                <w:lang w:eastAsia="ru-RU"/>
              </w:rPr>
              <w:t>о</w:t>
            </w:r>
            <w:r w:rsidR="00567199" w:rsidRPr="00E84FEB">
              <w:rPr>
                <w:snapToGrid w:val="0"/>
                <w:lang w:eastAsia="ru-RU"/>
              </w:rPr>
              <w:t xml:space="preserve"> пенсионном обеспечении</w:t>
            </w:r>
            <w:r w:rsidR="00DD58DF" w:rsidRPr="00E84FEB">
              <w:rPr>
                <w:snapToGrid w:val="0"/>
                <w:lang w:eastAsia="ru-RU"/>
              </w:rPr>
              <w:t>,</w:t>
            </w:r>
            <w:r w:rsidR="00567199" w:rsidRPr="00E84FEB">
              <w:rPr>
                <w:snapToGrid w:val="0"/>
                <w:lang w:eastAsia="ru-RU"/>
              </w:rPr>
              <w:t xml:space="preserve"> </w:t>
            </w:r>
            <w:r w:rsidR="00FC3805" w:rsidRPr="00E84FEB">
              <w:rPr>
                <w:snapToGrid w:val="0"/>
                <w:lang w:eastAsia="ru-RU"/>
              </w:rPr>
              <w:t>законодательством Республики Казахстан об</w:t>
            </w:r>
            <w:r w:rsidR="00DD58DF" w:rsidRPr="00E84FEB">
              <w:rPr>
                <w:snapToGrid w:val="0"/>
                <w:lang w:eastAsia="ru-RU"/>
              </w:rPr>
              <w:t xml:space="preserve"> обязательном медицинском страховании </w:t>
            </w:r>
            <w:r w:rsidR="00567199" w:rsidRPr="00E84FEB">
              <w:rPr>
                <w:snapToGrid w:val="0"/>
                <w:lang w:eastAsia="ru-RU"/>
              </w:rPr>
              <w:t xml:space="preserve">от сумм, подлежащих оплате по Договору. </w:t>
            </w:r>
          </w:p>
          <w:p w14:paraId="7B1B6239" w14:textId="080709D4" w:rsidR="00567199" w:rsidRPr="00E84FEB" w:rsidRDefault="00C47ED6" w:rsidP="00375B78">
            <w:pPr>
              <w:tabs>
                <w:tab w:val="left" w:pos="0"/>
                <w:tab w:val="left" w:pos="493"/>
              </w:tabs>
              <w:spacing w:after="120"/>
              <w:ind w:right="176" w:firstLine="709"/>
              <w:contextualSpacing/>
              <w:jc w:val="both"/>
              <w:rPr>
                <w:snapToGrid w:val="0"/>
                <w:lang w:val="ru-RU" w:eastAsia="ru-RU"/>
              </w:rPr>
            </w:pPr>
            <w:r w:rsidRPr="00E84FEB">
              <w:rPr>
                <w:snapToGrid w:val="0"/>
                <w:lang w:eastAsia="ru-RU"/>
              </w:rPr>
              <w:t xml:space="preserve"> </w:t>
            </w:r>
            <w:r w:rsidR="00567199" w:rsidRPr="00E84FEB">
              <w:rPr>
                <w:snapToGrid w:val="0"/>
                <w:lang w:eastAsia="ru-RU"/>
              </w:rPr>
              <w:t>7) при необходимости представлять справки о выплаченных Консультанту по Договору суммах вознаграждения, удержанных налогах</w:t>
            </w:r>
            <w:r w:rsidR="00720AE5" w:rsidRPr="00E84FEB">
              <w:rPr>
                <w:snapToGrid w:val="0"/>
                <w:lang w:val="ru-RU" w:eastAsia="ru-RU"/>
              </w:rPr>
              <w:t>.</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64942D13" w14:textId="624B0D8E" w:rsidR="00567199" w:rsidRPr="00E84FEB" w:rsidRDefault="00C47ED6" w:rsidP="00375B78">
            <w:pPr>
              <w:tabs>
                <w:tab w:val="left" w:pos="0"/>
                <w:tab w:val="left" w:pos="493"/>
              </w:tabs>
              <w:spacing w:after="120"/>
              <w:ind w:right="176" w:firstLine="709"/>
              <w:contextualSpacing/>
              <w:jc w:val="both"/>
              <w:rPr>
                <w:snapToGrid w:val="0"/>
                <w:lang w:val="ru-RU" w:eastAsia="ru-RU"/>
              </w:rPr>
            </w:pPr>
            <w:r w:rsidRPr="00E84FEB">
              <w:rPr>
                <w:snapToGrid w:val="0"/>
                <w:lang w:eastAsia="ru-RU"/>
              </w:rPr>
              <w:t xml:space="preserve"> </w:t>
            </w:r>
            <w:r w:rsidR="00600585" w:rsidRPr="00E84FEB">
              <w:rPr>
                <w:snapToGrid w:val="0"/>
                <w:lang w:val="ru-RU" w:eastAsia="ru-RU"/>
              </w:rPr>
              <w:t xml:space="preserve"> </w:t>
            </w:r>
            <w:r w:rsidR="00F94C02">
              <w:rPr>
                <w:snapToGrid w:val="0"/>
                <w:lang w:val="ru-RU" w:eastAsia="ru-RU"/>
              </w:rPr>
              <w:t xml:space="preserve">8) </w:t>
            </w:r>
            <w:r w:rsidR="00600585" w:rsidRPr="00E84FEB">
              <w:rPr>
                <w:i/>
                <w:snapToGrid w:val="0"/>
                <w:color w:val="4F81BD" w:themeColor="accent1"/>
                <w:lang w:val="ru-RU" w:eastAsia="ru-RU"/>
              </w:rPr>
              <w:t>(исключен согласно решению Правления №1</w:t>
            </w:r>
            <w:r w:rsidR="00600585" w:rsidRPr="00E84FEB">
              <w:rPr>
                <w:i/>
                <w:snapToGrid w:val="0"/>
                <w:color w:val="4F81BD" w:themeColor="accent1"/>
                <w:lang w:eastAsia="ru-RU"/>
              </w:rPr>
              <w:t>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23922239"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09303B08" w14:textId="77777777" w:rsidR="00CD0182" w:rsidRDefault="00CD0182" w:rsidP="00375B78">
            <w:pPr>
              <w:tabs>
                <w:tab w:val="left" w:pos="0"/>
                <w:tab w:val="left" w:pos="493"/>
              </w:tabs>
              <w:spacing w:after="120"/>
              <w:ind w:right="176" w:firstLine="709"/>
              <w:contextualSpacing/>
              <w:jc w:val="both"/>
              <w:rPr>
                <w:b/>
                <w:snapToGrid w:val="0"/>
                <w:lang w:eastAsia="ru-RU"/>
              </w:rPr>
            </w:pPr>
          </w:p>
          <w:p w14:paraId="3837A2E6" w14:textId="77777777" w:rsidR="00567199" w:rsidRPr="00E84FEB" w:rsidRDefault="00567199" w:rsidP="00375B78">
            <w:pPr>
              <w:tabs>
                <w:tab w:val="left" w:pos="0"/>
                <w:tab w:val="left" w:pos="493"/>
              </w:tabs>
              <w:spacing w:after="120"/>
              <w:ind w:right="176" w:firstLine="709"/>
              <w:contextualSpacing/>
              <w:jc w:val="both"/>
              <w:rPr>
                <w:b/>
                <w:snapToGrid w:val="0"/>
                <w:lang w:eastAsia="ru-RU"/>
              </w:rPr>
            </w:pPr>
            <w:r w:rsidRPr="00E84FEB">
              <w:rPr>
                <w:b/>
                <w:snapToGrid w:val="0"/>
                <w:lang w:eastAsia="ru-RU"/>
              </w:rPr>
              <w:lastRenderedPageBreak/>
              <w:t>6. Условия оплаты</w:t>
            </w:r>
          </w:p>
          <w:p w14:paraId="49712241"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143BE325"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14:paraId="5885B983" w14:textId="6AFF4202" w:rsidR="00567199" w:rsidRPr="00E84FEB"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val="ru-RU" w:eastAsia="ru-RU"/>
              </w:rPr>
            </w:pPr>
            <w:r w:rsidRPr="00E84FEB">
              <w:rPr>
                <w:snapToGrid w:val="0"/>
                <w:lang w:eastAsia="ru-RU"/>
              </w:rPr>
              <w:t xml:space="preserve"> </w:t>
            </w:r>
            <w:r w:rsidR="00567199" w:rsidRPr="00E84FEB">
              <w:rPr>
                <w:snapToGrid w:val="0"/>
                <w:lang w:eastAsia="ru-RU"/>
              </w:rPr>
              <w:t>6.2. Консультанту</w:t>
            </w:r>
            <w:r w:rsidR="00567199" w:rsidRPr="00E84FEB">
              <w:rPr>
                <w:snapToGrid w:val="0"/>
                <w:lang w:eastAsia="ru-RU"/>
              </w:rPr>
              <w:tab/>
              <w:t>не</w:t>
            </w:r>
          </w:p>
          <w:p w14:paraId="1D2AC3D6" w14:textId="0D2D605E" w:rsidR="00567199" w:rsidRPr="00E84FEB" w:rsidRDefault="00301700" w:rsidP="00B67C72">
            <w:pPr>
              <w:widowControl w:val="0"/>
              <w:tabs>
                <w:tab w:val="left" w:pos="0"/>
                <w:tab w:val="left" w:pos="996"/>
                <w:tab w:val="left" w:pos="3055"/>
                <w:tab w:val="left" w:pos="4025"/>
              </w:tabs>
              <w:autoSpaceDE w:val="0"/>
              <w:autoSpaceDN w:val="0"/>
              <w:spacing w:after="120"/>
              <w:ind w:right="176"/>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выплачивается вознаграждение за заключение договора о </w:t>
            </w:r>
            <w:r w:rsidR="00CD5257" w:rsidRPr="00E84FEB">
              <w:rPr>
                <w:snapToGrid w:val="0"/>
                <w:lang w:eastAsia="ru-RU"/>
              </w:rPr>
              <w:t>ЖСС</w:t>
            </w:r>
            <w:r w:rsidR="00567199" w:rsidRPr="00E84FEB">
              <w:rPr>
                <w:snapToGrid w:val="0"/>
                <w:lang w:eastAsia="ru-RU"/>
              </w:rPr>
              <w:t xml:space="preserve">, изменение </w:t>
            </w:r>
            <w:r w:rsidR="00CD5257" w:rsidRPr="00E84FEB">
              <w:rPr>
                <w:snapToGrid w:val="0"/>
                <w:lang w:eastAsia="ru-RU"/>
              </w:rPr>
              <w:t>п</w:t>
            </w:r>
            <w:r w:rsidR="00567199" w:rsidRPr="00E84FEB">
              <w:rPr>
                <w:snapToGrid w:val="0"/>
                <w:lang w:eastAsia="ru-RU"/>
              </w:rPr>
              <w:t xml:space="preserve">араметров по вкладу </w:t>
            </w:r>
            <w:r w:rsidR="00CD5257" w:rsidRPr="00E84FEB">
              <w:rPr>
                <w:snapToGrid w:val="0"/>
                <w:lang w:eastAsia="ru-RU"/>
              </w:rPr>
              <w:t>ЖСС</w:t>
            </w:r>
            <w:r w:rsidR="00567199" w:rsidRPr="00E84FEB">
              <w:rPr>
                <w:snapToGrid w:val="0"/>
                <w:lang w:eastAsia="ru-RU"/>
              </w:rPr>
              <w:t xml:space="preserve"> на свое имя, в том числе в качестве вносителя, а также клиентам, обратившимся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14:paraId="0CA7BC24" w14:textId="1B07BA81" w:rsidR="00567199" w:rsidRPr="00E84FEB" w:rsidRDefault="00301700" w:rsidP="00375B78">
            <w:pPr>
              <w:pStyle w:val="a4"/>
              <w:tabs>
                <w:tab w:val="left" w:pos="0"/>
              </w:tabs>
              <w:spacing w:after="120"/>
              <w:ind w:right="176" w:firstLine="709"/>
              <w:contextualSpacing/>
              <w:rPr>
                <w:snapToGrid w:val="0"/>
                <w:lang w:eastAsia="ru-RU"/>
              </w:rPr>
            </w:pPr>
            <w:r w:rsidRPr="00E84FEB">
              <w:rPr>
                <w:snapToGrid w:val="0"/>
                <w:lang w:eastAsia="ru-RU"/>
              </w:rPr>
              <w:t xml:space="preserve"> </w:t>
            </w:r>
            <w:r w:rsidR="00567199" w:rsidRPr="00E84FEB">
              <w:rPr>
                <w:snapToGrid w:val="0"/>
                <w:lang w:eastAsia="ru-RU"/>
              </w:rPr>
              <w:t>В случае выявления несоблюдения Консультантом территории оказания услуг,</w:t>
            </w:r>
            <w:r w:rsidR="00AD6C7C" w:rsidRPr="00E84FEB">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E84FEB">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14:paraId="19E96AED" w14:textId="128AB564" w:rsidR="00567199" w:rsidRPr="00E84FEB"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E84FEB">
              <w:rPr>
                <w:snapToGrid w:val="0"/>
                <w:lang w:eastAsia="ru-RU"/>
              </w:rPr>
              <w:t xml:space="preserve"> </w:t>
            </w:r>
            <w:r w:rsidR="00567199" w:rsidRPr="00E84FEB">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E84FEB">
              <w:rPr>
                <w:snapToGrid w:val="0"/>
                <w:lang w:eastAsia="ru-RU"/>
              </w:rPr>
              <w:t>налоги и социальные платежи</w:t>
            </w:r>
            <w:r w:rsidR="00567199" w:rsidRPr="00E84FEB">
              <w:rPr>
                <w:snapToGrid w:val="0"/>
                <w:lang w:eastAsia="ru-RU"/>
              </w:rPr>
              <w:t xml:space="preserve">, предусмотренные </w:t>
            </w:r>
            <w:r w:rsidR="00CF1CDD" w:rsidRPr="00E84FEB">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E84FEB">
              <w:rPr>
                <w:snapToGrid w:val="0"/>
                <w:lang w:eastAsia="ru-RU"/>
              </w:rPr>
              <w:t>.</w:t>
            </w:r>
          </w:p>
          <w:p w14:paraId="2AB7C244" w14:textId="6E5D7E97" w:rsidR="00567199" w:rsidRPr="00E84FEB" w:rsidRDefault="00301700" w:rsidP="00375B78">
            <w:pPr>
              <w:tabs>
                <w:tab w:val="left" w:pos="0"/>
              </w:tabs>
              <w:spacing w:before="62"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6.4. Банк вправе выплачивать Консультанту</w:t>
            </w:r>
            <w:r w:rsidR="00567199" w:rsidRPr="00E84FEB">
              <w:rPr>
                <w:snapToGrid w:val="0"/>
                <w:lang w:eastAsia="ru-RU"/>
              </w:rPr>
              <w:tab/>
              <w:t>дополнительное вознаграждение (при наличии средств в бюджете)</w:t>
            </w:r>
            <w:r w:rsidR="00AD6C7C" w:rsidRPr="00E84FEB">
              <w:rPr>
                <w:snapToGrid w:val="0"/>
                <w:lang w:eastAsia="ru-RU"/>
              </w:rPr>
              <w:t xml:space="preserve"> в соответсвии с условиями, установленными Правилами</w:t>
            </w:r>
            <w:r w:rsidR="00567199" w:rsidRPr="00E84FEB">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14:paraId="66A47F12"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79DDEA3F"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517072CA"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61F08B9E"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64291D3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18539C22"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5A997833"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4CA5310A"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785737C7"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4503C3C1"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C79A3B2"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2189C2A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CFE269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7D1C1E9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ACF551C"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F00F88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234C09D9"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7228E64"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43BD73E3"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561391F9"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47D3D460"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24873554"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721591CF"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4087982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2CE5D86E"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08ACC4E3"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6709F288"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03AA42D9"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5D3207A"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7F91B126"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1345EDED"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7CC55EF5"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AD8D03F"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2AB9C273"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33658D25"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59E49656" w14:textId="77777777" w:rsidR="008F5F91" w:rsidRDefault="008F5F91" w:rsidP="00375B78">
            <w:pPr>
              <w:tabs>
                <w:tab w:val="left" w:pos="0"/>
                <w:tab w:val="left" w:pos="493"/>
              </w:tabs>
              <w:spacing w:after="120"/>
              <w:ind w:right="176" w:firstLine="709"/>
              <w:contextualSpacing/>
              <w:jc w:val="both"/>
              <w:rPr>
                <w:b/>
                <w:snapToGrid w:val="0"/>
                <w:lang w:eastAsia="ru-RU"/>
              </w:rPr>
            </w:pPr>
          </w:p>
          <w:p w14:paraId="4FABC39C" w14:textId="77777777" w:rsidR="00567199" w:rsidRPr="00E84FEB" w:rsidRDefault="00567199" w:rsidP="00375B78">
            <w:pPr>
              <w:tabs>
                <w:tab w:val="left" w:pos="0"/>
                <w:tab w:val="left" w:pos="493"/>
              </w:tabs>
              <w:spacing w:after="120"/>
              <w:ind w:right="176" w:firstLine="709"/>
              <w:contextualSpacing/>
              <w:jc w:val="both"/>
              <w:rPr>
                <w:b/>
                <w:snapToGrid w:val="0"/>
                <w:lang w:eastAsia="ru-RU"/>
              </w:rPr>
            </w:pPr>
            <w:r w:rsidRPr="00E84FEB">
              <w:rPr>
                <w:b/>
                <w:snapToGrid w:val="0"/>
                <w:lang w:eastAsia="ru-RU"/>
              </w:rPr>
              <w:t>7. Ответственность Сторон</w:t>
            </w:r>
          </w:p>
          <w:p w14:paraId="0B7C0AFF"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30BE8B84" w14:textId="77777777" w:rsidR="00567199" w:rsidRPr="00E84FEB"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18FB073F" w14:textId="77777777" w:rsidR="00567199" w:rsidRPr="00E84FEB" w:rsidRDefault="00460895"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Банк несет ответственность за неправомерные действия Консультанта по предоставляемым им услугам перед клиентами Банка</w:t>
            </w:r>
            <w:r w:rsidR="00567199" w:rsidRPr="00E84FEB">
              <w:rPr>
                <w:snapToGrid w:val="0"/>
                <w:lang w:eastAsia="ru-RU"/>
              </w:rPr>
              <w:t>.</w:t>
            </w:r>
          </w:p>
          <w:p w14:paraId="7151A984" w14:textId="2DB85447" w:rsidR="00567199" w:rsidRPr="00E84FEB"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14:paraId="64E11E8B" w14:textId="06D27BD5" w:rsidR="00567199" w:rsidRPr="00E84FEB"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14:paraId="2B5DA26C" w14:textId="7C1879C4" w:rsidR="00567199" w:rsidRPr="00E84FEB"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При нарушении Консультантом условий оказания услуг, предусмотренных Договором и</w:t>
            </w:r>
            <w:r w:rsidR="005D1FB1" w:rsidRPr="00E84FEB">
              <w:rPr>
                <w:snapToGrid w:val="0"/>
                <w:lang w:val="ru-RU" w:eastAsia="ru-RU"/>
              </w:rPr>
              <w:t>/или</w:t>
            </w:r>
            <w:r w:rsidRPr="00E84FEB">
              <w:rPr>
                <w:snapToGrid w:val="0"/>
                <w:lang w:eastAsia="ru-RU"/>
              </w:rPr>
              <w:t xml:space="preserve"> Правилами, за каждый факт нарушения </w:t>
            </w:r>
            <w:r w:rsidR="00752AD7" w:rsidRPr="00E84FEB">
              <w:rPr>
                <w:snapToGrid w:val="0"/>
                <w:lang w:val="ru-RU" w:eastAsia="ru-RU"/>
              </w:rPr>
              <w:t>Д</w:t>
            </w:r>
            <w:r w:rsidRPr="00E84FEB">
              <w:rPr>
                <w:snapToGrid w:val="0"/>
                <w:lang w:eastAsia="ru-RU"/>
              </w:rPr>
              <w:t xml:space="preserve">оговора и Правил Банк вправе взыскать с него штраф в размере </w:t>
            </w:r>
            <w:r w:rsidR="00421688" w:rsidRPr="00E84FEB">
              <w:rPr>
                <w:snapToGrid w:val="0"/>
                <w:lang w:eastAsia="ru-RU"/>
              </w:rPr>
              <w:t xml:space="preserve">до </w:t>
            </w:r>
            <w:r w:rsidRPr="00E84FEB">
              <w:rPr>
                <w:snapToGrid w:val="0"/>
                <w:lang w:eastAsia="ru-RU"/>
              </w:rPr>
              <w:t xml:space="preserve">25 % от суммы вознаграждения </w:t>
            </w:r>
            <w:r w:rsidR="00421688" w:rsidRPr="00E84FEB">
              <w:rPr>
                <w:snapToGrid w:val="0"/>
                <w:lang w:eastAsia="ru-RU"/>
              </w:rPr>
              <w:t>за календарный месяц, за который производится расчет размера вознаграждения.</w:t>
            </w:r>
            <w:r w:rsidR="00600585" w:rsidRPr="00E84FEB">
              <w:rPr>
                <w:snapToGrid w:val="0"/>
                <w:lang w:val="ru-RU" w:eastAsia="ru-RU"/>
              </w:rPr>
              <w:t xml:space="preserve"> </w:t>
            </w:r>
            <w:r w:rsidR="00600585" w:rsidRPr="00E84FEB">
              <w:rPr>
                <w:i/>
                <w:snapToGrid w:val="0"/>
                <w:color w:val="4F81BD" w:themeColor="accent1"/>
                <w:lang w:val="ru-RU" w:eastAsia="ru-RU"/>
              </w:rPr>
              <w:t>(изложен в редакции решения Правления №</w:t>
            </w:r>
            <w:r w:rsidR="00600585" w:rsidRPr="00E84FEB">
              <w:rPr>
                <w:i/>
                <w:snapToGrid w:val="0"/>
                <w:color w:val="4F81BD" w:themeColor="accent1"/>
                <w:lang w:eastAsia="ru-RU"/>
              </w:rPr>
              <w:t>121</w:t>
            </w:r>
            <w:r w:rsidR="00600585" w:rsidRPr="00E84FEB">
              <w:rPr>
                <w:i/>
                <w:snapToGrid w:val="0"/>
                <w:color w:val="4F81BD" w:themeColor="accent1"/>
                <w:lang w:val="ru-RU" w:eastAsia="ru-RU"/>
              </w:rPr>
              <w:t xml:space="preserve"> от 1</w:t>
            </w:r>
            <w:r w:rsidR="00600585" w:rsidRPr="00E84FEB">
              <w:rPr>
                <w:i/>
                <w:snapToGrid w:val="0"/>
                <w:color w:val="4F81BD" w:themeColor="accent1"/>
                <w:lang w:eastAsia="ru-RU"/>
              </w:rPr>
              <w:t>1</w:t>
            </w:r>
            <w:r w:rsidR="00600585" w:rsidRPr="00E84FEB">
              <w:rPr>
                <w:i/>
                <w:snapToGrid w:val="0"/>
                <w:color w:val="4F81BD" w:themeColor="accent1"/>
                <w:lang w:val="ru-RU" w:eastAsia="ru-RU"/>
              </w:rPr>
              <w:t>.</w:t>
            </w:r>
            <w:r w:rsidR="00600585" w:rsidRPr="00E84FEB">
              <w:rPr>
                <w:i/>
                <w:snapToGrid w:val="0"/>
                <w:color w:val="4F81BD" w:themeColor="accent1"/>
                <w:lang w:eastAsia="ru-RU"/>
              </w:rPr>
              <w:t>07</w:t>
            </w:r>
            <w:r w:rsidR="00600585" w:rsidRPr="00E84FEB">
              <w:rPr>
                <w:i/>
                <w:snapToGrid w:val="0"/>
                <w:color w:val="4F81BD" w:themeColor="accent1"/>
                <w:lang w:val="ru-RU" w:eastAsia="ru-RU"/>
              </w:rPr>
              <w:t>.202</w:t>
            </w:r>
            <w:r w:rsidR="00600585" w:rsidRPr="00E84FEB">
              <w:rPr>
                <w:i/>
                <w:snapToGrid w:val="0"/>
                <w:color w:val="4F81BD" w:themeColor="accent1"/>
                <w:lang w:eastAsia="ru-RU"/>
              </w:rPr>
              <w:t>3</w:t>
            </w:r>
            <w:r w:rsidR="00600585" w:rsidRPr="00E84FEB">
              <w:rPr>
                <w:i/>
                <w:snapToGrid w:val="0"/>
                <w:color w:val="4F81BD" w:themeColor="accent1"/>
                <w:lang w:val="ru-RU" w:eastAsia="ru-RU"/>
              </w:rPr>
              <w:t xml:space="preserve"> года)</w:t>
            </w:r>
          </w:p>
          <w:p w14:paraId="422CE09A" w14:textId="7A7FEA7C" w:rsidR="00567199" w:rsidRPr="00E84FEB"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 xml:space="preserve">В </w:t>
            </w:r>
            <w:r w:rsidR="00421688" w:rsidRPr="00E84FEB">
              <w:rPr>
                <w:snapToGrid w:val="0"/>
                <w:lang w:eastAsia="ru-RU"/>
              </w:rPr>
              <w:t xml:space="preserve">случае приема Консультантом от имени Банка </w:t>
            </w:r>
            <w:r w:rsidR="00676589" w:rsidRPr="00163E94">
              <w:rPr>
                <w:snapToGrid w:val="0"/>
                <w:lang w:eastAsia="ru-RU"/>
              </w:rPr>
              <w:t>либо вн</w:t>
            </w:r>
            <w:r w:rsidR="00676589" w:rsidRPr="00163E94">
              <w:rPr>
                <w:snapToGrid w:val="0"/>
                <w:lang w:val="ru-RU" w:eastAsia="ru-RU"/>
              </w:rPr>
              <w:t>есения</w:t>
            </w:r>
            <w:r w:rsidR="00676589" w:rsidRPr="00163E94">
              <w:rPr>
                <w:snapToGrid w:val="0"/>
                <w:lang w:eastAsia="ru-RU"/>
              </w:rPr>
              <w:t xml:space="preserve"> за Клиента/по просьбе Клиента</w:t>
            </w:r>
            <w:r w:rsidR="00676589" w:rsidRPr="006A5E20">
              <w:rPr>
                <w:b/>
                <w:snapToGrid w:val="0"/>
                <w:sz w:val="24"/>
                <w:szCs w:val="24"/>
                <w:lang w:eastAsia="ru-RU"/>
              </w:rPr>
              <w:t xml:space="preserve"> </w:t>
            </w:r>
            <w:r w:rsidR="00421688" w:rsidRPr="00E84FEB">
              <w:rPr>
                <w:snapToGrid w:val="0"/>
                <w:lang w:eastAsia="ru-RU"/>
              </w:rPr>
              <w:t xml:space="preserve">суммы комиссионного сбора, взносов в </w:t>
            </w:r>
            <w:r w:rsidR="00703070">
              <w:rPr>
                <w:snapToGrid w:val="0"/>
                <w:lang w:val="ru-RU" w:eastAsia="ru-RU"/>
              </w:rPr>
              <w:t>ЖСС</w:t>
            </w:r>
            <w:r w:rsidR="00421688" w:rsidRPr="00E84FEB">
              <w:rPr>
                <w:snapToGrid w:val="0"/>
                <w:lang w:eastAsia="ru-RU"/>
              </w:rPr>
              <w:t xml:space="preserve"> (от третьих лиц) и други</w:t>
            </w:r>
            <w:r w:rsidR="00703070">
              <w:rPr>
                <w:snapToGrid w:val="0"/>
                <w:lang w:val="ru-RU" w:eastAsia="ru-RU"/>
              </w:rPr>
              <w:t>х</w:t>
            </w:r>
            <w:r w:rsidR="00421688" w:rsidRPr="00E84FEB">
              <w:rPr>
                <w:snapToGrid w:val="0"/>
                <w:lang w:eastAsia="ru-RU"/>
              </w:rPr>
              <w:t xml:space="preserve"> </w:t>
            </w:r>
            <w:r w:rsidR="00703070">
              <w:rPr>
                <w:snapToGrid w:val="0"/>
                <w:lang w:val="ru-RU" w:eastAsia="ru-RU"/>
              </w:rPr>
              <w:t>денег</w:t>
            </w:r>
            <w:r w:rsidR="00703070" w:rsidRPr="00E84FEB">
              <w:rPr>
                <w:snapToGrid w:val="0"/>
                <w:lang w:eastAsia="ru-RU"/>
              </w:rPr>
              <w:t xml:space="preserve"> </w:t>
            </w:r>
            <w:r w:rsidR="00421688" w:rsidRPr="00E84FEB">
              <w:rPr>
                <w:snapToGrid w:val="0"/>
                <w:lang w:eastAsia="ru-RU"/>
              </w:rPr>
              <w:t>при исполнении своих обязательств по Договору</w:t>
            </w:r>
            <w:r w:rsidRPr="00E84FEB">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E84FEB">
              <w:rPr>
                <w:snapToGrid w:val="0"/>
                <w:lang w:eastAsia="ru-RU"/>
              </w:rPr>
              <w:t>за календарный месяц, за который производится расчет размера вознаграждения</w:t>
            </w:r>
            <w:r w:rsidR="00752AD7" w:rsidRPr="00E84FEB">
              <w:rPr>
                <w:snapToGrid w:val="0"/>
                <w:lang w:val="ru-RU" w:eastAsia="ru-RU"/>
              </w:rPr>
              <w:t>,</w:t>
            </w:r>
            <w:r w:rsidRPr="00E84FEB">
              <w:rPr>
                <w:snapToGrid w:val="0"/>
                <w:lang w:eastAsia="ru-RU"/>
              </w:rPr>
              <w:t xml:space="preserve"> с последующим </w:t>
            </w:r>
            <w:r w:rsidRPr="00E84FEB">
              <w:rPr>
                <w:snapToGrid w:val="0"/>
                <w:lang w:eastAsia="ru-RU"/>
              </w:rPr>
              <w:lastRenderedPageBreak/>
              <w:t xml:space="preserve">расторжением Договора. </w:t>
            </w:r>
            <w:r w:rsidR="00A17082" w:rsidRPr="00E84FEB">
              <w:rPr>
                <w:i/>
                <w:snapToGrid w:val="0"/>
                <w:color w:val="4F81BD" w:themeColor="accent1"/>
                <w:lang w:val="ru-RU" w:eastAsia="ru-RU"/>
              </w:rPr>
              <w:t>(изложен в редакции решения Правления №</w:t>
            </w:r>
            <w:r w:rsidR="00A17082" w:rsidRPr="00E84FEB">
              <w:rPr>
                <w:i/>
                <w:snapToGrid w:val="0"/>
                <w:color w:val="4F81BD" w:themeColor="accent1"/>
                <w:lang w:eastAsia="ru-RU"/>
              </w:rPr>
              <w:t>1</w:t>
            </w:r>
            <w:r w:rsidR="00A17082">
              <w:rPr>
                <w:i/>
                <w:snapToGrid w:val="0"/>
                <w:color w:val="4F81BD" w:themeColor="accent1"/>
                <w:lang w:val="ru-RU" w:eastAsia="ru-RU"/>
              </w:rPr>
              <w:t>36</w:t>
            </w:r>
            <w:r w:rsidR="00A17082" w:rsidRPr="00E84FEB">
              <w:rPr>
                <w:i/>
                <w:snapToGrid w:val="0"/>
                <w:color w:val="4F81BD" w:themeColor="accent1"/>
                <w:lang w:val="ru-RU" w:eastAsia="ru-RU"/>
              </w:rPr>
              <w:t xml:space="preserve"> от 1</w:t>
            </w:r>
            <w:r w:rsidR="00A17082">
              <w:rPr>
                <w:i/>
                <w:snapToGrid w:val="0"/>
                <w:color w:val="4F81BD" w:themeColor="accent1"/>
                <w:lang w:val="ru-RU" w:eastAsia="ru-RU"/>
              </w:rPr>
              <w:t>4</w:t>
            </w:r>
            <w:r w:rsidR="00A17082" w:rsidRPr="00E84FEB">
              <w:rPr>
                <w:i/>
                <w:snapToGrid w:val="0"/>
                <w:color w:val="4F81BD" w:themeColor="accent1"/>
                <w:lang w:val="ru-RU" w:eastAsia="ru-RU"/>
              </w:rPr>
              <w:t>.</w:t>
            </w:r>
            <w:r w:rsidR="00A17082" w:rsidRPr="00E84FEB">
              <w:rPr>
                <w:i/>
                <w:snapToGrid w:val="0"/>
                <w:color w:val="4F81BD" w:themeColor="accent1"/>
                <w:lang w:eastAsia="ru-RU"/>
              </w:rPr>
              <w:t>0</w:t>
            </w:r>
            <w:r w:rsidR="00A17082">
              <w:rPr>
                <w:i/>
                <w:snapToGrid w:val="0"/>
                <w:color w:val="4F81BD" w:themeColor="accent1"/>
                <w:lang w:val="ru-RU" w:eastAsia="ru-RU"/>
              </w:rPr>
              <w:t>8</w:t>
            </w:r>
            <w:r w:rsidR="00A17082" w:rsidRPr="00E84FEB">
              <w:rPr>
                <w:i/>
                <w:snapToGrid w:val="0"/>
                <w:color w:val="4F81BD" w:themeColor="accent1"/>
                <w:lang w:val="ru-RU" w:eastAsia="ru-RU"/>
              </w:rPr>
              <w:t>.202</w:t>
            </w:r>
            <w:r w:rsidR="00A17082" w:rsidRPr="00E84FEB">
              <w:rPr>
                <w:i/>
                <w:snapToGrid w:val="0"/>
                <w:color w:val="4F81BD" w:themeColor="accent1"/>
                <w:lang w:eastAsia="ru-RU"/>
              </w:rPr>
              <w:t>3</w:t>
            </w:r>
            <w:r w:rsidR="00A17082" w:rsidRPr="00E84FEB">
              <w:rPr>
                <w:i/>
                <w:snapToGrid w:val="0"/>
                <w:color w:val="4F81BD" w:themeColor="accent1"/>
                <w:lang w:val="ru-RU" w:eastAsia="ru-RU"/>
              </w:rPr>
              <w:t xml:space="preserve"> года)</w:t>
            </w:r>
          </w:p>
          <w:p w14:paraId="4EB145D7" w14:textId="01D5FBF9" w:rsidR="00567199" w:rsidRPr="00E84FEB" w:rsidRDefault="00CD0182"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Pr>
                <w:snapToGrid w:val="0"/>
                <w:lang w:val="ru-RU" w:eastAsia="ru-RU"/>
              </w:rPr>
              <w:t xml:space="preserve"> </w:t>
            </w:r>
            <w:r w:rsidR="00567199" w:rsidRPr="00E84FEB">
              <w:rPr>
                <w:snapToGrid w:val="0"/>
                <w:lang w:eastAsia="ru-RU"/>
              </w:rPr>
              <w:t>В</w:t>
            </w:r>
            <w:r w:rsidR="00567199" w:rsidRPr="00E84FEB">
              <w:rPr>
                <w:snapToGrid w:val="0"/>
                <w:lang w:eastAsia="ru-RU"/>
              </w:rPr>
              <w:tab/>
              <w:t>случае</w:t>
            </w:r>
            <w:r w:rsidR="00567199" w:rsidRPr="00E84FEB">
              <w:rPr>
                <w:snapToGrid w:val="0"/>
                <w:lang w:eastAsia="ru-RU"/>
              </w:rPr>
              <w:tab/>
            </w:r>
            <w:r w:rsidR="00567199" w:rsidRPr="00E84FEB">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14:paraId="01D13767" w14:textId="77777777" w:rsidR="00567199" w:rsidRPr="00E84FEB"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52472C47" w14:textId="77777777" w:rsidR="00567199" w:rsidRPr="00E84FEB" w:rsidRDefault="00413EA2" w:rsidP="00375B78">
            <w:pPr>
              <w:pStyle w:val="a6"/>
              <w:tabs>
                <w:tab w:val="left" w:pos="0"/>
                <w:tab w:val="left" w:pos="493"/>
                <w:tab w:val="left" w:pos="1060"/>
              </w:tabs>
              <w:spacing w:after="120"/>
              <w:ind w:left="0" w:right="176" w:firstLine="709"/>
              <w:contextualSpacing/>
              <w:rPr>
                <w:snapToGrid w:val="0"/>
                <w:lang w:eastAsia="ru-RU"/>
              </w:rPr>
            </w:pPr>
            <w:r w:rsidRPr="00E84FEB">
              <w:rPr>
                <w:snapToGrid w:val="0"/>
                <w:lang w:eastAsia="ru-RU"/>
              </w:rPr>
              <w:t xml:space="preserve"> </w:t>
            </w:r>
            <w:r w:rsidR="00567199" w:rsidRPr="00E84FEB">
              <w:rPr>
                <w:snapToGrid w:val="0"/>
                <w:lang w:eastAsia="ru-RU"/>
              </w:rPr>
              <w:t>Споры по Договору подлежат рассмотрению судом по месту нахождения головного офиса Банка (в г. Алматы).</w:t>
            </w:r>
          </w:p>
          <w:p w14:paraId="0F7A930A" w14:textId="13CE48B7" w:rsidR="00567199" w:rsidRPr="00E84FEB" w:rsidRDefault="00375B78"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E84FEB">
              <w:rPr>
                <w:snapToGrid w:val="0"/>
                <w:lang w:val="ru-RU" w:eastAsia="ru-RU"/>
              </w:rPr>
              <w:t xml:space="preserve"> </w:t>
            </w:r>
            <w:r w:rsidR="00567199" w:rsidRPr="00E84FEB">
              <w:rPr>
                <w:snapToGrid w:val="0"/>
                <w:lang w:eastAsia="ru-RU"/>
              </w:rPr>
              <w:t>В период судебного процесса действия настоящего Договора приостанавливается до вынесения судом решения.</w:t>
            </w:r>
          </w:p>
          <w:p w14:paraId="6C6798AF"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5D59584D" w14:textId="77777777" w:rsidR="00567199" w:rsidRPr="00E84FEB" w:rsidRDefault="00375B78" w:rsidP="00375B78">
            <w:pPr>
              <w:tabs>
                <w:tab w:val="left" w:pos="0"/>
                <w:tab w:val="left" w:pos="493"/>
              </w:tabs>
              <w:spacing w:after="120"/>
              <w:ind w:right="176" w:firstLine="709"/>
              <w:contextualSpacing/>
              <w:jc w:val="both"/>
              <w:rPr>
                <w:b/>
                <w:snapToGrid w:val="0"/>
                <w:lang w:eastAsia="ru-RU"/>
              </w:rPr>
            </w:pPr>
            <w:r w:rsidRPr="00E84FEB">
              <w:rPr>
                <w:snapToGrid w:val="0"/>
                <w:lang w:val="ru-RU" w:eastAsia="ru-RU"/>
              </w:rPr>
              <w:t xml:space="preserve"> </w:t>
            </w:r>
            <w:r w:rsidR="00567199" w:rsidRPr="00E84FEB">
              <w:rPr>
                <w:b/>
                <w:snapToGrid w:val="0"/>
                <w:lang w:eastAsia="ru-RU"/>
              </w:rPr>
              <w:t>8. Заключительные положения</w:t>
            </w:r>
          </w:p>
          <w:p w14:paraId="479D5D03" w14:textId="77777777" w:rsidR="00567199" w:rsidRPr="00E84FEB" w:rsidRDefault="00567199" w:rsidP="00375B78">
            <w:pPr>
              <w:tabs>
                <w:tab w:val="left" w:pos="0"/>
                <w:tab w:val="left" w:pos="493"/>
              </w:tabs>
              <w:spacing w:after="120"/>
              <w:ind w:right="176" w:firstLine="709"/>
              <w:contextualSpacing/>
              <w:jc w:val="both"/>
              <w:rPr>
                <w:snapToGrid w:val="0"/>
                <w:lang w:eastAsia="ru-RU"/>
              </w:rPr>
            </w:pPr>
          </w:p>
          <w:p w14:paraId="7B060A29"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8.1. Настоящий Договор вступает в силу с даты выдачи доверенности</w:t>
            </w:r>
            <w:r w:rsidR="00CD49A4" w:rsidRPr="00E84FEB">
              <w:rPr>
                <w:snapToGrid w:val="0"/>
                <w:lang w:eastAsia="ru-RU"/>
              </w:rPr>
              <w:t xml:space="preserve"> Консультанту</w:t>
            </w:r>
            <w:r w:rsidR="00567199" w:rsidRPr="00E84FEB">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E84FEB">
              <w:rPr>
                <w:snapToGrid w:val="0"/>
                <w:lang w:eastAsia="ru-RU"/>
              </w:rPr>
              <w:t xml:space="preserve">(двенадцать) </w:t>
            </w:r>
            <w:r w:rsidR="00567199" w:rsidRPr="00E84FEB">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1C0D170"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8.2. Расторжение Договора возможно, как по обоюдному соглашению Сторон, так и по инициативе одной из Сторон.  </w:t>
            </w:r>
          </w:p>
          <w:p w14:paraId="4D2F89FB"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14:paraId="33CD4949"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w:t>
            </w:r>
            <w:r w:rsidR="00567199" w:rsidRPr="00E84FEB">
              <w:rPr>
                <w:snapToGrid w:val="0"/>
                <w:lang w:eastAsia="ru-RU"/>
              </w:rPr>
              <w:lastRenderedPageBreak/>
              <w:t>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7A73C5C9" w14:textId="3A13A2DD" w:rsidR="00567199" w:rsidRPr="00E84FEB" w:rsidRDefault="00301700" w:rsidP="00F046BA">
            <w:pPr>
              <w:pStyle w:val="a6"/>
              <w:tabs>
                <w:tab w:val="left" w:pos="0"/>
                <w:tab w:val="left" w:pos="1363"/>
              </w:tabs>
              <w:spacing w:after="120"/>
              <w:ind w:left="0" w:right="176" w:firstLine="709"/>
              <w:contextualSpacing/>
              <w:rPr>
                <w:snapToGrid w:val="0"/>
                <w:lang w:eastAsia="ru-RU"/>
              </w:rPr>
            </w:pPr>
            <w:r w:rsidRPr="00E84FEB">
              <w:rPr>
                <w:snapToGrid w:val="0"/>
                <w:lang w:eastAsia="ru-RU"/>
              </w:rPr>
              <w:t xml:space="preserve"> </w:t>
            </w:r>
            <w:r w:rsidR="00567199" w:rsidRPr="00E84FEB">
              <w:rPr>
                <w:snapToGrid w:val="0"/>
                <w:lang w:eastAsia="ru-RU"/>
              </w:rPr>
              <w:t>8.5.</w:t>
            </w:r>
            <w:r w:rsidR="00F046BA" w:rsidRPr="00E84FEB">
              <w:rPr>
                <w:snapToGrid w:val="0"/>
                <w:lang w:val="ru-RU" w:eastAsia="ru-RU"/>
              </w:rPr>
              <w:t xml:space="preserve"> </w:t>
            </w:r>
            <w:r w:rsidR="00F046BA" w:rsidRPr="00E84FEB">
              <w:rPr>
                <w:i/>
                <w:snapToGrid w:val="0"/>
                <w:color w:val="4F81BD" w:themeColor="accent1"/>
                <w:lang w:val="ru-RU" w:eastAsia="ru-RU"/>
              </w:rPr>
              <w:t>(исключен согласно решению Правления №190 от 10.11.2022 года).</w:t>
            </w:r>
          </w:p>
          <w:p w14:paraId="4677BA1D" w14:textId="7194BD9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14:paraId="7A2BBB61"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7AC07810" w14:textId="1E32F82F"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Информация о действующих Договорах, а также выданных доверенностях Консультантам размещается на сайте Банка http://www.hcsbk.kz.</w:t>
            </w:r>
          </w:p>
          <w:p w14:paraId="44CAF985" w14:textId="4E93FB2F"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8.8. Информация об изменении размера оплаты вознаграждения, порядка и условий оказания услуг, а также любые иные изменения условий Договора и</w:t>
            </w:r>
            <w:r w:rsidR="005D1FB1" w:rsidRPr="00E84FEB">
              <w:rPr>
                <w:snapToGrid w:val="0"/>
                <w:lang w:val="ru-RU" w:eastAsia="ru-RU"/>
              </w:rPr>
              <w:t>/или</w:t>
            </w:r>
            <w:r w:rsidR="00567199" w:rsidRPr="00E84FEB">
              <w:rPr>
                <w:snapToGrid w:val="0"/>
                <w:lang w:eastAsia="ru-RU"/>
              </w:rPr>
              <w:t xml:space="preserve"> Правил, Банком размещается в ССК. </w:t>
            </w:r>
            <w:r w:rsidR="000B65EB" w:rsidRPr="00E84FEB">
              <w:rPr>
                <w:i/>
                <w:snapToGrid w:val="0"/>
                <w:color w:val="4F81BD" w:themeColor="accent1"/>
                <w:lang w:val="ru-RU" w:eastAsia="ru-RU"/>
              </w:rPr>
              <w:t>(дополнен согласно решению Правления №1</w:t>
            </w:r>
            <w:r w:rsidR="000B65EB" w:rsidRPr="00E84FEB">
              <w:rPr>
                <w:i/>
                <w:snapToGrid w:val="0"/>
                <w:color w:val="4F81BD" w:themeColor="accent1"/>
                <w:lang w:eastAsia="ru-RU"/>
              </w:rPr>
              <w:t>21</w:t>
            </w:r>
            <w:r w:rsidR="000B65EB" w:rsidRPr="00E84FEB">
              <w:rPr>
                <w:i/>
                <w:snapToGrid w:val="0"/>
                <w:color w:val="4F81BD" w:themeColor="accent1"/>
                <w:lang w:val="ru-RU" w:eastAsia="ru-RU"/>
              </w:rPr>
              <w:t xml:space="preserve"> от 1</w:t>
            </w:r>
            <w:r w:rsidR="000B65EB" w:rsidRPr="00E84FEB">
              <w:rPr>
                <w:i/>
                <w:snapToGrid w:val="0"/>
                <w:color w:val="4F81BD" w:themeColor="accent1"/>
                <w:lang w:eastAsia="ru-RU"/>
              </w:rPr>
              <w:t>1</w:t>
            </w:r>
            <w:r w:rsidR="000B65EB" w:rsidRPr="00E84FEB">
              <w:rPr>
                <w:i/>
                <w:snapToGrid w:val="0"/>
                <w:color w:val="4F81BD" w:themeColor="accent1"/>
                <w:lang w:val="ru-RU" w:eastAsia="ru-RU"/>
              </w:rPr>
              <w:t>.</w:t>
            </w:r>
            <w:r w:rsidR="000B65EB" w:rsidRPr="00E84FEB">
              <w:rPr>
                <w:i/>
                <w:snapToGrid w:val="0"/>
                <w:color w:val="4F81BD" w:themeColor="accent1"/>
                <w:lang w:eastAsia="ru-RU"/>
              </w:rPr>
              <w:t>07</w:t>
            </w:r>
            <w:r w:rsidR="000B65EB" w:rsidRPr="00E84FEB">
              <w:rPr>
                <w:i/>
                <w:snapToGrid w:val="0"/>
                <w:color w:val="4F81BD" w:themeColor="accent1"/>
                <w:lang w:val="ru-RU" w:eastAsia="ru-RU"/>
              </w:rPr>
              <w:t>.202</w:t>
            </w:r>
            <w:r w:rsidR="000B65EB" w:rsidRPr="00E84FEB">
              <w:rPr>
                <w:i/>
                <w:snapToGrid w:val="0"/>
                <w:color w:val="4F81BD" w:themeColor="accent1"/>
                <w:lang w:eastAsia="ru-RU"/>
              </w:rPr>
              <w:t>3</w:t>
            </w:r>
            <w:r w:rsidR="000B65EB" w:rsidRPr="00E84FEB">
              <w:rPr>
                <w:i/>
                <w:snapToGrid w:val="0"/>
                <w:color w:val="4F81BD" w:themeColor="accent1"/>
                <w:lang w:val="ru-RU" w:eastAsia="ru-RU"/>
              </w:rPr>
              <w:t xml:space="preserve"> года)</w:t>
            </w:r>
          </w:p>
          <w:p w14:paraId="39D338F6"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14:paraId="773D0071" w14:textId="77777777" w:rsidR="00567199" w:rsidRPr="00E84FEB" w:rsidRDefault="00301700" w:rsidP="00375B78">
            <w:pPr>
              <w:tabs>
                <w:tab w:val="left" w:pos="0"/>
                <w:tab w:val="left" w:pos="493"/>
              </w:tabs>
              <w:spacing w:after="120"/>
              <w:ind w:right="176" w:firstLine="709"/>
              <w:contextualSpacing/>
              <w:jc w:val="both"/>
              <w:rPr>
                <w:snapToGrid w:val="0"/>
                <w:lang w:eastAsia="ru-RU"/>
              </w:rPr>
            </w:pPr>
            <w:r w:rsidRPr="00E84FEB">
              <w:rPr>
                <w:snapToGrid w:val="0"/>
                <w:lang w:eastAsia="ru-RU"/>
              </w:rPr>
              <w:t xml:space="preserve"> </w:t>
            </w:r>
            <w:r w:rsidR="00567199" w:rsidRPr="00E84FEB">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14:paraId="7A46EF66" w14:textId="77777777" w:rsidR="00567199" w:rsidRPr="00E84FEB" w:rsidRDefault="00567199" w:rsidP="00375B78">
            <w:pPr>
              <w:tabs>
                <w:tab w:val="left" w:pos="0"/>
              </w:tabs>
              <w:spacing w:after="120"/>
              <w:ind w:right="176" w:firstLine="709"/>
              <w:contextualSpacing/>
              <w:jc w:val="both"/>
              <w:rPr>
                <w:snapToGrid w:val="0"/>
                <w:lang w:eastAsia="ru-RU"/>
              </w:rPr>
            </w:pPr>
          </w:p>
          <w:p w14:paraId="0E5B221B" w14:textId="77777777" w:rsidR="00567199" w:rsidRPr="00E84FEB" w:rsidRDefault="00567199" w:rsidP="00375B78">
            <w:pPr>
              <w:tabs>
                <w:tab w:val="left" w:pos="0"/>
                <w:tab w:val="left" w:pos="225"/>
              </w:tabs>
              <w:spacing w:after="120"/>
              <w:ind w:right="176" w:firstLine="709"/>
              <w:contextualSpacing/>
              <w:jc w:val="both"/>
              <w:rPr>
                <w:snapToGrid w:val="0"/>
                <w:lang w:eastAsia="ru-RU"/>
              </w:rPr>
            </w:pPr>
          </w:p>
          <w:p w14:paraId="593817A2" w14:textId="77777777" w:rsidR="00567199" w:rsidRPr="00E84FEB" w:rsidRDefault="00567199" w:rsidP="00375B78">
            <w:pPr>
              <w:tabs>
                <w:tab w:val="left" w:pos="0"/>
                <w:tab w:val="left" w:pos="225"/>
              </w:tabs>
              <w:spacing w:after="120"/>
              <w:ind w:right="176" w:firstLine="709"/>
              <w:contextualSpacing/>
              <w:jc w:val="both"/>
              <w:rPr>
                <w:snapToGrid w:val="0"/>
                <w:lang w:eastAsia="ru-RU"/>
              </w:rPr>
            </w:pPr>
          </w:p>
        </w:tc>
      </w:tr>
    </w:tbl>
    <w:p w14:paraId="1DF53299" w14:textId="56F192B0" w:rsidR="002C2C3E" w:rsidRPr="00E84FEB" w:rsidRDefault="002C2C3E" w:rsidP="00567199">
      <w:pPr>
        <w:tabs>
          <w:tab w:val="left" w:pos="2166"/>
        </w:tabs>
        <w:sectPr w:rsidR="002C2C3E" w:rsidRPr="00E84FEB" w:rsidSect="00456A80">
          <w:type w:val="continuous"/>
          <w:pgSz w:w="11910" w:h="16840"/>
          <w:pgMar w:top="920" w:right="1562" w:bottom="280" w:left="380" w:header="720" w:footer="720" w:gutter="0"/>
          <w:cols w:space="720"/>
        </w:sectPr>
      </w:pPr>
    </w:p>
    <w:p w14:paraId="62A2DD90" w14:textId="77777777" w:rsidR="002C2C3E" w:rsidRPr="00E84FEB" w:rsidRDefault="00CB0E73">
      <w:pPr>
        <w:pStyle w:val="a4"/>
        <w:tabs>
          <w:tab w:val="left" w:pos="7337"/>
          <w:tab w:val="left" w:pos="7586"/>
        </w:tabs>
        <w:spacing w:before="73"/>
        <w:ind w:left="1094" w:right="983"/>
        <w:jc w:val="left"/>
      </w:pPr>
      <w:r w:rsidRPr="00E84FEB">
        <w:lastRenderedPageBreak/>
        <w:t>Тапсыру шартының</w:t>
      </w:r>
      <w:r w:rsidRPr="00E84FEB">
        <w:rPr>
          <w:spacing w:val="-4"/>
        </w:rPr>
        <w:t xml:space="preserve"> </w:t>
      </w:r>
      <w:r w:rsidRPr="00E84FEB">
        <w:t>(қосылу</w:t>
      </w:r>
      <w:r w:rsidRPr="00E84FEB">
        <w:rPr>
          <w:spacing w:val="-1"/>
        </w:rPr>
        <w:t xml:space="preserve"> </w:t>
      </w:r>
      <w:r w:rsidRPr="00E84FEB">
        <w:t>шарты)</w:t>
      </w:r>
      <w:r w:rsidRPr="00E84FEB">
        <w:tab/>
        <w:t xml:space="preserve">Приложение №1 к Стандартным стандартты </w:t>
      </w:r>
      <w:r w:rsidRPr="00E84FEB">
        <w:rPr>
          <w:spacing w:val="51"/>
        </w:rPr>
        <w:t xml:space="preserve"> </w:t>
      </w:r>
      <w:r w:rsidRPr="00E84FEB">
        <w:t>талаптарына</w:t>
      </w:r>
      <w:r w:rsidRPr="00E84FEB">
        <w:tab/>
      </w:r>
      <w:r w:rsidRPr="00E84FEB">
        <w:tab/>
        <w:t>условиям договора</w:t>
      </w:r>
      <w:r w:rsidRPr="00E84FEB">
        <w:rPr>
          <w:spacing w:val="-8"/>
        </w:rPr>
        <w:t xml:space="preserve"> </w:t>
      </w:r>
      <w:r w:rsidRPr="00E84FEB">
        <w:t>поручения</w:t>
      </w:r>
    </w:p>
    <w:p w14:paraId="1D1AD02E" w14:textId="77777777" w:rsidR="002C2C3E" w:rsidRPr="00E84FEB" w:rsidRDefault="00CB0E73">
      <w:pPr>
        <w:pStyle w:val="a4"/>
        <w:tabs>
          <w:tab w:val="left" w:pos="7757"/>
        </w:tabs>
        <w:spacing w:before="1"/>
        <w:ind w:left="1094"/>
        <w:jc w:val="left"/>
      </w:pPr>
      <w:r w:rsidRPr="00E84FEB">
        <w:t>№1</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28B139A6" w14:textId="77777777" w:rsidR="002C2C3E" w:rsidRPr="00E84FEB" w:rsidRDefault="002C2C3E">
      <w:pPr>
        <w:pStyle w:val="a4"/>
        <w:spacing w:before="5"/>
        <w:jc w:val="left"/>
      </w:pPr>
    </w:p>
    <w:p w14:paraId="31FD4CFA" w14:textId="77777777" w:rsidR="002C2C3E" w:rsidRPr="00E84FEB" w:rsidRDefault="00CB0E73">
      <w:pPr>
        <w:pStyle w:val="4"/>
        <w:spacing w:line="250" w:lineRule="exact"/>
        <w:ind w:left="302"/>
        <w:jc w:val="center"/>
      </w:pPr>
      <w:r w:rsidRPr="00E84FEB">
        <w:t>Ө Т І Н І Ш / З А Я В Л Е Н И  Е</w:t>
      </w:r>
    </w:p>
    <w:p w14:paraId="5D7EEB16" w14:textId="77777777" w:rsidR="002C2C3E" w:rsidRPr="00E84FEB" w:rsidRDefault="00CB0E73">
      <w:pPr>
        <w:pStyle w:val="a4"/>
        <w:spacing w:line="250" w:lineRule="exact"/>
        <w:ind w:left="478"/>
        <w:jc w:val="center"/>
      </w:pPr>
      <w:r w:rsidRPr="00E84FEB">
        <w:t>(Кеңесшіден алынатын/принимаемое от Консультанта)</w:t>
      </w:r>
    </w:p>
    <w:p w14:paraId="690D83C8" w14:textId="77777777" w:rsidR="002C2C3E" w:rsidRPr="00E84FEB" w:rsidRDefault="002C2C3E">
      <w:pPr>
        <w:pStyle w:val="a4"/>
        <w:spacing w:before="1"/>
        <w:jc w:val="left"/>
        <w:rPr>
          <w:sz w:val="14"/>
        </w:rPr>
      </w:pPr>
    </w:p>
    <w:p w14:paraId="468572DC" w14:textId="77777777" w:rsidR="002C2C3E" w:rsidRPr="00E84FEB" w:rsidRDefault="00CB0E73">
      <w:pPr>
        <w:pStyle w:val="a4"/>
        <w:tabs>
          <w:tab w:val="left" w:pos="2207"/>
          <w:tab w:val="left" w:pos="3698"/>
        </w:tabs>
        <w:spacing w:before="91" w:line="252" w:lineRule="exact"/>
        <w:ind w:left="644"/>
        <w:jc w:val="center"/>
      </w:pPr>
      <w:r w:rsidRPr="00E84FEB">
        <w:rPr>
          <w:u w:val="single"/>
        </w:rPr>
        <w:t xml:space="preserve"> </w:t>
      </w:r>
      <w:r w:rsidRPr="00E84FEB">
        <w:rPr>
          <w:u w:val="single"/>
        </w:rPr>
        <w:tab/>
      </w:r>
      <w:r w:rsidRPr="00E84FEB">
        <w:t>жылғы</w:t>
      </w:r>
      <w:r w:rsidRPr="00E84FEB">
        <w:rPr>
          <w:spacing w:val="-9"/>
        </w:rPr>
        <w:t xml:space="preserve"> </w:t>
      </w:r>
      <w:r w:rsidRPr="00E84FEB">
        <w:rPr>
          <w:spacing w:val="-3"/>
        </w:rPr>
        <w:t>№</w:t>
      </w:r>
      <w:r w:rsidRPr="00E84FEB">
        <w:rPr>
          <w:spacing w:val="-3"/>
          <w:u w:val="single"/>
        </w:rPr>
        <w:t xml:space="preserve"> </w:t>
      </w:r>
      <w:r w:rsidRPr="00E84FEB">
        <w:rPr>
          <w:spacing w:val="-3"/>
          <w:u w:val="single"/>
        </w:rPr>
        <w:tab/>
      </w:r>
      <w:r w:rsidR="00FB3CA0" w:rsidRPr="00E84FEB">
        <w:rPr>
          <w:spacing w:val="-3"/>
        </w:rPr>
        <w:t>"</w:t>
      </w:r>
      <w:r w:rsidR="0091731E" w:rsidRPr="00E84FEB">
        <w:rPr>
          <w:spacing w:val="-3"/>
        </w:rPr>
        <w:t>Отбасы банк</w:t>
      </w:r>
      <w:r w:rsidR="00FB3CA0" w:rsidRPr="00E84FEB">
        <w:rPr>
          <w:spacing w:val="-3"/>
        </w:rPr>
        <w:t>"</w:t>
      </w:r>
      <w:r w:rsidRPr="00E84FEB">
        <w:rPr>
          <w:spacing w:val="-21"/>
        </w:rPr>
        <w:t xml:space="preserve"> </w:t>
      </w:r>
      <w:r w:rsidRPr="00E84FEB">
        <w:t>АҚ</w:t>
      </w:r>
    </w:p>
    <w:p w14:paraId="08944EA6" w14:textId="77777777" w:rsidR="002C2C3E" w:rsidRPr="00E84FEB" w:rsidRDefault="00CB0E73">
      <w:pPr>
        <w:pStyle w:val="a4"/>
        <w:spacing w:line="252" w:lineRule="exact"/>
        <w:ind w:left="647"/>
        <w:jc w:val="center"/>
      </w:pPr>
      <w:r w:rsidRPr="00E84FEB">
        <w:t>Тапсырма шартына (бірігу шарты) қызмет көрсетуге және стандартты талаптарына қосылуға</w:t>
      </w:r>
    </w:p>
    <w:p w14:paraId="3C99D8EC" w14:textId="77777777" w:rsidR="002C2C3E" w:rsidRPr="00E84FEB" w:rsidRDefault="002C2C3E">
      <w:pPr>
        <w:pStyle w:val="a4"/>
        <w:jc w:val="left"/>
      </w:pPr>
    </w:p>
    <w:p w14:paraId="7523AC6C" w14:textId="7ECAC4AC" w:rsidR="002C2C3E" w:rsidRPr="00E84FEB" w:rsidRDefault="00CB0E73">
      <w:pPr>
        <w:pStyle w:val="a4"/>
        <w:tabs>
          <w:tab w:val="left" w:pos="8075"/>
          <w:tab w:val="left" w:pos="9088"/>
        </w:tabs>
        <w:spacing w:before="1"/>
        <w:ind w:left="1816" w:right="1167"/>
        <w:jc w:val="center"/>
      </w:pPr>
      <w:r w:rsidRPr="00E84FEB">
        <w:t xml:space="preserve">на </w:t>
      </w:r>
      <w:r w:rsidRPr="00E84FEB">
        <w:rPr>
          <w:spacing w:val="-3"/>
        </w:rPr>
        <w:t xml:space="preserve">оказание услуг </w:t>
      </w:r>
      <w:r w:rsidRPr="00E84FEB">
        <w:t xml:space="preserve">и </w:t>
      </w:r>
      <w:r w:rsidRPr="00E84FEB">
        <w:rPr>
          <w:spacing w:val="-3"/>
        </w:rPr>
        <w:t xml:space="preserve">присоединения </w:t>
      </w:r>
      <w:r w:rsidRPr="00E84FEB">
        <w:t xml:space="preserve">к </w:t>
      </w:r>
      <w:r w:rsidRPr="00E84FEB">
        <w:rPr>
          <w:spacing w:val="-3"/>
        </w:rPr>
        <w:t xml:space="preserve">стандартным условиям Договора поручения (договор присоединения) </w:t>
      </w:r>
      <w:r w:rsidRPr="00E84FEB">
        <w:t xml:space="preserve">АО </w:t>
      </w:r>
      <w:r w:rsidR="00FB3CA0" w:rsidRPr="00E84FEB">
        <w:t>"</w:t>
      </w:r>
      <w:r w:rsidR="00C118AF" w:rsidRPr="00E84FEB">
        <w:t>Отбасы банк</w:t>
      </w:r>
      <w:r w:rsidR="00FB3CA0" w:rsidRPr="00E84FEB">
        <w:rPr>
          <w:spacing w:val="-3"/>
        </w:rPr>
        <w:t>"</w:t>
      </w:r>
      <w:r w:rsidRPr="00E84FEB">
        <w:rPr>
          <w:spacing w:val="2"/>
        </w:rPr>
        <w:t xml:space="preserve"> </w:t>
      </w:r>
      <w:r w:rsidRPr="00E84FEB">
        <w:t>под №</w:t>
      </w:r>
      <w:r w:rsidRPr="00E84FEB">
        <w:rPr>
          <w:u w:val="single"/>
        </w:rPr>
        <w:t xml:space="preserve"> </w:t>
      </w:r>
      <w:r w:rsidRPr="00E84FEB">
        <w:rPr>
          <w:u w:val="single"/>
        </w:rPr>
        <w:tab/>
      </w:r>
      <w:r w:rsidRPr="00E84FEB">
        <w:t>от</w:t>
      </w:r>
      <w:r w:rsidRPr="00E84FEB">
        <w:rPr>
          <w:u w:val="single"/>
        </w:rPr>
        <w:t xml:space="preserve"> </w:t>
      </w:r>
      <w:r w:rsidRPr="00E84FEB">
        <w:rPr>
          <w:u w:val="single"/>
        </w:rPr>
        <w:tab/>
      </w:r>
      <w:r w:rsidRPr="00E84FEB">
        <w:t>года</w:t>
      </w:r>
    </w:p>
    <w:p w14:paraId="749AB181" w14:textId="77777777" w:rsidR="002C2C3E" w:rsidRPr="00E84FEB" w:rsidRDefault="002C2C3E">
      <w:pPr>
        <w:pStyle w:val="a4"/>
        <w:jc w:val="left"/>
        <w:rPr>
          <w:sz w:val="14"/>
        </w:rPr>
      </w:pPr>
    </w:p>
    <w:p w14:paraId="6D988EE2" w14:textId="77777777" w:rsidR="002C2C3E" w:rsidRPr="00E84FEB"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E84FEB">
        <w:t>Мен/Я,</w:t>
      </w:r>
      <w:r w:rsidRPr="00E84FEB">
        <w:tab/>
        <w:t>(ФИО</w:t>
      </w:r>
      <w:r w:rsidRPr="00E84FEB">
        <w:tab/>
        <w:t>Консультанта),</w:t>
      </w:r>
      <w:r w:rsidRPr="00E84FEB">
        <w:tab/>
        <w:t>ЖСН/ИИН:</w:t>
      </w:r>
      <w:r w:rsidRPr="00E84FEB">
        <w:tab/>
      </w:r>
      <w:r w:rsidRPr="00E84FEB">
        <w:rPr>
          <w:u w:val="single"/>
        </w:rPr>
        <w:t xml:space="preserve"> </w:t>
      </w:r>
      <w:r w:rsidRPr="00E84FEB">
        <w:rPr>
          <w:u w:val="single"/>
        </w:rPr>
        <w:tab/>
      </w:r>
      <w:r w:rsidRPr="00E84FEB">
        <w:tab/>
        <w:t>мені</w:t>
      </w:r>
      <w:r w:rsidRPr="00E84FEB">
        <w:tab/>
        <w:t>Кеңесші</w:t>
      </w:r>
      <w:r w:rsidRPr="00E84FEB">
        <w:tab/>
        <w:t>позициясына</w:t>
      </w:r>
    </w:p>
    <w:p w14:paraId="10AE5908" w14:textId="77777777" w:rsidR="002C2C3E" w:rsidRPr="00E84FEB" w:rsidRDefault="00CB0E73">
      <w:pPr>
        <w:pStyle w:val="a4"/>
        <w:spacing w:before="1"/>
        <w:ind w:left="1094"/>
        <w:jc w:val="left"/>
      </w:pPr>
      <w:r w:rsidRPr="00E84FEB">
        <w:t>қабылдауыңызды сұраймын./прошу принять меня на позицию Консультанта</w:t>
      </w:r>
    </w:p>
    <w:p w14:paraId="0B9A5529" w14:textId="77777777" w:rsidR="002C2C3E" w:rsidRPr="00E84FEB"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E84FEB" w14:paraId="5C849EA4" w14:textId="77777777">
        <w:trPr>
          <w:trHeight w:val="505"/>
        </w:trPr>
        <w:tc>
          <w:tcPr>
            <w:tcW w:w="4887" w:type="dxa"/>
          </w:tcPr>
          <w:p w14:paraId="3AC1C3C9" w14:textId="77777777" w:rsidR="002C2C3E" w:rsidRPr="00E84FEB" w:rsidRDefault="00CB0E73">
            <w:pPr>
              <w:pStyle w:val="TableParagraph"/>
              <w:spacing w:line="246" w:lineRule="exact"/>
              <w:jc w:val="left"/>
            </w:pPr>
            <w:r w:rsidRPr="00E84FEB">
              <w:t>Ұялы телефон</w:t>
            </w:r>
          </w:p>
          <w:p w14:paraId="3680D135" w14:textId="77777777" w:rsidR="002C2C3E" w:rsidRPr="00E84FEB" w:rsidRDefault="00CB0E73">
            <w:pPr>
              <w:pStyle w:val="TableParagraph"/>
              <w:spacing w:line="240" w:lineRule="exact"/>
              <w:jc w:val="left"/>
            </w:pPr>
            <w:r w:rsidRPr="00E84FEB">
              <w:t>Мобильный телефон</w:t>
            </w:r>
          </w:p>
        </w:tc>
        <w:tc>
          <w:tcPr>
            <w:tcW w:w="4884" w:type="dxa"/>
          </w:tcPr>
          <w:p w14:paraId="06E6BA45" w14:textId="77777777" w:rsidR="002C2C3E" w:rsidRPr="00E84FEB" w:rsidRDefault="00CB0E73">
            <w:pPr>
              <w:pStyle w:val="TableParagraph"/>
              <w:spacing w:line="247" w:lineRule="exact"/>
              <w:ind w:left="108"/>
              <w:jc w:val="left"/>
            </w:pPr>
            <w:r w:rsidRPr="00E84FEB">
              <w:t>+7 (...) ... ... ..</w:t>
            </w:r>
          </w:p>
        </w:tc>
      </w:tr>
      <w:tr w:rsidR="002C2C3E" w:rsidRPr="00E84FEB" w14:paraId="1C0B9783" w14:textId="77777777">
        <w:trPr>
          <w:trHeight w:val="757"/>
        </w:trPr>
        <w:tc>
          <w:tcPr>
            <w:tcW w:w="4887" w:type="dxa"/>
          </w:tcPr>
          <w:p w14:paraId="66C6CE8B" w14:textId="77777777" w:rsidR="002C2C3E" w:rsidRPr="00E84FEB" w:rsidRDefault="00CB0E73">
            <w:pPr>
              <w:pStyle w:val="TableParagraph"/>
              <w:ind w:right="612"/>
              <w:jc w:val="left"/>
            </w:pPr>
            <w:r w:rsidRPr="00E84FEB">
              <w:t>Нақты мекенжайы (тұратын жерінің мекенжайы)</w:t>
            </w:r>
          </w:p>
          <w:p w14:paraId="73EEA9F2" w14:textId="77777777" w:rsidR="002C2C3E" w:rsidRPr="00E84FEB" w:rsidRDefault="00CB0E73">
            <w:pPr>
              <w:pStyle w:val="TableParagraph"/>
              <w:spacing w:line="238" w:lineRule="exact"/>
              <w:jc w:val="left"/>
            </w:pPr>
            <w:r w:rsidRPr="00E84FEB">
              <w:t>Фактический адрес (адрес места жительства)</w:t>
            </w:r>
          </w:p>
        </w:tc>
        <w:tc>
          <w:tcPr>
            <w:tcW w:w="4884" w:type="dxa"/>
          </w:tcPr>
          <w:p w14:paraId="25FAA7FF" w14:textId="77777777" w:rsidR="002C2C3E" w:rsidRPr="00E84FEB" w:rsidRDefault="00CE1881">
            <w:pPr>
              <w:pStyle w:val="TableParagraph"/>
              <w:tabs>
                <w:tab w:val="left" w:pos="1074"/>
                <w:tab w:val="left" w:pos="2901"/>
                <w:tab w:val="left" w:pos="3784"/>
                <w:tab w:val="left" w:pos="4705"/>
              </w:tabs>
              <w:spacing w:line="247" w:lineRule="exact"/>
              <w:ind w:left="108"/>
              <w:jc w:val="left"/>
            </w:pPr>
            <w:r w:rsidRPr="00E84FEB">
              <w:t>ҚР</w:t>
            </w:r>
            <w:r w:rsidR="00CB0E73" w:rsidRPr="00E84FEB">
              <w:t>,</w:t>
            </w:r>
            <w:r w:rsidR="00CB0E73" w:rsidRPr="00E84FEB">
              <w:rPr>
                <w:u w:val="single"/>
              </w:rPr>
              <w:tab/>
            </w:r>
            <w:r w:rsidRPr="00E84FEB">
              <w:t>қ.</w:t>
            </w:r>
            <w:r w:rsidR="00CB0E73" w:rsidRPr="00E84FEB">
              <w:t>,</w:t>
            </w:r>
            <w:r w:rsidR="00CB0E73" w:rsidRPr="00E84FEB">
              <w:rPr>
                <w:spacing w:val="-1"/>
              </w:rPr>
              <w:t xml:space="preserve"> </w:t>
            </w:r>
            <w:r w:rsidR="00CB0E73" w:rsidRPr="00E84FEB">
              <w:rPr>
                <w:u w:val="single"/>
              </w:rPr>
              <w:tab/>
            </w:r>
            <w:r w:rsidRPr="00E84FEB">
              <w:rPr>
                <w:u w:val="single"/>
              </w:rPr>
              <w:t xml:space="preserve"> даңғылы/көше</w:t>
            </w:r>
            <w:r w:rsidR="00CB0E73" w:rsidRPr="00E84FEB">
              <w:t xml:space="preserve">, </w:t>
            </w:r>
            <w:r w:rsidR="00CB0E73" w:rsidRPr="00E84FEB">
              <w:rPr>
                <w:u w:val="single"/>
              </w:rPr>
              <w:tab/>
            </w:r>
            <w:r w:rsidRPr="00E84FEB">
              <w:rPr>
                <w:u w:val="single"/>
              </w:rPr>
              <w:t>үй</w:t>
            </w:r>
            <w:r w:rsidR="00CB0E73" w:rsidRPr="00E84FEB">
              <w:t xml:space="preserve">, </w:t>
            </w:r>
            <w:r w:rsidR="00CB0E73" w:rsidRPr="00E84FEB">
              <w:rPr>
                <w:u w:val="single"/>
              </w:rPr>
              <w:t xml:space="preserve"> </w:t>
            </w:r>
            <w:r w:rsidR="00CB0E73" w:rsidRPr="00E84FEB">
              <w:rPr>
                <w:u w:val="single"/>
              </w:rPr>
              <w:tab/>
            </w:r>
            <w:r w:rsidRPr="00E84FEB">
              <w:rPr>
                <w:u w:val="single"/>
              </w:rPr>
              <w:t xml:space="preserve"> пәтер</w:t>
            </w:r>
          </w:p>
        </w:tc>
      </w:tr>
      <w:tr w:rsidR="002C2C3E" w:rsidRPr="00E84FEB" w14:paraId="1914C0DD" w14:textId="77777777">
        <w:trPr>
          <w:trHeight w:val="1012"/>
        </w:trPr>
        <w:tc>
          <w:tcPr>
            <w:tcW w:w="4887" w:type="dxa"/>
          </w:tcPr>
          <w:p w14:paraId="03C04713" w14:textId="77777777" w:rsidR="002C2C3E" w:rsidRPr="00E84FEB" w:rsidRDefault="00CB0E73">
            <w:pPr>
              <w:pStyle w:val="TableParagraph"/>
              <w:spacing w:line="242" w:lineRule="auto"/>
              <w:ind w:right="612"/>
              <w:jc w:val="left"/>
            </w:pPr>
            <w:r w:rsidRPr="00E84FEB">
              <w:t>Жеке басты куәландыру құжатының нөмірі, кіммен берілді, қашан берілді</w:t>
            </w:r>
          </w:p>
          <w:p w14:paraId="02734626" w14:textId="77777777" w:rsidR="002C2C3E" w:rsidRPr="00E84FEB" w:rsidRDefault="00CB0E73">
            <w:pPr>
              <w:pStyle w:val="TableParagraph"/>
              <w:spacing w:line="248" w:lineRule="exact"/>
              <w:jc w:val="left"/>
            </w:pPr>
            <w:r w:rsidRPr="00E84FEB">
              <w:t>Номер документа, удостоверяющего личность,</w:t>
            </w:r>
          </w:p>
          <w:p w14:paraId="1B56D3A8" w14:textId="77777777" w:rsidR="002C2C3E" w:rsidRPr="00E84FEB" w:rsidRDefault="00CB0E73">
            <w:pPr>
              <w:pStyle w:val="TableParagraph"/>
              <w:spacing w:line="240" w:lineRule="exact"/>
              <w:jc w:val="left"/>
            </w:pPr>
            <w:r w:rsidRPr="00E84FEB">
              <w:t>кем выдан, когда выдан</w:t>
            </w:r>
          </w:p>
        </w:tc>
        <w:tc>
          <w:tcPr>
            <w:tcW w:w="4884" w:type="dxa"/>
          </w:tcPr>
          <w:p w14:paraId="6D02A22E" w14:textId="77777777" w:rsidR="002C2C3E" w:rsidRPr="00E84FEB" w:rsidRDefault="002C2C3E">
            <w:pPr>
              <w:pStyle w:val="TableParagraph"/>
              <w:ind w:left="0"/>
              <w:jc w:val="left"/>
            </w:pPr>
          </w:p>
        </w:tc>
      </w:tr>
      <w:tr w:rsidR="002C2C3E" w:rsidRPr="00E84FEB" w14:paraId="64F68188" w14:textId="77777777">
        <w:trPr>
          <w:trHeight w:val="506"/>
        </w:trPr>
        <w:tc>
          <w:tcPr>
            <w:tcW w:w="4887" w:type="dxa"/>
          </w:tcPr>
          <w:p w14:paraId="4C37A564" w14:textId="77777777" w:rsidR="002C2C3E" w:rsidRPr="00E84FEB" w:rsidRDefault="00CB0E73">
            <w:pPr>
              <w:pStyle w:val="TableParagraph"/>
              <w:spacing w:line="246" w:lineRule="exact"/>
              <w:jc w:val="left"/>
            </w:pPr>
            <w:r w:rsidRPr="00E84FEB">
              <w:t>Туылған күні - Туылған жері</w:t>
            </w:r>
          </w:p>
          <w:p w14:paraId="0DD0D5A2" w14:textId="77777777" w:rsidR="002C2C3E" w:rsidRPr="00E84FEB" w:rsidRDefault="00CB0E73">
            <w:pPr>
              <w:pStyle w:val="TableParagraph"/>
              <w:spacing w:line="240" w:lineRule="exact"/>
              <w:jc w:val="left"/>
            </w:pPr>
            <w:r w:rsidRPr="00E84FEB">
              <w:t>Дата рождения - Место рождения</w:t>
            </w:r>
          </w:p>
        </w:tc>
        <w:tc>
          <w:tcPr>
            <w:tcW w:w="4884" w:type="dxa"/>
          </w:tcPr>
          <w:p w14:paraId="1FA05556" w14:textId="77777777" w:rsidR="002C2C3E" w:rsidRPr="00E84FEB" w:rsidRDefault="002C2C3E">
            <w:pPr>
              <w:pStyle w:val="TableParagraph"/>
              <w:ind w:left="0"/>
              <w:jc w:val="left"/>
            </w:pPr>
          </w:p>
        </w:tc>
      </w:tr>
      <w:tr w:rsidR="002C2C3E" w:rsidRPr="00E84FEB" w14:paraId="2F054942" w14:textId="77777777">
        <w:trPr>
          <w:trHeight w:val="506"/>
        </w:trPr>
        <w:tc>
          <w:tcPr>
            <w:tcW w:w="4887" w:type="dxa"/>
          </w:tcPr>
          <w:p w14:paraId="5FD42E93" w14:textId="77777777" w:rsidR="002C2C3E" w:rsidRPr="00E84FEB" w:rsidRDefault="00CB0E73">
            <w:pPr>
              <w:pStyle w:val="TableParagraph"/>
              <w:spacing w:line="246" w:lineRule="exact"/>
              <w:jc w:val="left"/>
            </w:pPr>
            <w:r w:rsidRPr="00E84FEB">
              <w:t>Электронды мекенжайы (бар болса)</w:t>
            </w:r>
          </w:p>
          <w:p w14:paraId="6A0B9404" w14:textId="77777777" w:rsidR="002C2C3E" w:rsidRPr="00E84FEB" w:rsidRDefault="00CB0E73">
            <w:pPr>
              <w:pStyle w:val="TableParagraph"/>
              <w:spacing w:line="240" w:lineRule="exact"/>
              <w:jc w:val="left"/>
            </w:pPr>
            <w:r w:rsidRPr="00E84FEB">
              <w:t>Электронная почта (при наличии)</w:t>
            </w:r>
          </w:p>
        </w:tc>
        <w:tc>
          <w:tcPr>
            <w:tcW w:w="4884" w:type="dxa"/>
          </w:tcPr>
          <w:p w14:paraId="593A5CC1" w14:textId="77777777" w:rsidR="002C2C3E" w:rsidRPr="00E84FEB" w:rsidRDefault="002C2C3E">
            <w:pPr>
              <w:pStyle w:val="TableParagraph"/>
              <w:ind w:left="0"/>
              <w:jc w:val="left"/>
            </w:pPr>
          </w:p>
        </w:tc>
      </w:tr>
    </w:tbl>
    <w:p w14:paraId="78D82717" w14:textId="77777777" w:rsidR="002C2C3E" w:rsidRPr="00E84FEB" w:rsidRDefault="002C2C3E">
      <w:pPr>
        <w:pStyle w:val="a4"/>
        <w:jc w:val="left"/>
        <w:rPr>
          <w:sz w:val="24"/>
        </w:rPr>
      </w:pPr>
    </w:p>
    <w:p w14:paraId="17608D73" w14:textId="77777777" w:rsidR="002C2C3E" w:rsidRPr="00E84FEB" w:rsidRDefault="002C2C3E">
      <w:pPr>
        <w:pStyle w:val="a4"/>
        <w:spacing w:before="10"/>
        <w:jc w:val="left"/>
        <w:rPr>
          <w:sz w:val="19"/>
        </w:rPr>
      </w:pPr>
    </w:p>
    <w:p w14:paraId="6E1F446C" w14:textId="77777777" w:rsidR="002C2C3E" w:rsidRPr="00E84FEB" w:rsidRDefault="00CB0E73">
      <w:pPr>
        <w:pStyle w:val="4"/>
        <w:ind w:left="1377"/>
      </w:pPr>
      <w:r w:rsidRPr="00E84FEB">
        <w:t>Төмендегілерге қол қоя отырып, мен:</w:t>
      </w:r>
    </w:p>
    <w:p w14:paraId="4090E6A9" w14:textId="77777777" w:rsidR="002C2C3E" w:rsidRPr="00E84FEB" w:rsidRDefault="002C2C3E">
      <w:pPr>
        <w:pStyle w:val="a4"/>
        <w:spacing w:before="7"/>
        <w:jc w:val="left"/>
        <w:rPr>
          <w:b/>
          <w:sz w:val="21"/>
        </w:rPr>
      </w:pPr>
    </w:p>
    <w:p w14:paraId="11EDABF4" w14:textId="77777777" w:rsidR="002C2C3E" w:rsidRPr="00E84FEB" w:rsidRDefault="00CD0182">
      <w:pPr>
        <w:pStyle w:val="a6"/>
        <w:numPr>
          <w:ilvl w:val="0"/>
          <w:numId w:val="59"/>
        </w:numPr>
        <w:tabs>
          <w:tab w:val="left" w:pos="2143"/>
        </w:tabs>
        <w:ind w:right="727" w:firstLine="851"/>
      </w:pPr>
      <w:hyperlink r:id="rId8">
        <w:r w:rsidR="00CB0E73" w:rsidRPr="00E84FEB">
          <w:t>www.hcsbk.kz</w:t>
        </w:r>
      </w:hyperlink>
      <w:r w:rsidR="00CB0E73" w:rsidRPr="00E84FEB">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E84FEB">
        <w:rPr>
          <w:spacing w:val="-2"/>
        </w:rPr>
        <w:t xml:space="preserve"> </w:t>
      </w:r>
      <w:r w:rsidR="00CB0E73" w:rsidRPr="00E84FEB">
        <w:t>қосылатынымды.</w:t>
      </w:r>
    </w:p>
    <w:p w14:paraId="65EA58D9" w14:textId="77777777" w:rsidR="002C2C3E" w:rsidRPr="00E84FEB" w:rsidRDefault="00CB0E73">
      <w:pPr>
        <w:pStyle w:val="a6"/>
        <w:numPr>
          <w:ilvl w:val="0"/>
          <w:numId w:val="59"/>
        </w:numPr>
        <w:tabs>
          <w:tab w:val="left" w:pos="2071"/>
        </w:tabs>
        <w:spacing w:line="251" w:lineRule="exact"/>
        <w:ind w:left="2070" w:hanging="125"/>
      </w:pPr>
      <w:r w:rsidRPr="00E84FEB">
        <w:t>шартқа толығымен</w:t>
      </w:r>
      <w:r w:rsidRPr="00E84FEB">
        <w:rPr>
          <w:spacing w:val="-3"/>
        </w:rPr>
        <w:t xml:space="preserve"> </w:t>
      </w:r>
      <w:r w:rsidRPr="00E84FEB">
        <w:t>қосылатынымды.</w:t>
      </w:r>
    </w:p>
    <w:p w14:paraId="6A5F7949" w14:textId="77777777" w:rsidR="002C2C3E" w:rsidRPr="00E84FEB" w:rsidRDefault="002C2C3E">
      <w:pPr>
        <w:pStyle w:val="a4"/>
        <w:spacing w:before="6"/>
        <w:jc w:val="left"/>
      </w:pPr>
    </w:p>
    <w:p w14:paraId="6BBCDA68" w14:textId="77777777" w:rsidR="002C2C3E" w:rsidRPr="00E84FEB" w:rsidRDefault="00CB0E73">
      <w:pPr>
        <w:pStyle w:val="4"/>
        <w:spacing w:line="250" w:lineRule="exact"/>
        <w:ind w:left="1377"/>
      </w:pPr>
      <w:r w:rsidRPr="00E84FEB">
        <w:t>Подписываясь ниже, я подтверждаю:</w:t>
      </w:r>
    </w:p>
    <w:p w14:paraId="4713AF68" w14:textId="32D722B9" w:rsidR="002C2C3E" w:rsidRPr="00E84FEB" w:rsidRDefault="00CB0E73">
      <w:pPr>
        <w:pStyle w:val="a6"/>
        <w:numPr>
          <w:ilvl w:val="2"/>
          <w:numId w:val="60"/>
        </w:numPr>
        <w:tabs>
          <w:tab w:val="left" w:pos="1620"/>
        </w:tabs>
        <w:ind w:right="726" w:firstLine="283"/>
      </w:pPr>
      <w:r w:rsidRPr="00E84FEB">
        <w:t xml:space="preserve">что ознакомлен и согласен со </w:t>
      </w:r>
      <w:r w:rsidRPr="00E84FEB">
        <w:rPr>
          <w:spacing w:val="-3"/>
        </w:rPr>
        <w:t xml:space="preserve">Стандартными условиями договора поручения (договор присоединения) </w:t>
      </w:r>
      <w:r w:rsidRPr="00E84FEB">
        <w:t xml:space="preserve">(далее - </w:t>
      </w:r>
      <w:r w:rsidRPr="00E84FEB">
        <w:rPr>
          <w:spacing w:val="-3"/>
        </w:rPr>
        <w:t xml:space="preserve">Договор), </w:t>
      </w:r>
      <w:r w:rsidRPr="00E84FEB">
        <w:t xml:space="preserve">размещенными на сайте </w:t>
      </w:r>
      <w:hyperlink r:id="rId9">
        <w:r w:rsidRPr="00E84FEB">
          <w:t xml:space="preserve">www.hcsbk.kz, </w:t>
        </w:r>
      </w:hyperlink>
      <w:r w:rsidRPr="00E84FEB">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E84FEB">
        <w:rPr>
          <w:spacing w:val="-6"/>
        </w:rPr>
        <w:t xml:space="preserve"> </w:t>
      </w:r>
      <w:r w:rsidRPr="00E84FEB">
        <w:t>Договора.</w:t>
      </w:r>
    </w:p>
    <w:p w14:paraId="593D0AB6" w14:textId="77777777" w:rsidR="002C2C3E" w:rsidRPr="00E84FEB" w:rsidRDefault="00CB0E73">
      <w:pPr>
        <w:pStyle w:val="a4"/>
        <w:ind w:left="1377"/>
      </w:pPr>
      <w:r w:rsidRPr="00E84FEB">
        <w:t>-присоединение к Договору в целом.</w:t>
      </w:r>
    </w:p>
    <w:p w14:paraId="15D0D178" w14:textId="77777777" w:rsidR="002C2C3E" w:rsidRPr="00E84FEB" w:rsidRDefault="002C2C3E">
      <w:pPr>
        <w:pStyle w:val="a4"/>
        <w:spacing w:before="3"/>
        <w:jc w:val="left"/>
      </w:pPr>
    </w:p>
    <w:p w14:paraId="0700AAE9" w14:textId="77777777" w:rsidR="002C2C3E" w:rsidRPr="00E84FEB" w:rsidRDefault="00CB0E73">
      <w:pPr>
        <w:pStyle w:val="4"/>
        <w:spacing w:line="250" w:lineRule="exact"/>
        <w:ind w:left="1377"/>
      </w:pPr>
      <w:r w:rsidRPr="00E84FEB">
        <w:t>Соның ішінде мен келісемін:/ В том числе я соглашаюсь:</w:t>
      </w:r>
    </w:p>
    <w:p w14:paraId="3FA9569B" w14:textId="77777777" w:rsidR="002C2C3E" w:rsidRPr="00E84FEB" w:rsidRDefault="00CB0E73">
      <w:pPr>
        <w:pStyle w:val="a6"/>
        <w:numPr>
          <w:ilvl w:val="2"/>
          <w:numId w:val="60"/>
        </w:numPr>
        <w:tabs>
          <w:tab w:val="left" w:pos="1553"/>
        </w:tabs>
        <w:spacing w:line="242" w:lineRule="auto"/>
        <w:ind w:right="727" w:firstLine="283"/>
      </w:pPr>
      <w:r w:rsidRPr="00E84FEB">
        <w:t>Шартта белгіленген талаптармен оны өзгерту, соның ішінде:/- с установленным в Договоре порядком его изменения, а именно,</w:t>
      </w:r>
      <w:r w:rsidRPr="00E84FEB">
        <w:rPr>
          <w:spacing w:val="-4"/>
        </w:rPr>
        <w:t xml:space="preserve"> </w:t>
      </w:r>
      <w:r w:rsidRPr="00E84FEB">
        <w:t>что:</w:t>
      </w:r>
    </w:p>
    <w:p w14:paraId="5E6C475B" w14:textId="025BEB2D" w:rsidR="002C2C3E" w:rsidRPr="00E84FEB" w:rsidRDefault="00CB0E73">
      <w:pPr>
        <w:pStyle w:val="a6"/>
        <w:numPr>
          <w:ilvl w:val="2"/>
          <w:numId w:val="60"/>
        </w:numPr>
        <w:tabs>
          <w:tab w:val="left" w:pos="1503"/>
        </w:tabs>
        <w:ind w:right="727" w:firstLine="283"/>
      </w:pPr>
      <w:r w:rsidRPr="00E84FEB">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7AFA6019" w14:textId="1B59DA44" w:rsidR="002C2C3E" w:rsidRPr="00E84FEB" w:rsidRDefault="00CB0E73">
      <w:pPr>
        <w:pStyle w:val="a6"/>
        <w:numPr>
          <w:ilvl w:val="2"/>
          <w:numId w:val="60"/>
        </w:numPr>
        <w:tabs>
          <w:tab w:val="left" w:pos="1517"/>
        </w:tabs>
        <w:ind w:right="724" w:firstLine="283"/>
      </w:pPr>
      <w:r w:rsidRPr="00E84FEB">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E84FEB">
        <w:rPr>
          <w:spacing w:val="-4"/>
        </w:rPr>
        <w:t xml:space="preserve"> </w:t>
      </w:r>
      <w:r w:rsidRPr="00E84FEB">
        <w:t>Договором.</w:t>
      </w:r>
    </w:p>
    <w:p w14:paraId="72458A74" w14:textId="77777777" w:rsidR="002C2C3E" w:rsidRPr="00E84FEB" w:rsidRDefault="002C2C3E">
      <w:pPr>
        <w:pStyle w:val="a4"/>
        <w:spacing w:before="5"/>
        <w:jc w:val="left"/>
        <w:rPr>
          <w:sz w:val="21"/>
        </w:rPr>
      </w:pPr>
    </w:p>
    <w:p w14:paraId="70DD6937" w14:textId="77777777" w:rsidR="002C2C3E" w:rsidRPr="00E84FEB" w:rsidRDefault="00CB0E73">
      <w:pPr>
        <w:pStyle w:val="a6"/>
        <w:numPr>
          <w:ilvl w:val="2"/>
          <w:numId w:val="60"/>
        </w:numPr>
        <w:tabs>
          <w:tab w:val="left" w:pos="1500"/>
        </w:tabs>
        <w:ind w:left="1499" w:hanging="123"/>
        <w:jc w:val="left"/>
      </w:pPr>
      <w:r w:rsidRPr="00E84FEB">
        <w:t>Шарттың өзгертілген редакциясымен мен келіспеген жағдайда, Шарттың өзгертілген</w:t>
      </w:r>
      <w:r w:rsidRPr="00E84FEB">
        <w:rPr>
          <w:spacing w:val="-40"/>
        </w:rPr>
        <w:t xml:space="preserve"> </w:t>
      </w:r>
      <w:r w:rsidRPr="00E84FEB">
        <w:t>редакциясы</w:t>
      </w:r>
    </w:p>
    <w:p w14:paraId="791A6487" w14:textId="77777777" w:rsidR="002C2C3E" w:rsidRPr="00E84FEB" w:rsidRDefault="002C2C3E">
      <w:pPr>
        <w:sectPr w:rsidR="002C2C3E" w:rsidRPr="00E84FEB">
          <w:pgSz w:w="11910" w:h="16840"/>
          <w:pgMar w:top="1340" w:right="120" w:bottom="280" w:left="380" w:header="720" w:footer="720" w:gutter="0"/>
          <w:cols w:space="720"/>
        </w:sectPr>
      </w:pPr>
    </w:p>
    <w:p w14:paraId="048F917F" w14:textId="6527ACE2" w:rsidR="002C2C3E" w:rsidRPr="00E84FEB" w:rsidRDefault="00CB0E73">
      <w:pPr>
        <w:pStyle w:val="a4"/>
        <w:spacing w:before="62"/>
        <w:ind w:left="1094" w:right="726"/>
      </w:pPr>
      <w:r w:rsidRPr="00E84FEB">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E84FEB">
        <w:rPr>
          <w:spacing w:val="-5"/>
        </w:rPr>
        <w:t xml:space="preserve"> </w:t>
      </w:r>
      <w:r w:rsidRPr="00E84FEB">
        <w:t>Договора</w:t>
      </w:r>
      <w:r w:rsidRPr="00E84FEB">
        <w:rPr>
          <w:spacing w:val="-4"/>
        </w:rPr>
        <w:t xml:space="preserve"> </w:t>
      </w:r>
      <w:r w:rsidRPr="00E84FEB">
        <w:t>обязуюсь</w:t>
      </w:r>
      <w:r w:rsidRPr="00E84FEB">
        <w:rPr>
          <w:spacing w:val="-3"/>
        </w:rPr>
        <w:t xml:space="preserve"> </w:t>
      </w:r>
      <w:r w:rsidRPr="00E84FEB">
        <w:t>потребовать</w:t>
      </w:r>
      <w:r w:rsidRPr="00E84FEB">
        <w:rPr>
          <w:spacing w:val="-5"/>
        </w:rPr>
        <w:t xml:space="preserve"> </w:t>
      </w:r>
      <w:r w:rsidRPr="00E84FEB">
        <w:t>расторжение</w:t>
      </w:r>
      <w:r w:rsidRPr="00E84FEB">
        <w:rPr>
          <w:spacing w:val="-4"/>
        </w:rPr>
        <w:t xml:space="preserve"> </w:t>
      </w:r>
      <w:r w:rsidRPr="00E84FEB">
        <w:t>Договора</w:t>
      </w:r>
      <w:r w:rsidRPr="00E84FEB">
        <w:rPr>
          <w:spacing w:val="-3"/>
        </w:rPr>
        <w:t xml:space="preserve"> </w:t>
      </w:r>
      <w:r w:rsidRPr="00E84FEB">
        <w:t>в</w:t>
      </w:r>
      <w:r w:rsidRPr="00E84FEB">
        <w:rPr>
          <w:spacing w:val="-6"/>
        </w:rPr>
        <w:t xml:space="preserve"> </w:t>
      </w:r>
      <w:r w:rsidRPr="00E84FEB">
        <w:t>течении</w:t>
      </w:r>
      <w:r w:rsidRPr="00E84FEB">
        <w:rPr>
          <w:spacing w:val="-4"/>
        </w:rPr>
        <w:t xml:space="preserve"> </w:t>
      </w:r>
      <w:r w:rsidRPr="00E84FEB">
        <w:t>10</w:t>
      </w:r>
      <w:r w:rsidRPr="00E84FEB">
        <w:rPr>
          <w:spacing w:val="-5"/>
        </w:rPr>
        <w:t xml:space="preserve"> </w:t>
      </w:r>
      <w:r w:rsidRPr="00E84FEB">
        <w:t>(десяти)</w:t>
      </w:r>
      <w:r w:rsidRPr="00E84FEB">
        <w:rPr>
          <w:spacing w:val="-4"/>
        </w:rPr>
        <w:t xml:space="preserve"> </w:t>
      </w:r>
      <w:r w:rsidRPr="00E84FEB">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12CD71C2" w14:textId="77777777" w:rsidR="002C2C3E" w:rsidRPr="00E84FEB" w:rsidRDefault="002C2C3E">
      <w:pPr>
        <w:pStyle w:val="a4"/>
        <w:jc w:val="left"/>
      </w:pPr>
    </w:p>
    <w:p w14:paraId="6E91D0ED" w14:textId="3E2058CE" w:rsidR="002C2C3E" w:rsidRPr="00E84FEB" w:rsidRDefault="00CB0E73">
      <w:pPr>
        <w:pStyle w:val="a6"/>
        <w:numPr>
          <w:ilvl w:val="2"/>
          <w:numId w:val="60"/>
        </w:numPr>
        <w:tabs>
          <w:tab w:val="left" w:pos="1575"/>
        </w:tabs>
        <w:spacing w:before="1"/>
        <w:ind w:right="728" w:firstLine="283"/>
      </w:pPr>
      <w:r w:rsidRPr="00E84FEB">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E84FEB">
        <w:rPr>
          <w:spacing w:val="-1"/>
        </w:rPr>
        <w:t xml:space="preserve"> </w:t>
      </w:r>
      <w:r w:rsidRPr="00E84FEB">
        <w:t>Договора.</w:t>
      </w:r>
    </w:p>
    <w:p w14:paraId="6B090FCD" w14:textId="77777777" w:rsidR="002C2C3E" w:rsidRPr="00E84FEB" w:rsidRDefault="002C2C3E">
      <w:pPr>
        <w:pStyle w:val="a4"/>
        <w:spacing w:before="9"/>
        <w:jc w:val="left"/>
        <w:rPr>
          <w:sz w:val="21"/>
        </w:rPr>
      </w:pPr>
    </w:p>
    <w:p w14:paraId="55B0277A" w14:textId="77777777" w:rsidR="002C2C3E" w:rsidRPr="00E84FEB" w:rsidRDefault="00CB0E73">
      <w:pPr>
        <w:pStyle w:val="a4"/>
        <w:spacing w:line="242" w:lineRule="auto"/>
        <w:ind w:left="1094" w:right="727" w:firstLine="283"/>
      </w:pPr>
      <w:r w:rsidRPr="00E84FEB">
        <w:rPr>
          <w:rFonts w:ascii="Arial" w:hAnsi="Arial"/>
        </w:rPr>
        <w:t xml:space="preserve">- </w:t>
      </w:r>
      <w:r w:rsidRPr="00E84FEB">
        <w:t>қосымша келесі параметрлер бойынша Шарт жасауға:/- на заключение Договора по следующим дополнительным параметрам:</w:t>
      </w:r>
    </w:p>
    <w:p w14:paraId="61E764D6" w14:textId="77777777" w:rsidR="002C2C3E" w:rsidRPr="00E84FEB"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E84FEB" w14:paraId="5E5FA4C6" w14:textId="77777777">
        <w:trPr>
          <w:trHeight w:val="505"/>
        </w:trPr>
        <w:tc>
          <w:tcPr>
            <w:tcW w:w="5667" w:type="dxa"/>
          </w:tcPr>
          <w:p w14:paraId="051446B4" w14:textId="77777777" w:rsidR="002C2C3E" w:rsidRPr="00E84FEB" w:rsidRDefault="00CB0E73">
            <w:pPr>
              <w:pStyle w:val="TableParagraph"/>
              <w:tabs>
                <w:tab w:val="left" w:pos="2313"/>
                <w:tab w:val="left" w:pos="3134"/>
                <w:tab w:val="left" w:pos="4931"/>
              </w:tabs>
              <w:spacing w:line="246" w:lineRule="exact"/>
              <w:jc w:val="left"/>
            </w:pPr>
            <w:r w:rsidRPr="00E84FEB">
              <w:t>Команданың</w:t>
            </w:r>
            <w:r w:rsidRPr="00E84FEB">
              <w:tab/>
              <w:t>топ</w:t>
            </w:r>
            <w:r w:rsidRPr="00E84FEB">
              <w:tab/>
              <w:t>Көшбасшысы</w:t>
            </w:r>
            <w:r w:rsidRPr="00E84FEB">
              <w:tab/>
              <w:t>жайлы</w:t>
            </w:r>
          </w:p>
          <w:p w14:paraId="75E91C83" w14:textId="77777777" w:rsidR="002C2C3E" w:rsidRPr="00E84FEB" w:rsidRDefault="00CB0E73">
            <w:pPr>
              <w:pStyle w:val="TableParagraph"/>
              <w:spacing w:line="240" w:lineRule="exact"/>
              <w:jc w:val="left"/>
            </w:pPr>
            <w:r w:rsidRPr="00E84FEB">
              <w:t>мәліметтер/Сведения по Лидеру команды</w:t>
            </w:r>
          </w:p>
        </w:tc>
        <w:tc>
          <w:tcPr>
            <w:tcW w:w="3967" w:type="dxa"/>
          </w:tcPr>
          <w:p w14:paraId="0AF7C57B" w14:textId="77777777" w:rsidR="002C2C3E" w:rsidRPr="00E84FEB" w:rsidRDefault="00CE1881">
            <w:pPr>
              <w:pStyle w:val="TableParagraph"/>
              <w:spacing w:line="247" w:lineRule="exact"/>
              <w:ind w:left="108"/>
              <w:jc w:val="left"/>
            </w:pPr>
            <w:r w:rsidRPr="00E84FEB">
              <w:t>Топ көшбасшысының аты-жөні</w:t>
            </w:r>
          </w:p>
        </w:tc>
      </w:tr>
      <w:tr w:rsidR="002C2C3E" w:rsidRPr="00E84FEB" w14:paraId="06898B54" w14:textId="77777777">
        <w:trPr>
          <w:trHeight w:val="506"/>
        </w:trPr>
        <w:tc>
          <w:tcPr>
            <w:tcW w:w="5667" w:type="dxa"/>
          </w:tcPr>
          <w:p w14:paraId="16411666" w14:textId="77777777" w:rsidR="002C2C3E" w:rsidRPr="00E84FEB" w:rsidRDefault="00CB0E73">
            <w:pPr>
              <w:pStyle w:val="TableParagraph"/>
              <w:spacing w:line="246" w:lineRule="exact"/>
              <w:jc w:val="left"/>
            </w:pPr>
            <w:r w:rsidRPr="00E84FEB">
              <w:t>Қызмет көрсету территориясы/</w:t>
            </w:r>
          </w:p>
          <w:p w14:paraId="5A05120F" w14:textId="77777777" w:rsidR="002C2C3E" w:rsidRPr="00E84FEB" w:rsidRDefault="00CB0E73">
            <w:pPr>
              <w:pStyle w:val="TableParagraph"/>
              <w:spacing w:line="240" w:lineRule="exact"/>
              <w:jc w:val="left"/>
            </w:pPr>
            <w:r w:rsidRPr="00E84FEB">
              <w:t>Территория оказания услуги</w:t>
            </w:r>
          </w:p>
        </w:tc>
        <w:tc>
          <w:tcPr>
            <w:tcW w:w="3967" w:type="dxa"/>
          </w:tcPr>
          <w:p w14:paraId="0F929C79" w14:textId="77777777" w:rsidR="002C2C3E" w:rsidRPr="00E84FEB" w:rsidRDefault="002C2C3E">
            <w:pPr>
              <w:pStyle w:val="TableParagraph"/>
              <w:ind w:left="0"/>
              <w:jc w:val="left"/>
            </w:pPr>
          </w:p>
        </w:tc>
      </w:tr>
      <w:tr w:rsidR="002C2C3E" w:rsidRPr="00E84FEB" w14:paraId="01F9B008" w14:textId="77777777">
        <w:trPr>
          <w:trHeight w:val="505"/>
        </w:trPr>
        <w:tc>
          <w:tcPr>
            <w:tcW w:w="5667" w:type="dxa"/>
          </w:tcPr>
          <w:p w14:paraId="65B2BFEC" w14:textId="77777777" w:rsidR="002C2C3E" w:rsidRPr="00E84FEB" w:rsidRDefault="00CB0E73">
            <w:pPr>
              <w:pStyle w:val="TableParagraph"/>
              <w:tabs>
                <w:tab w:val="left" w:pos="1878"/>
                <w:tab w:val="left" w:pos="3236"/>
              </w:tabs>
              <w:spacing w:line="246" w:lineRule="exact"/>
              <w:jc w:val="left"/>
            </w:pPr>
            <w:r w:rsidRPr="00E84FEB">
              <w:t>Бекітілген</w:t>
            </w:r>
            <w:r w:rsidRPr="00E84FEB">
              <w:tab/>
              <w:t>Кеңес</w:t>
            </w:r>
            <w:r w:rsidRPr="00E84FEB">
              <w:tab/>
              <w:t>орталығы/Закрепленный</w:t>
            </w:r>
          </w:p>
          <w:p w14:paraId="1579B999" w14:textId="0ADC414E" w:rsidR="002C2C3E" w:rsidRPr="00E84FEB" w:rsidRDefault="00CB0E73" w:rsidP="00C003AA">
            <w:pPr>
              <w:pStyle w:val="TableParagraph"/>
              <w:spacing w:line="240" w:lineRule="exact"/>
              <w:jc w:val="left"/>
              <w:rPr>
                <w:lang w:val="ru-RU"/>
              </w:rPr>
            </w:pPr>
            <w:r w:rsidRPr="00E84FEB">
              <w:t>консультационный центр</w:t>
            </w:r>
          </w:p>
        </w:tc>
        <w:tc>
          <w:tcPr>
            <w:tcW w:w="3967" w:type="dxa"/>
          </w:tcPr>
          <w:p w14:paraId="79D1D588" w14:textId="77777777" w:rsidR="002C2C3E" w:rsidRPr="00E84FEB" w:rsidRDefault="00CE1881">
            <w:pPr>
              <w:pStyle w:val="TableParagraph"/>
              <w:spacing w:line="247" w:lineRule="exact"/>
              <w:ind w:left="108"/>
              <w:jc w:val="left"/>
            </w:pPr>
            <w:r w:rsidRPr="00E84FEB">
              <w:t>Мекенжайы</w:t>
            </w:r>
            <w:r w:rsidR="00CB0E73" w:rsidRPr="00E84FEB">
              <w:t xml:space="preserve">, </w:t>
            </w:r>
            <w:r w:rsidRPr="00E84FEB">
              <w:t>Жұмыс кестесі</w:t>
            </w:r>
          </w:p>
        </w:tc>
      </w:tr>
    </w:tbl>
    <w:p w14:paraId="62E2CC7D" w14:textId="77777777" w:rsidR="002C2C3E" w:rsidRPr="00E84FEB" w:rsidRDefault="002C2C3E">
      <w:pPr>
        <w:pStyle w:val="a4"/>
        <w:spacing w:before="4"/>
        <w:jc w:val="left"/>
        <w:rPr>
          <w:sz w:val="21"/>
        </w:rPr>
      </w:pPr>
    </w:p>
    <w:p w14:paraId="31CBD059" w14:textId="77777777" w:rsidR="002C2C3E" w:rsidRPr="00E84FEB" w:rsidRDefault="00CB0E73">
      <w:pPr>
        <w:pStyle w:val="a4"/>
        <w:ind w:left="1094" w:right="727"/>
      </w:pPr>
      <w:r w:rsidRPr="00E84FEB">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14:paraId="7304B740" w14:textId="77777777" w:rsidR="002C2C3E" w:rsidRPr="00E84FEB" w:rsidRDefault="002C2C3E">
      <w:pPr>
        <w:pStyle w:val="a4"/>
        <w:spacing w:before="11"/>
        <w:jc w:val="left"/>
        <w:rPr>
          <w:sz w:val="21"/>
        </w:rPr>
      </w:pPr>
    </w:p>
    <w:p w14:paraId="16F7190D" w14:textId="77777777" w:rsidR="002C2C3E" w:rsidRPr="00E84FEB" w:rsidRDefault="00CB0E73">
      <w:pPr>
        <w:pStyle w:val="a4"/>
        <w:tabs>
          <w:tab w:val="left" w:pos="5723"/>
          <w:tab w:val="left" w:pos="8165"/>
          <w:tab w:val="left" w:pos="9547"/>
          <w:tab w:val="left" w:pos="10552"/>
        </w:tabs>
        <w:ind w:left="1094"/>
      </w:pPr>
      <w:r w:rsidRPr="00E84FEB">
        <w:t>Т.А.Ә.,</w:t>
      </w:r>
      <w:r w:rsidRPr="00E84FEB">
        <w:rPr>
          <w:spacing w:val="4"/>
        </w:rPr>
        <w:t xml:space="preserve"> </w:t>
      </w:r>
      <w:r w:rsidRPr="00E84FEB">
        <w:t>Қолы/Ф.И.О.,</w:t>
      </w:r>
      <w:r w:rsidRPr="00E84FEB">
        <w:rPr>
          <w:spacing w:val="5"/>
        </w:rPr>
        <w:t xml:space="preserve"> </w:t>
      </w:r>
      <w:r w:rsidRPr="00E84FEB">
        <w:t>Подпись</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p>
    <w:p w14:paraId="2088B282" w14:textId="77777777" w:rsidR="002C2C3E" w:rsidRPr="00E84FEB" w:rsidRDefault="002C2C3E">
      <w:pPr>
        <w:pStyle w:val="a4"/>
        <w:spacing w:before="1"/>
        <w:jc w:val="left"/>
      </w:pPr>
    </w:p>
    <w:p w14:paraId="3734F434" w14:textId="77777777" w:rsidR="002C2C3E" w:rsidRPr="00E84FEB" w:rsidRDefault="00CB0E73">
      <w:pPr>
        <w:pStyle w:val="a4"/>
        <w:tabs>
          <w:tab w:val="left" w:pos="4529"/>
        </w:tabs>
        <w:ind w:left="1094"/>
        <w:jc w:val="left"/>
      </w:pPr>
      <w:r w:rsidRPr="00E84FEB">
        <w:t>Күні/Дата</w:t>
      </w:r>
      <w:r w:rsidRPr="00E84FEB">
        <w:rPr>
          <w:u w:val="single"/>
        </w:rPr>
        <w:t xml:space="preserve"> </w:t>
      </w:r>
      <w:r w:rsidRPr="00E84FEB">
        <w:rPr>
          <w:u w:val="single"/>
        </w:rPr>
        <w:tab/>
      </w:r>
      <w:r w:rsidRPr="00E84FEB">
        <w:t>ж./г.</w:t>
      </w:r>
    </w:p>
    <w:p w14:paraId="0589339B" w14:textId="77777777" w:rsidR="002C2C3E" w:rsidRPr="00E84FEB" w:rsidRDefault="002C2C3E">
      <w:pPr>
        <w:pStyle w:val="a4"/>
        <w:spacing w:before="5"/>
        <w:jc w:val="left"/>
      </w:pPr>
    </w:p>
    <w:p w14:paraId="7B8D6412" w14:textId="77777777" w:rsidR="002C2C3E" w:rsidRPr="00E84FEB" w:rsidRDefault="00CB0E73">
      <w:pPr>
        <w:pStyle w:val="4"/>
        <w:jc w:val="left"/>
      </w:pPr>
      <w:r w:rsidRPr="00E84FEB">
        <w:t>Өтінішті қабылдаған:/Заявление принял:</w:t>
      </w:r>
    </w:p>
    <w:p w14:paraId="7A451187" w14:textId="77777777" w:rsidR="002C2C3E" w:rsidRPr="00E84FEB" w:rsidRDefault="002C2C3E">
      <w:pPr>
        <w:pStyle w:val="a4"/>
        <w:spacing w:before="8"/>
        <w:jc w:val="left"/>
        <w:rPr>
          <w:b/>
          <w:sz w:val="13"/>
        </w:rPr>
      </w:pPr>
    </w:p>
    <w:p w14:paraId="46BE6626" w14:textId="77777777" w:rsidR="002C2C3E" w:rsidRPr="00E84FEB" w:rsidRDefault="00CB0E73">
      <w:pPr>
        <w:pStyle w:val="a4"/>
        <w:tabs>
          <w:tab w:val="left" w:pos="6373"/>
          <w:tab w:val="left" w:pos="7688"/>
          <w:tab w:val="left" w:pos="9784"/>
        </w:tabs>
        <w:spacing w:before="91"/>
        <w:ind w:left="2250" w:right="1565" w:hanging="1157"/>
        <w:jc w:val="left"/>
      </w:pPr>
      <w:r w:rsidRPr="00E84FEB">
        <w:rPr>
          <w:u w:val="single"/>
        </w:rPr>
        <w:t xml:space="preserve"> </w:t>
      </w:r>
      <w:r w:rsidRPr="00E84FEB">
        <w:rPr>
          <w:u w:val="single"/>
        </w:rPr>
        <w:tab/>
      </w:r>
      <w:r w:rsidRPr="00E84FEB">
        <w:rPr>
          <w:u w:val="single"/>
        </w:rPr>
        <w:tab/>
      </w:r>
      <w:r w:rsidRPr="00E84FEB">
        <w:t>,</w:t>
      </w:r>
      <w:r w:rsidRPr="00E84FEB">
        <w:rPr>
          <w:u w:val="single"/>
        </w:rPr>
        <w:t xml:space="preserve"> </w:t>
      </w:r>
      <w:r w:rsidRPr="00E84FEB">
        <w:rPr>
          <w:u w:val="single"/>
        </w:rPr>
        <w:tab/>
      </w:r>
      <w:r w:rsidRPr="00E84FEB">
        <w:rPr>
          <w:u w:val="single"/>
        </w:rPr>
        <w:tab/>
      </w:r>
      <w:r w:rsidRPr="00E84FEB">
        <w:rPr>
          <w:spacing w:val="-18"/>
        </w:rPr>
        <w:t xml:space="preserve">, </w:t>
      </w:r>
      <w:r w:rsidRPr="00E84FEB">
        <w:t>(Қызметі/Должность)</w:t>
      </w:r>
      <w:r w:rsidRPr="00E84FEB">
        <w:tab/>
      </w:r>
      <w:r w:rsidRPr="00E84FEB">
        <w:tab/>
        <w:t>(Т.А.Ә./Ф.И.О.)</w:t>
      </w:r>
    </w:p>
    <w:p w14:paraId="11618E42" w14:textId="77777777" w:rsidR="002C2C3E" w:rsidRPr="00E84FEB" w:rsidRDefault="002C2C3E">
      <w:pPr>
        <w:pStyle w:val="a4"/>
        <w:spacing w:before="11"/>
        <w:jc w:val="left"/>
        <w:rPr>
          <w:sz w:val="21"/>
        </w:rPr>
      </w:pPr>
    </w:p>
    <w:p w14:paraId="669B3445" w14:textId="77777777" w:rsidR="002C2C3E" w:rsidRPr="00E84FEB" w:rsidRDefault="00CB0E73">
      <w:pPr>
        <w:pStyle w:val="a4"/>
        <w:tabs>
          <w:tab w:val="left" w:pos="3911"/>
        </w:tabs>
        <w:ind w:left="1094"/>
        <w:jc w:val="left"/>
      </w:pPr>
      <w:r w:rsidRPr="00E84FEB">
        <w:t xml:space="preserve">Қолы/Подпись </w:t>
      </w:r>
      <w:r w:rsidRPr="00E84FEB">
        <w:rPr>
          <w:u w:val="single"/>
        </w:rPr>
        <w:t xml:space="preserve"> </w:t>
      </w:r>
      <w:r w:rsidRPr="00E84FEB">
        <w:rPr>
          <w:u w:val="single"/>
        </w:rPr>
        <w:tab/>
      </w:r>
    </w:p>
    <w:p w14:paraId="6B31210B" w14:textId="77777777" w:rsidR="002C2C3E" w:rsidRPr="00E84FEB" w:rsidRDefault="002C2C3E">
      <w:pPr>
        <w:pStyle w:val="a4"/>
        <w:jc w:val="left"/>
        <w:rPr>
          <w:sz w:val="20"/>
        </w:rPr>
      </w:pPr>
    </w:p>
    <w:p w14:paraId="56CD8500" w14:textId="77777777" w:rsidR="002C2C3E" w:rsidRPr="00E84FEB" w:rsidRDefault="002C2C3E">
      <w:pPr>
        <w:pStyle w:val="a4"/>
        <w:jc w:val="left"/>
        <w:rPr>
          <w:sz w:val="20"/>
        </w:rPr>
      </w:pPr>
    </w:p>
    <w:p w14:paraId="25744152" w14:textId="77777777" w:rsidR="002C2C3E" w:rsidRPr="00E84FEB" w:rsidRDefault="002C2C3E">
      <w:pPr>
        <w:pStyle w:val="a4"/>
        <w:jc w:val="left"/>
        <w:rPr>
          <w:sz w:val="20"/>
        </w:rPr>
      </w:pPr>
    </w:p>
    <w:p w14:paraId="77FAA4FA" w14:textId="77777777" w:rsidR="002C2C3E" w:rsidRPr="00E84FEB" w:rsidRDefault="002C2C3E">
      <w:pPr>
        <w:pStyle w:val="a4"/>
        <w:jc w:val="left"/>
        <w:rPr>
          <w:sz w:val="20"/>
        </w:rPr>
      </w:pPr>
    </w:p>
    <w:p w14:paraId="659801E1" w14:textId="77777777" w:rsidR="00FC5317" w:rsidRPr="00E84FEB" w:rsidRDefault="00FC5317">
      <w:pPr>
        <w:pStyle w:val="a4"/>
        <w:jc w:val="left"/>
        <w:rPr>
          <w:sz w:val="20"/>
        </w:rPr>
      </w:pPr>
    </w:p>
    <w:p w14:paraId="138D06B5" w14:textId="77777777" w:rsidR="00FC5317" w:rsidRPr="00E84FEB" w:rsidRDefault="00FC5317">
      <w:pPr>
        <w:pStyle w:val="a4"/>
        <w:jc w:val="left"/>
        <w:rPr>
          <w:sz w:val="20"/>
        </w:rPr>
      </w:pPr>
    </w:p>
    <w:p w14:paraId="24470BCC" w14:textId="77777777" w:rsidR="00FC5317" w:rsidRPr="00E84FEB" w:rsidRDefault="00FC5317">
      <w:pPr>
        <w:pStyle w:val="a4"/>
        <w:jc w:val="left"/>
        <w:rPr>
          <w:sz w:val="20"/>
        </w:rPr>
      </w:pPr>
    </w:p>
    <w:p w14:paraId="549C53DF" w14:textId="77777777" w:rsidR="00FC5317" w:rsidRPr="00E84FEB" w:rsidRDefault="00FC5317">
      <w:pPr>
        <w:pStyle w:val="a4"/>
        <w:jc w:val="left"/>
        <w:rPr>
          <w:sz w:val="20"/>
        </w:rPr>
      </w:pPr>
    </w:p>
    <w:p w14:paraId="0C4A65C9" w14:textId="77777777" w:rsidR="00FC5317" w:rsidRPr="00E84FEB" w:rsidRDefault="00FC5317">
      <w:pPr>
        <w:pStyle w:val="a4"/>
        <w:jc w:val="left"/>
        <w:rPr>
          <w:sz w:val="20"/>
        </w:rPr>
      </w:pPr>
    </w:p>
    <w:p w14:paraId="1D2F8658" w14:textId="77777777" w:rsidR="00FC5317" w:rsidRPr="00E84FEB" w:rsidRDefault="00FC5317">
      <w:pPr>
        <w:pStyle w:val="a4"/>
        <w:jc w:val="left"/>
        <w:rPr>
          <w:sz w:val="20"/>
        </w:rPr>
      </w:pPr>
    </w:p>
    <w:p w14:paraId="4341ABE5" w14:textId="77777777" w:rsidR="00FC5317" w:rsidRPr="00E84FEB" w:rsidRDefault="00FC5317">
      <w:pPr>
        <w:pStyle w:val="a4"/>
        <w:jc w:val="left"/>
        <w:rPr>
          <w:sz w:val="20"/>
        </w:rPr>
      </w:pPr>
    </w:p>
    <w:p w14:paraId="496C466F" w14:textId="77777777" w:rsidR="00FC5317" w:rsidRPr="00E84FEB" w:rsidRDefault="00FC5317">
      <w:pPr>
        <w:pStyle w:val="a4"/>
        <w:jc w:val="left"/>
        <w:rPr>
          <w:sz w:val="20"/>
        </w:rPr>
      </w:pPr>
    </w:p>
    <w:p w14:paraId="59D6ECC9" w14:textId="77777777" w:rsidR="00FC5317" w:rsidRPr="00E84FEB" w:rsidRDefault="00FC5317">
      <w:pPr>
        <w:pStyle w:val="a4"/>
        <w:jc w:val="left"/>
        <w:rPr>
          <w:sz w:val="20"/>
        </w:rPr>
      </w:pPr>
    </w:p>
    <w:p w14:paraId="2546BA68" w14:textId="77777777" w:rsidR="00FC5317" w:rsidRPr="00E84FEB" w:rsidRDefault="00FC5317">
      <w:pPr>
        <w:pStyle w:val="a4"/>
        <w:jc w:val="left"/>
        <w:rPr>
          <w:sz w:val="20"/>
        </w:rPr>
      </w:pPr>
    </w:p>
    <w:p w14:paraId="2569E407" w14:textId="77777777" w:rsidR="00FC5317" w:rsidRPr="00E84FEB" w:rsidRDefault="00FC5317">
      <w:pPr>
        <w:pStyle w:val="a4"/>
        <w:jc w:val="left"/>
        <w:rPr>
          <w:sz w:val="20"/>
        </w:rPr>
      </w:pPr>
    </w:p>
    <w:p w14:paraId="6A5D9584" w14:textId="77777777" w:rsidR="00FC5317" w:rsidRPr="00E84FEB" w:rsidRDefault="00FC5317">
      <w:pPr>
        <w:pStyle w:val="a4"/>
        <w:jc w:val="left"/>
        <w:rPr>
          <w:sz w:val="20"/>
        </w:rPr>
      </w:pPr>
    </w:p>
    <w:p w14:paraId="233DD2E7" w14:textId="77777777" w:rsidR="00FC5317" w:rsidRPr="00E84FEB" w:rsidRDefault="00FC5317">
      <w:pPr>
        <w:pStyle w:val="a4"/>
        <w:jc w:val="left"/>
        <w:rPr>
          <w:sz w:val="20"/>
        </w:rPr>
      </w:pPr>
    </w:p>
    <w:p w14:paraId="15D0BB9E" w14:textId="77777777" w:rsidR="00FC5317" w:rsidRPr="00E84FEB" w:rsidRDefault="00FC5317">
      <w:pPr>
        <w:pStyle w:val="a4"/>
        <w:jc w:val="left"/>
        <w:rPr>
          <w:sz w:val="20"/>
        </w:rPr>
      </w:pPr>
    </w:p>
    <w:p w14:paraId="03BA4BC2" w14:textId="77777777" w:rsidR="00FC5317" w:rsidRPr="00E84FEB" w:rsidRDefault="00FC5317">
      <w:pPr>
        <w:pStyle w:val="a4"/>
        <w:jc w:val="left"/>
        <w:rPr>
          <w:sz w:val="20"/>
        </w:rPr>
      </w:pPr>
    </w:p>
    <w:p w14:paraId="1CF8FD2A" w14:textId="77777777" w:rsidR="00FC5317" w:rsidRPr="00E84FEB" w:rsidRDefault="00FC5317">
      <w:pPr>
        <w:pStyle w:val="a4"/>
        <w:jc w:val="left"/>
        <w:rPr>
          <w:sz w:val="20"/>
        </w:rPr>
      </w:pPr>
    </w:p>
    <w:p w14:paraId="1714E3C4" w14:textId="77777777" w:rsidR="00FC5317" w:rsidRPr="00E84FEB" w:rsidRDefault="00FC5317">
      <w:pPr>
        <w:pStyle w:val="a4"/>
        <w:jc w:val="left"/>
        <w:rPr>
          <w:sz w:val="20"/>
        </w:rPr>
      </w:pPr>
    </w:p>
    <w:p w14:paraId="17728FD3" w14:textId="77777777" w:rsidR="00FC5317" w:rsidRPr="00E84FEB" w:rsidRDefault="00FC5317">
      <w:pPr>
        <w:pStyle w:val="a4"/>
        <w:jc w:val="left"/>
        <w:rPr>
          <w:sz w:val="20"/>
        </w:rPr>
      </w:pPr>
    </w:p>
    <w:p w14:paraId="21045F48" w14:textId="77777777" w:rsidR="00FC5317" w:rsidRPr="00E84FEB" w:rsidRDefault="00FC5317">
      <w:pPr>
        <w:pStyle w:val="a4"/>
        <w:jc w:val="left"/>
        <w:rPr>
          <w:sz w:val="20"/>
        </w:rPr>
      </w:pPr>
    </w:p>
    <w:p w14:paraId="3FC80787" w14:textId="77777777" w:rsidR="00FC5317" w:rsidRPr="00E84FEB" w:rsidRDefault="00FC5317">
      <w:pPr>
        <w:pStyle w:val="a4"/>
        <w:jc w:val="left"/>
        <w:rPr>
          <w:sz w:val="20"/>
        </w:rPr>
      </w:pPr>
    </w:p>
    <w:p w14:paraId="77D58C9F" w14:textId="77777777" w:rsidR="00FC5317" w:rsidRPr="00E84FEB" w:rsidRDefault="00FC5317">
      <w:pPr>
        <w:pStyle w:val="a4"/>
        <w:jc w:val="left"/>
        <w:rPr>
          <w:sz w:val="20"/>
        </w:rPr>
      </w:pPr>
    </w:p>
    <w:p w14:paraId="5680B402" w14:textId="77777777" w:rsidR="002C2C3E" w:rsidRPr="00E84FEB" w:rsidRDefault="002C2C3E">
      <w:pPr>
        <w:pStyle w:val="a4"/>
        <w:spacing w:before="7"/>
        <w:jc w:val="left"/>
      </w:pPr>
    </w:p>
    <w:p w14:paraId="2286A17F" w14:textId="77777777" w:rsidR="002C2C3E" w:rsidRPr="00E84FEB" w:rsidRDefault="00CB0E73">
      <w:pPr>
        <w:pStyle w:val="a4"/>
        <w:spacing w:before="74"/>
        <w:ind w:left="7839" w:right="726" w:hanging="224"/>
        <w:jc w:val="right"/>
      </w:pPr>
      <w:r w:rsidRPr="00E84FEB">
        <w:lastRenderedPageBreak/>
        <w:t>Приложение №2 к Стандартным условиям договора поручения (договору присоединения)</w:t>
      </w:r>
    </w:p>
    <w:p w14:paraId="11CA167B" w14:textId="77777777" w:rsidR="002C2C3E" w:rsidRPr="00E84FEB" w:rsidRDefault="00CB0E73">
      <w:pPr>
        <w:pStyle w:val="4"/>
        <w:spacing w:before="211"/>
        <w:ind w:left="361"/>
        <w:jc w:val="center"/>
      </w:pPr>
      <w:r w:rsidRPr="00E84FEB">
        <w:t>ТРЕБОВАНИЯ</w:t>
      </w:r>
    </w:p>
    <w:p w14:paraId="10CD34FE" w14:textId="77777777" w:rsidR="002C2C3E" w:rsidRPr="00E84FEB" w:rsidRDefault="00CB0E73">
      <w:pPr>
        <w:spacing w:before="2" w:line="252" w:lineRule="exact"/>
        <w:ind w:left="359"/>
        <w:jc w:val="center"/>
        <w:rPr>
          <w:b/>
        </w:rPr>
      </w:pPr>
      <w:r w:rsidRPr="00E84FEB">
        <w:rPr>
          <w:b/>
        </w:rPr>
        <w:t xml:space="preserve">для консультантов АО </w:t>
      </w:r>
      <w:r w:rsidR="00FB3CA0" w:rsidRPr="00E84FEB">
        <w:rPr>
          <w:b/>
        </w:rPr>
        <w:t>"</w:t>
      </w:r>
      <w:r w:rsidR="008109F6" w:rsidRPr="00E84FEB">
        <w:rPr>
          <w:b/>
        </w:rPr>
        <w:t>Отбасы банк</w:t>
      </w:r>
      <w:r w:rsidR="00FB3CA0" w:rsidRPr="00E84FEB">
        <w:rPr>
          <w:b/>
        </w:rPr>
        <w:t>"</w:t>
      </w:r>
    </w:p>
    <w:p w14:paraId="2B76B29E" w14:textId="77777777" w:rsidR="002C2C3E" w:rsidRPr="00E84FEB" w:rsidRDefault="00CB0E73">
      <w:pPr>
        <w:ind w:left="1816" w:right="1455"/>
        <w:jc w:val="center"/>
        <w:rPr>
          <w:b/>
        </w:rPr>
      </w:pPr>
      <w:r w:rsidRPr="00E84FEB">
        <w:rPr>
          <w:b/>
        </w:rPr>
        <w:t>по работе в рамках противодействия легализации (отмыванию) доходов, полученных преступным путем, и финансированию терроризма</w:t>
      </w:r>
    </w:p>
    <w:p w14:paraId="03AF0FAC" w14:textId="77777777" w:rsidR="002C2C3E" w:rsidRPr="00E84FEB" w:rsidRDefault="002C2C3E">
      <w:pPr>
        <w:spacing w:line="249" w:lineRule="exact"/>
        <w:ind w:left="363"/>
        <w:jc w:val="center"/>
        <w:rPr>
          <w:i/>
        </w:rPr>
      </w:pPr>
    </w:p>
    <w:p w14:paraId="6DF8FCC4" w14:textId="77777777" w:rsidR="002C2C3E" w:rsidRPr="00E84FEB" w:rsidRDefault="00CB0E73">
      <w:pPr>
        <w:spacing w:before="1" w:line="250" w:lineRule="exact"/>
        <w:ind w:right="728"/>
        <w:jc w:val="right"/>
        <w:rPr>
          <w:b/>
        </w:rPr>
      </w:pPr>
      <w:r w:rsidRPr="00E84FEB">
        <w:rPr>
          <w:spacing w:val="-56"/>
          <w:u w:val="thick"/>
        </w:rPr>
        <w:t xml:space="preserve"> </w:t>
      </w:r>
      <w:r w:rsidRPr="00E84FEB">
        <w:rPr>
          <w:b/>
          <w:u w:val="thick"/>
        </w:rPr>
        <w:t>Противодействие</w:t>
      </w:r>
      <w:r w:rsidRPr="00E84FEB">
        <w:rPr>
          <w:b/>
          <w:spacing w:val="24"/>
          <w:u w:val="thick"/>
        </w:rPr>
        <w:t xml:space="preserve"> </w:t>
      </w:r>
      <w:r w:rsidRPr="00E84FEB">
        <w:rPr>
          <w:b/>
          <w:u w:val="thick"/>
        </w:rPr>
        <w:t>легализации</w:t>
      </w:r>
      <w:r w:rsidRPr="00E84FEB">
        <w:rPr>
          <w:b/>
          <w:spacing w:val="23"/>
          <w:u w:val="thick"/>
        </w:rPr>
        <w:t xml:space="preserve"> </w:t>
      </w:r>
      <w:r w:rsidRPr="00E84FEB">
        <w:rPr>
          <w:b/>
          <w:u w:val="thick"/>
        </w:rPr>
        <w:t>(отмыванию)</w:t>
      </w:r>
      <w:r w:rsidRPr="00E84FEB">
        <w:rPr>
          <w:b/>
          <w:spacing w:val="24"/>
          <w:u w:val="thick"/>
        </w:rPr>
        <w:t xml:space="preserve"> </w:t>
      </w:r>
      <w:r w:rsidRPr="00E84FEB">
        <w:rPr>
          <w:b/>
          <w:u w:val="thick"/>
        </w:rPr>
        <w:t>доходов,</w:t>
      </w:r>
      <w:r w:rsidRPr="00E84FEB">
        <w:rPr>
          <w:b/>
          <w:spacing w:val="23"/>
          <w:u w:val="thick"/>
        </w:rPr>
        <w:t xml:space="preserve"> </w:t>
      </w:r>
      <w:r w:rsidRPr="00E84FEB">
        <w:rPr>
          <w:b/>
          <w:u w:val="thick"/>
        </w:rPr>
        <w:t>полученных</w:t>
      </w:r>
      <w:r w:rsidRPr="00E84FEB">
        <w:rPr>
          <w:b/>
          <w:spacing w:val="21"/>
          <w:u w:val="thick"/>
        </w:rPr>
        <w:t xml:space="preserve"> </w:t>
      </w:r>
      <w:r w:rsidRPr="00E84FEB">
        <w:rPr>
          <w:b/>
          <w:u w:val="thick"/>
        </w:rPr>
        <w:t>преступным</w:t>
      </w:r>
      <w:r w:rsidRPr="00E84FEB">
        <w:rPr>
          <w:b/>
          <w:spacing w:val="22"/>
          <w:u w:val="thick"/>
        </w:rPr>
        <w:t xml:space="preserve"> </w:t>
      </w:r>
      <w:r w:rsidRPr="00E84FEB">
        <w:rPr>
          <w:b/>
          <w:u w:val="thick"/>
        </w:rPr>
        <w:t>путем,</w:t>
      </w:r>
      <w:r w:rsidRPr="00E84FEB">
        <w:rPr>
          <w:b/>
          <w:spacing w:val="23"/>
          <w:u w:val="thick"/>
        </w:rPr>
        <w:t xml:space="preserve"> </w:t>
      </w:r>
      <w:r w:rsidRPr="00E84FEB">
        <w:rPr>
          <w:b/>
          <w:spacing w:val="7"/>
          <w:u w:val="thick"/>
        </w:rPr>
        <w:t>и</w:t>
      </w:r>
    </w:p>
    <w:p w14:paraId="0405EFC1" w14:textId="77777777" w:rsidR="002C2C3E" w:rsidRPr="00E84FEB" w:rsidRDefault="00CB0E73">
      <w:pPr>
        <w:spacing w:line="250" w:lineRule="exact"/>
        <w:ind w:right="728"/>
        <w:jc w:val="right"/>
      </w:pPr>
      <w:r w:rsidRPr="00E84FEB">
        <w:rPr>
          <w:spacing w:val="-56"/>
          <w:u w:val="single"/>
        </w:rPr>
        <w:t xml:space="preserve"> </w:t>
      </w:r>
      <w:r w:rsidRPr="00E84FEB">
        <w:rPr>
          <w:b/>
          <w:u w:val="single"/>
        </w:rPr>
        <w:t xml:space="preserve">финансированию   терроризма   (ПОД/ФТ)   </w:t>
      </w:r>
      <w:r w:rsidRPr="00E84FEB">
        <w:rPr>
          <w:u w:val="single"/>
        </w:rPr>
        <w:t xml:space="preserve">-   это   система   мер,   осуществляемых   Банком,  </w:t>
      </w:r>
      <w:r w:rsidRPr="00E84FEB">
        <w:rPr>
          <w:spacing w:val="35"/>
          <w:u w:val="single"/>
        </w:rPr>
        <w:t xml:space="preserve"> </w:t>
      </w:r>
      <w:r w:rsidRPr="00E84FEB">
        <w:rPr>
          <w:u w:val="single"/>
        </w:rPr>
        <w:t>по</w:t>
      </w:r>
    </w:p>
    <w:p w14:paraId="72CB7F06" w14:textId="77777777" w:rsidR="002C2C3E" w:rsidRPr="00E84FEB" w:rsidRDefault="00CB0E73">
      <w:pPr>
        <w:pStyle w:val="a4"/>
        <w:spacing w:before="1" w:line="252" w:lineRule="exact"/>
        <w:ind w:left="1094"/>
        <w:jc w:val="left"/>
      </w:pPr>
      <w:r w:rsidRPr="00E84FEB">
        <w:rPr>
          <w:spacing w:val="-56"/>
          <w:u w:val="single"/>
        </w:rPr>
        <w:t xml:space="preserve"> </w:t>
      </w:r>
      <w:r w:rsidRPr="00E84FEB">
        <w:rPr>
          <w:u w:val="single"/>
        </w:rPr>
        <w:t>выполнению положений Закона о ПОД/ФТ.</w:t>
      </w:r>
    </w:p>
    <w:p w14:paraId="03D50710" w14:textId="3C508007" w:rsidR="002C2C3E" w:rsidRPr="00E84FEB" w:rsidRDefault="00CB0E73">
      <w:pPr>
        <w:ind w:left="1094" w:right="728" w:firstLine="566"/>
        <w:jc w:val="both"/>
        <w:rPr>
          <w:i/>
        </w:rPr>
      </w:pPr>
      <w:r w:rsidRPr="00E84FEB">
        <w:rPr>
          <w:b/>
        </w:rPr>
        <w:t xml:space="preserve">Отмывание денег </w:t>
      </w:r>
      <w:r w:rsidRPr="00E84FEB">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E84FEB">
        <w:rPr>
          <w:i/>
        </w:rPr>
        <w:t>(Президентская комиссия США по организованной преступности, 1984)</w:t>
      </w:r>
    </w:p>
    <w:p w14:paraId="1E7CAA49" w14:textId="089B6C21" w:rsidR="002C2C3E" w:rsidRPr="00E84FEB" w:rsidRDefault="00CB0E73">
      <w:pPr>
        <w:pStyle w:val="a4"/>
        <w:spacing w:before="1"/>
        <w:ind w:left="1094" w:right="725" w:firstLine="566"/>
      </w:pPr>
      <w:r w:rsidRPr="00E84FEB">
        <w:rPr>
          <w:b/>
        </w:rPr>
        <w:t>Легализация</w:t>
      </w:r>
      <w:r w:rsidRPr="00E84FEB">
        <w:rPr>
          <w:b/>
          <w:spacing w:val="-14"/>
        </w:rPr>
        <w:t xml:space="preserve"> </w:t>
      </w:r>
      <w:r w:rsidRPr="00E84FEB">
        <w:rPr>
          <w:b/>
        </w:rPr>
        <w:t>(отмывание)</w:t>
      </w:r>
      <w:r w:rsidRPr="00E84FEB">
        <w:rPr>
          <w:b/>
          <w:spacing w:val="-11"/>
        </w:rPr>
        <w:t xml:space="preserve"> </w:t>
      </w:r>
      <w:r w:rsidRPr="00E84FEB">
        <w:rPr>
          <w:b/>
        </w:rPr>
        <w:t>доходов,</w:t>
      </w:r>
      <w:r w:rsidRPr="00E84FEB">
        <w:rPr>
          <w:b/>
          <w:spacing w:val="-12"/>
        </w:rPr>
        <w:t xml:space="preserve"> </w:t>
      </w:r>
      <w:r w:rsidRPr="00E84FEB">
        <w:rPr>
          <w:b/>
        </w:rPr>
        <w:t>полученных</w:t>
      </w:r>
      <w:r w:rsidRPr="00E84FEB">
        <w:rPr>
          <w:b/>
          <w:spacing w:val="-14"/>
        </w:rPr>
        <w:t xml:space="preserve"> </w:t>
      </w:r>
      <w:r w:rsidRPr="00E84FEB">
        <w:rPr>
          <w:b/>
        </w:rPr>
        <w:t>преступным</w:t>
      </w:r>
      <w:r w:rsidRPr="00E84FEB">
        <w:rPr>
          <w:b/>
          <w:spacing w:val="-11"/>
        </w:rPr>
        <w:t xml:space="preserve"> </w:t>
      </w:r>
      <w:r w:rsidRPr="00E84FEB">
        <w:rPr>
          <w:b/>
        </w:rPr>
        <w:t>путем</w:t>
      </w:r>
      <w:r w:rsidRPr="00E84FEB">
        <w:rPr>
          <w:b/>
          <w:spacing w:val="-7"/>
        </w:rPr>
        <w:t xml:space="preserve"> </w:t>
      </w:r>
      <w:r w:rsidRPr="00E84FEB">
        <w:t>-</w:t>
      </w:r>
      <w:r w:rsidRPr="00E84FEB">
        <w:rPr>
          <w:spacing w:val="-15"/>
        </w:rPr>
        <w:t xml:space="preserve"> </w:t>
      </w:r>
      <w:r w:rsidRPr="00E84FEB">
        <w:t>вовлечение</w:t>
      </w:r>
      <w:r w:rsidRPr="00E84FEB">
        <w:rPr>
          <w:spacing w:val="-11"/>
        </w:rPr>
        <w:t xml:space="preserve"> </w:t>
      </w:r>
      <w:r w:rsidRPr="00E84FEB">
        <w:t>в</w:t>
      </w:r>
      <w:r w:rsidRPr="00E84FEB">
        <w:rPr>
          <w:spacing w:val="-13"/>
        </w:rPr>
        <w:t xml:space="preserve"> </w:t>
      </w:r>
      <w:r w:rsidRPr="00E84FEB">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sidRPr="00E84FEB">
        <w:rPr>
          <w:spacing w:val="-3"/>
        </w:rPr>
        <w:t>"</w:t>
      </w:r>
      <w:r w:rsidRPr="00E84FEB">
        <w:rPr>
          <w:spacing w:val="-3"/>
        </w:rPr>
        <w:t xml:space="preserve">О </w:t>
      </w:r>
      <w:r w:rsidRPr="00E84FEB">
        <w:t>противодействии легализации (отмыванию) доходов, полученных преступным путем, и финансированию</w:t>
      </w:r>
      <w:r w:rsidRPr="00E84FEB">
        <w:rPr>
          <w:spacing w:val="-2"/>
        </w:rPr>
        <w:t xml:space="preserve"> </w:t>
      </w:r>
      <w:r w:rsidRPr="00E84FEB">
        <w:t>терроризма.</w:t>
      </w:r>
      <w:r w:rsidR="00FB3CA0" w:rsidRPr="00E84FEB">
        <w:t>"</w:t>
      </w:r>
      <w:r w:rsidRPr="00E84FEB">
        <w:t>).</w:t>
      </w:r>
    </w:p>
    <w:p w14:paraId="2F9D7236" w14:textId="4D8FEBF4" w:rsidR="002C2C3E" w:rsidRPr="00E84FEB" w:rsidRDefault="00CB0E73">
      <w:pPr>
        <w:pStyle w:val="4"/>
        <w:spacing w:before="3"/>
        <w:ind w:left="1660"/>
      </w:pPr>
      <w:r w:rsidRPr="00E84FEB">
        <w:t xml:space="preserve">!!! При обеспечении заключения договора о </w:t>
      </w:r>
      <w:r w:rsidRPr="00E84FEB">
        <w:rPr>
          <w:spacing w:val="-3"/>
        </w:rPr>
        <w:t xml:space="preserve">ЖСС, </w:t>
      </w:r>
      <w:r w:rsidRPr="00E84FEB">
        <w:t>консультант Банка</w:t>
      </w:r>
      <w:r w:rsidRPr="00E84FEB">
        <w:rPr>
          <w:spacing w:val="-14"/>
        </w:rPr>
        <w:t xml:space="preserve"> </w:t>
      </w:r>
      <w:r w:rsidRPr="00E84FEB">
        <w:t>должен:</w:t>
      </w:r>
    </w:p>
    <w:p w14:paraId="4633443A" w14:textId="79FBB697" w:rsidR="002C2C3E" w:rsidRPr="00E84FEB" w:rsidRDefault="00CB0E73">
      <w:pPr>
        <w:pStyle w:val="a6"/>
        <w:numPr>
          <w:ilvl w:val="0"/>
          <w:numId w:val="57"/>
        </w:numPr>
        <w:tabs>
          <w:tab w:val="left" w:pos="2087"/>
          <w:tab w:val="left" w:pos="2088"/>
        </w:tabs>
        <w:spacing w:before="2" w:line="252" w:lineRule="exact"/>
        <w:rPr>
          <w:b/>
        </w:rPr>
      </w:pPr>
      <w:r w:rsidRPr="00E84FEB">
        <w:rPr>
          <w:b/>
        </w:rPr>
        <w:t>Провести идентификацию (проверку) клиента</w:t>
      </w:r>
      <w:r w:rsidRPr="00E84FEB">
        <w:rPr>
          <w:b/>
          <w:spacing w:val="-22"/>
        </w:rPr>
        <w:t xml:space="preserve"> </w:t>
      </w:r>
      <w:r w:rsidRPr="00E84FEB">
        <w:rPr>
          <w:b/>
        </w:rPr>
        <w:t>Банка.</w:t>
      </w:r>
    </w:p>
    <w:p w14:paraId="37CD5145" w14:textId="194576DF" w:rsidR="002C2C3E" w:rsidRPr="00E84FEB" w:rsidRDefault="00CB0E73">
      <w:pPr>
        <w:pStyle w:val="a6"/>
        <w:numPr>
          <w:ilvl w:val="0"/>
          <w:numId w:val="57"/>
        </w:numPr>
        <w:tabs>
          <w:tab w:val="left" w:pos="2087"/>
          <w:tab w:val="left" w:pos="2088"/>
        </w:tabs>
        <w:ind w:left="1094" w:right="586" w:firstLine="566"/>
        <w:rPr>
          <w:b/>
        </w:rPr>
      </w:pPr>
      <w:r w:rsidRPr="00E84FEB">
        <w:rPr>
          <w:b/>
        </w:rPr>
        <w:t>Оформить</w:t>
      </w:r>
      <w:r w:rsidRPr="00E84FEB">
        <w:rPr>
          <w:b/>
          <w:spacing w:val="-7"/>
        </w:rPr>
        <w:t xml:space="preserve"> </w:t>
      </w:r>
      <w:r w:rsidRPr="00E84FEB">
        <w:rPr>
          <w:b/>
        </w:rPr>
        <w:t>заявление</w:t>
      </w:r>
      <w:r w:rsidRPr="00E84FEB">
        <w:rPr>
          <w:b/>
          <w:spacing w:val="-8"/>
        </w:rPr>
        <w:t xml:space="preserve"> </w:t>
      </w:r>
      <w:r w:rsidRPr="00E84FEB">
        <w:rPr>
          <w:b/>
        </w:rPr>
        <w:t>о</w:t>
      </w:r>
      <w:r w:rsidRPr="00E84FEB">
        <w:rPr>
          <w:b/>
          <w:spacing w:val="-10"/>
        </w:rPr>
        <w:t xml:space="preserve"> </w:t>
      </w:r>
      <w:r w:rsidRPr="00E84FEB">
        <w:rPr>
          <w:b/>
        </w:rPr>
        <w:t>присоединении</w:t>
      </w:r>
      <w:r w:rsidRPr="00E84FEB">
        <w:rPr>
          <w:b/>
          <w:spacing w:val="-8"/>
        </w:rPr>
        <w:t xml:space="preserve"> </w:t>
      </w:r>
      <w:r w:rsidRPr="00E84FEB">
        <w:rPr>
          <w:b/>
        </w:rPr>
        <w:t>к</w:t>
      </w:r>
      <w:r w:rsidRPr="00E84FEB">
        <w:rPr>
          <w:b/>
          <w:spacing w:val="-10"/>
        </w:rPr>
        <w:t xml:space="preserve"> </w:t>
      </w:r>
      <w:r w:rsidRPr="00E84FEB">
        <w:rPr>
          <w:b/>
        </w:rPr>
        <w:t>стандартным</w:t>
      </w:r>
      <w:r w:rsidRPr="00E84FEB">
        <w:rPr>
          <w:b/>
          <w:spacing w:val="-9"/>
        </w:rPr>
        <w:t xml:space="preserve"> </w:t>
      </w:r>
      <w:r w:rsidRPr="00E84FEB">
        <w:rPr>
          <w:b/>
        </w:rPr>
        <w:t>условиям,</w:t>
      </w:r>
      <w:r w:rsidRPr="00E84FEB">
        <w:rPr>
          <w:b/>
          <w:spacing w:val="-11"/>
        </w:rPr>
        <w:t xml:space="preserve"> </w:t>
      </w:r>
      <w:r w:rsidRPr="00E84FEB">
        <w:rPr>
          <w:b/>
        </w:rPr>
        <w:t>содержащее</w:t>
      </w:r>
      <w:r w:rsidRPr="00E84FEB">
        <w:rPr>
          <w:b/>
          <w:spacing w:val="-7"/>
        </w:rPr>
        <w:t xml:space="preserve"> </w:t>
      </w:r>
      <w:r w:rsidRPr="00E84FEB">
        <w:rPr>
          <w:b/>
        </w:rPr>
        <w:t>анкетные данные</w:t>
      </w:r>
      <w:r w:rsidRPr="00E84FEB">
        <w:rPr>
          <w:b/>
          <w:spacing w:val="-1"/>
        </w:rPr>
        <w:t xml:space="preserve"> </w:t>
      </w:r>
      <w:r w:rsidRPr="00E84FEB">
        <w:rPr>
          <w:b/>
        </w:rPr>
        <w:t>клиента.</w:t>
      </w:r>
    </w:p>
    <w:p w14:paraId="5AB382A1" w14:textId="77777777" w:rsidR="002C2C3E" w:rsidRPr="00E84FEB" w:rsidRDefault="00CB0E73">
      <w:pPr>
        <w:pStyle w:val="a6"/>
        <w:numPr>
          <w:ilvl w:val="0"/>
          <w:numId w:val="57"/>
        </w:numPr>
        <w:tabs>
          <w:tab w:val="left" w:pos="2087"/>
          <w:tab w:val="left" w:pos="2088"/>
        </w:tabs>
        <w:rPr>
          <w:b/>
        </w:rPr>
      </w:pPr>
      <w:r w:rsidRPr="00E84FEB">
        <w:rPr>
          <w:b/>
        </w:rPr>
        <w:t>Обращать внимание на подозрительные действия</w:t>
      </w:r>
      <w:r w:rsidRPr="00E84FEB">
        <w:rPr>
          <w:b/>
          <w:spacing w:val="-6"/>
        </w:rPr>
        <w:t xml:space="preserve"> </w:t>
      </w:r>
      <w:r w:rsidRPr="00E84FEB">
        <w:rPr>
          <w:b/>
        </w:rPr>
        <w:t>клиентов.</w:t>
      </w:r>
    </w:p>
    <w:p w14:paraId="34693FD4" w14:textId="77777777" w:rsidR="002C2C3E" w:rsidRPr="00E84FEB" w:rsidRDefault="00CB0E73">
      <w:pPr>
        <w:pStyle w:val="a6"/>
        <w:numPr>
          <w:ilvl w:val="1"/>
          <w:numId w:val="57"/>
        </w:numPr>
        <w:tabs>
          <w:tab w:val="left" w:pos="3221"/>
        </w:tabs>
        <w:spacing w:line="250" w:lineRule="exact"/>
        <w:jc w:val="both"/>
        <w:rPr>
          <w:b/>
        </w:rPr>
      </w:pPr>
      <w:r w:rsidRPr="00E84FEB">
        <w:rPr>
          <w:b/>
        </w:rPr>
        <w:t>Идентификация (проверка) клиентов</w:t>
      </w:r>
      <w:r w:rsidRPr="00E84FEB">
        <w:rPr>
          <w:b/>
          <w:spacing w:val="-1"/>
        </w:rPr>
        <w:t xml:space="preserve"> </w:t>
      </w:r>
      <w:r w:rsidRPr="00E84FEB">
        <w:rPr>
          <w:b/>
        </w:rPr>
        <w:t>Банка</w:t>
      </w:r>
    </w:p>
    <w:p w14:paraId="44C28753" w14:textId="77777777" w:rsidR="002C2C3E" w:rsidRPr="00E84FEB" w:rsidRDefault="00CB0E73">
      <w:pPr>
        <w:pStyle w:val="a4"/>
        <w:spacing w:line="242" w:lineRule="auto"/>
        <w:ind w:left="1094" w:right="730" w:firstLine="707"/>
      </w:pPr>
      <w:r w:rsidRPr="00E84FEB">
        <w:t>При</w:t>
      </w:r>
      <w:r w:rsidRPr="00E84FEB">
        <w:rPr>
          <w:spacing w:val="-16"/>
        </w:rPr>
        <w:t xml:space="preserve"> </w:t>
      </w:r>
      <w:r w:rsidRPr="00E84FEB">
        <w:t>обращении</w:t>
      </w:r>
      <w:r w:rsidRPr="00E84FEB">
        <w:rPr>
          <w:spacing w:val="-15"/>
        </w:rPr>
        <w:t xml:space="preserve"> </w:t>
      </w:r>
      <w:r w:rsidRPr="00E84FEB">
        <w:t>клиента</w:t>
      </w:r>
      <w:r w:rsidRPr="00E84FEB">
        <w:rPr>
          <w:spacing w:val="-16"/>
        </w:rPr>
        <w:t xml:space="preserve"> </w:t>
      </w:r>
      <w:r w:rsidRPr="00E84FEB">
        <w:t>(его</w:t>
      </w:r>
      <w:r w:rsidRPr="00E84FEB">
        <w:rPr>
          <w:spacing w:val="-15"/>
        </w:rPr>
        <w:t xml:space="preserve"> </w:t>
      </w:r>
      <w:r w:rsidRPr="00E84FEB">
        <w:t>представителя)</w:t>
      </w:r>
      <w:r w:rsidRPr="00E84FEB">
        <w:rPr>
          <w:spacing w:val="-14"/>
        </w:rPr>
        <w:t xml:space="preserve"> </w:t>
      </w:r>
      <w:r w:rsidRPr="00E84FEB">
        <w:t>за</w:t>
      </w:r>
      <w:r w:rsidRPr="00E84FEB">
        <w:rPr>
          <w:spacing w:val="-15"/>
        </w:rPr>
        <w:t xml:space="preserve"> </w:t>
      </w:r>
      <w:r w:rsidRPr="00E84FEB">
        <w:t>проведением</w:t>
      </w:r>
      <w:r w:rsidRPr="00E84FEB">
        <w:rPr>
          <w:spacing w:val="-14"/>
        </w:rPr>
        <w:t xml:space="preserve"> </w:t>
      </w:r>
      <w:r w:rsidRPr="00E84FEB">
        <w:t>банковских</w:t>
      </w:r>
      <w:r w:rsidRPr="00E84FEB">
        <w:rPr>
          <w:spacing w:val="-15"/>
        </w:rPr>
        <w:t xml:space="preserve"> </w:t>
      </w:r>
      <w:r w:rsidRPr="00E84FEB">
        <w:t>операций</w:t>
      </w:r>
      <w:r w:rsidRPr="00E84FEB">
        <w:rPr>
          <w:spacing w:val="-16"/>
        </w:rPr>
        <w:t xml:space="preserve"> </w:t>
      </w:r>
      <w:r w:rsidRPr="00E84FEB">
        <w:t>необходимо провести надлежащую проверку клиента (его представителя)</w:t>
      </w:r>
      <w:r w:rsidRPr="00E84FEB">
        <w:rPr>
          <w:spacing w:val="-9"/>
        </w:rPr>
        <w:t xml:space="preserve"> </w:t>
      </w:r>
      <w:r w:rsidRPr="00E84FEB">
        <w:t>посредством:</w:t>
      </w:r>
    </w:p>
    <w:p w14:paraId="484395C1" w14:textId="18EE06FB" w:rsidR="00413F85" w:rsidRPr="00E84FEB" w:rsidRDefault="00413F85" w:rsidP="00413F85">
      <w:pPr>
        <w:pStyle w:val="a6"/>
        <w:numPr>
          <w:ilvl w:val="0"/>
          <w:numId w:val="56"/>
        </w:numPr>
        <w:tabs>
          <w:tab w:val="left" w:pos="1985"/>
        </w:tabs>
        <w:spacing w:line="252" w:lineRule="exact"/>
        <w:ind w:left="1984" w:right="778" w:hanging="183"/>
      </w:pPr>
      <w:r w:rsidRPr="00E84FEB">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w:t>
      </w:r>
      <w:r w:rsidRPr="00E84FEB">
        <w:rPr>
          <w:lang w:val="ru-RU"/>
        </w:rPr>
        <w:t>ый</w:t>
      </w:r>
      <w:r w:rsidRPr="00E84FEB">
        <w:t xml:space="preserve"> номер (ИИН);</w:t>
      </w:r>
      <w:r w:rsidR="004C4BBC" w:rsidRPr="00E84FEB">
        <w:rPr>
          <w:lang w:val="ru-RU"/>
        </w:rPr>
        <w:t xml:space="preserve"> </w:t>
      </w:r>
      <w:r w:rsidR="003816D3" w:rsidRPr="00E84FEB">
        <w:rPr>
          <w:i/>
          <w:snapToGrid w:val="0"/>
          <w:color w:val="4F81BD" w:themeColor="accent1"/>
          <w:lang w:val="ru-RU" w:eastAsia="ru-RU"/>
        </w:rPr>
        <w:t>(изложен</w:t>
      </w:r>
      <w:r w:rsidR="00320F2C" w:rsidRPr="00E84FEB">
        <w:rPr>
          <w:i/>
          <w:snapToGrid w:val="0"/>
          <w:color w:val="4F81BD" w:themeColor="accent1"/>
          <w:lang w:val="ru-RU" w:eastAsia="ru-RU"/>
        </w:rPr>
        <w:t xml:space="preserve"> </w:t>
      </w:r>
      <w:r w:rsidR="003816D3" w:rsidRPr="00E84FEB">
        <w:rPr>
          <w:i/>
          <w:snapToGrid w:val="0"/>
          <w:color w:val="4F81BD" w:themeColor="accent1"/>
          <w:lang w:val="ru-RU" w:eastAsia="ru-RU"/>
        </w:rPr>
        <w:t>в редакции решения Правления №81 от 03.06.2022 года)</w:t>
      </w:r>
    </w:p>
    <w:p w14:paraId="07E462D8" w14:textId="7E8E86F9" w:rsidR="002C2C3E" w:rsidRPr="00E84FEB" w:rsidRDefault="00413F85" w:rsidP="00413F85">
      <w:pPr>
        <w:pStyle w:val="a6"/>
        <w:numPr>
          <w:ilvl w:val="0"/>
          <w:numId w:val="56"/>
        </w:numPr>
        <w:tabs>
          <w:tab w:val="left" w:pos="1985"/>
        </w:tabs>
        <w:spacing w:line="252" w:lineRule="exact"/>
        <w:ind w:left="1984" w:right="920" w:hanging="183"/>
      </w:pPr>
      <w:r w:rsidRPr="00E84FEB">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 клиента)</w:t>
      </w:r>
      <w:r w:rsidR="00CB0E73" w:rsidRPr="00E84FEB">
        <w:t>.</w:t>
      </w:r>
      <w:r w:rsidR="004C4BBC" w:rsidRPr="00E84FEB">
        <w:rPr>
          <w:lang w:val="ru-RU"/>
        </w:rPr>
        <w:t xml:space="preserve"> </w:t>
      </w:r>
      <w:r w:rsidR="003816D3" w:rsidRPr="00E84FEB">
        <w:rPr>
          <w:i/>
          <w:snapToGrid w:val="0"/>
          <w:color w:val="4F81BD" w:themeColor="accent1"/>
          <w:lang w:val="ru-RU" w:eastAsia="ru-RU"/>
        </w:rPr>
        <w:t>(изложен в редакции решения Правления №81 от 03.06.2022 года)</w:t>
      </w:r>
    </w:p>
    <w:p w14:paraId="5FB0BBD4" w14:textId="3CDCFCB6" w:rsidR="002C2C3E" w:rsidRPr="00E84FEB" w:rsidRDefault="00CB0E73">
      <w:pPr>
        <w:pStyle w:val="a6"/>
        <w:numPr>
          <w:ilvl w:val="0"/>
          <w:numId w:val="56"/>
        </w:numPr>
        <w:tabs>
          <w:tab w:val="left" w:pos="1985"/>
        </w:tabs>
        <w:spacing w:line="252" w:lineRule="exact"/>
        <w:ind w:left="1984" w:hanging="183"/>
      </w:pPr>
      <w:r w:rsidRPr="00E84FEB">
        <w:t>запроса юридического</w:t>
      </w:r>
      <w:r w:rsidRPr="00E84FEB">
        <w:rPr>
          <w:spacing w:val="-3"/>
        </w:rPr>
        <w:t xml:space="preserve"> </w:t>
      </w:r>
      <w:r w:rsidRPr="00E84FEB">
        <w:t>адреса.</w:t>
      </w:r>
    </w:p>
    <w:p w14:paraId="1A22992C" w14:textId="04D7AE82" w:rsidR="002C2C3E" w:rsidRPr="00E84FEB" w:rsidRDefault="00CB0E73">
      <w:pPr>
        <w:pStyle w:val="a6"/>
        <w:numPr>
          <w:ilvl w:val="0"/>
          <w:numId w:val="56"/>
        </w:numPr>
        <w:tabs>
          <w:tab w:val="left" w:pos="1930"/>
        </w:tabs>
        <w:spacing w:line="252" w:lineRule="exact"/>
        <w:ind w:left="1929" w:hanging="128"/>
      </w:pPr>
      <w:r w:rsidRPr="00E84FEB">
        <w:t>запроса информации о месте работы,</w:t>
      </w:r>
      <w:r w:rsidRPr="00E84FEB">
        <w:rPr>
          <w:spacing w:val="-3"/>
        </w:rPr>
        <w:t xml:space="preserve"> </w:t>
      </w:r>
      <w:r w:rsidRPr="00E84FEB">
        <w:t>должности.</w:t>
      </w:r>
    </w:p>
    <w:p w14:paraId="3C5AE8B4" w14:textId="614E6347" w:rsidR="002C2C3E" w:rsidRPr="00E84FEB" w:rsidRDefault="00CB0E73">
      <w:pPr>
        <w:pStyle w:val="a6"/>
        <w:numPr>
          <w:ilvl w:val="0"/>
          <w:numId w:val="56"/>
        </w:numPr>
        <w:tabs>
          <w:tab w:val="left" w:pos="2038"/>
        </w:tabs>
        <w:ind w:right="727" w:firstLine="707"/>
        <w:jc w:val="left"/>
      </w:pPr>
      <w:r w:rsidRPr="00E84FEB">
        <w:t>запроса информации по источнику доходов (заработная плата. пенсия, доходы от предпринимательской деятельности и</w:t>
      </w:r>
      <w:r w:rsidRPr="00E84FEB">
        <w:rPr>
          <w:spacing w:val="-2"/>
        </w:rPr>
        <w:t xml:space="preserve"> </w:t>
      </w:r>
      <w:r w:rsidRPr="00E84FEB">
        <w:t>т.д.).</w:t>
      </w:r>
    </w:p>
    <w:p w14:paraId="069E1251" w14:textId="17438186" w:rsidR="002C2C3E" w:rsidRPr="00E84FEB" w:rsidRDefault="00CB0E73">
      <w:pPr>
        <w:pStyle w:val="a6"/>
        <w:numPr>
          <w:ilvl w:val="0"/>
          <w:numId w:val="56"/>
        </w:numPr>
        <w:tabs>
          <w:tab w:val="left" w:pos="1930"/>
        </w:tabs>
        <w:spacing w:line="252" w:lineRule="exact"/>
        <w:ind w:left="1929" w:hanging="128"/>
        <w:jc w:val="left"/>
      </w:pPr>
      <w:r w:rsidRPr="00E84FEB">
        <w:t>занесения данных по клиенту (его представителю) в карточку клиента/его</w:t>
      </w:r>
      <w:r w:rsidRPr="00E84FEB">
        <w:rPr>
          <w:spacing w:val="-17"/>
        </w:rPr>
        <w:t xml:space="preserve"> </w:t>
      </w:r>
      <w:r w:rsidRPr="00E84FEB">
        <w:t>представителя.</w:t>
      </w:r>
    </w:p>
    <w:p w14:paraId="7931677E" w14:textId="13CCA648" w:rsidR="002C2C3E" w:rsidRPr="00E84FEB" w:rsidRDefault="00CB0E73">
      <w:pPr>
        <w:pStyle w:val="a6"/>
        <w:numPr>
          <w:ilvl w:val="0"/>
          <w:numId w:val="56"/>
        </w:numPr>
        <w:tabs>
          <w:tab w:val="left" w:pos="1982"/>
        </w:tabs>
        <w:spacing w:line="252" w:lineRule="exact"/>
        <w:ind w:left="1982" w:hanging="180"/>
        <w:jc w:val="left"/>
      </w:pPr>
      <w:r w:rsidRPr="00E84FEB">
        <w:t>сканирования документов в электронное досье</w:t>
      </w:r>
      <w:r w:rsidRPr="00E84FEB">
        <w:rPr>
          <w:spacing w:val="-7"/>
        </w:rPr>
        <w:t xml:space="preserve"> </w:t>
      </w:r>
      <w:r w:rsidRPr="00E84FEB">
        <w:t>клиента.</w:t>
      </w:r>
    </w:p>
    <w:p w14:paraId="775C4435" w14:textId="77777777" w:rsidR="002C2C3E" w:rsidRPr="00E84FEB" w:rsidRDefault="00CB0E73">
      <w:pPr>
        <w:pStyle w:val="a6"/>
        <w:numPr>
          <w:ilvl w:val="0"/>
          <w:numId w:val="56"/>
        </w:numPr>
        <w:tabs>
          <w:tab w:val="left" w:pos="1930"/>
        </w:tabs>
        <w:spacing w:line="252" w:lineRule="exact"/>
        <w:ind w:left="1929" w:hanging="128"/>
        <w:jc w:val="left"/>
      </w:pPr>
      <w:r w:rsidRPr="00E84FEB">
        <w:t>установления предполагаемой цели и характера открытия вклада</w:t>
      </w:r>
      <w:r w:rsidRPr="00E84FEB">
        <w:rPr>
          <w:spacing w:val="-12"/>
        </w:rPr>
        <w:t xml:space="preserve"> </w:t>
      </w:r>
      <w:r w:rsidRPr="00E84FEB">
        <w:t>ЖСС.</w:t>
      </w:r>
    </w:p>
    <w:p w14:paraId="29B193C6" w14:textId="77777777" w:rsidR="002C2C3E" w:rsidRPr="00E84FEB" w:rsidRDefault="002C2C3E">
      <w:pPr>
        <w:pStyle w:val="a4"/>
        <w:jc w:val="left"/>
      </w:pPr>
    </w:p>
    <w:p w14:paraId="1C7EE9C6" w14:textId="77777777" w:rsidR="002C2C3E" w:rsidRPr="00E84FEB" w:rsidRDefault="00CB0E73">
      <w:pPr>
        <w:pStyle w:val="4"/>
        <w:spacing w:before="1"/>
        <w:ind w:right="1397" w:firstLine="707"/>
        <w:jc w:val="left"/>
      </w:pPr>
      <w:r w:rsidRPr="00E84FEB">
        <w:t>Консультанты, равно как и менеджеры Банка, ОБЯЗАНЫ отказать клиенту в заключении договора о ЖСС в следующих случаях:</w:t>
      </w:r>
    </w:p>
    <w:p w14:paraId="4BDB1869" w14:textId="2D13DF44" w:rsidR="002C2C3E" w:rsidRPr="00E84FEB" w:rsidRDefault="00CB0E73">
      <w:pPr>
        <w:pStyle w:val="a6"/>
        <w:numPr>
          <w:ilvl w:val="1"/>
          <w:numId w:val="56"/>
        </w:numPr>
        <w:tabs>
          <w:tab w:val="left" w:pos="2174"/>
        </w:tabs>
        <w:spacing w:line="263" w:lineRule="exact"/>
        <w:ind w:left="2174"/>
        <w:jc w:val="left"/>
      </w:pPr>
      <w:r w:rsidRPr="00E84FEB">
        <w:t>при невозможности принятия мер по надлежащей проверке клиента (его</w:t>
      </w:r>
      <w:r w:rsidRPr="00E84FEB">
        <w:rPr>
          <w:spacing w:val="-15"/>
        </w:rPr>
        <w:t xml:space="preserve"> </w:t>
      </w:r>
      <w:r w:rsidRPr="00E84FEB">
        <w:t>представителя).</w:t>
      </w:r>
    </w:p>
    <w:p w14:paraId="2F4458ED" w14:textId="6E68F5A3" w:rsidR="002C2C3E" w:rsidRPr="00E84FEB" w:rsidRDefault="00CB0E73">
      <w:pPr>
        <w:pStyle w:val="a6"/>
        <w:numPr>
          <w:ilvl w:val="1"/>
          <w:numId w:val="56"/>
        </w:numPr>
        <w:tabs>
          <w:tab w:val="left" w:pos="2174"/>
        </w:tabs>
        <w:ind w:right="729" w:firstLine="566"/>
        <w:jc w:val="left"/>
      </w:pPr>
      <w:r w:rsidRPr="00E84FEB">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E84FEB">
        <w:rPr>
          <w:spacing w:val="-15"/>
        </w:rPr>
        <w:t xml:space="preserve"> </w:t>
      </w:r>
      <w:r w:rsidRPr="00E84FEB">
        <w:t>идентификации.</w:t>
      </w:r>
    </w:p>
    <w:p w14:paraId="6C143B56" w14:textId="4BA4686C" w:rsidR="002C2C3E" w:rsidRPr="00E84FEB" w:rsidRDefault="00CB0E73">
      <w:pPr>
        <w:pStyle w:val="a6"/>
        <w:numPr>
          <w:ilvl w:val="1"/>
          <w:numId w:val="56"/>
        </w:numPr>
        <w:tabs>
          <w:tab w:val="left" w:pos="2174"/>
        </w:tabs>
        <w:ind w:right="727" w:firstLine="566"/>
        <w:jc w:val="left"/>
      </w:pPr>
      <w:r w:rsidRPr="00E84FEB">
        <w:t>при открытии счета физическому лицу - без личного присутствия лица, открывающего счет, либо его</w:t>
      </w:r>
      <w:r w:rsidRPr="00E84FEB">
        <w:rPr>
          <w:spacing w:val="-3"/>
        </w:rPr>
        <w:t xml:space="preserve"> </w:t>
      </w:r>
      <w:r w:rsidRPr="00E84FEB">
        <w:t>представителя.</w:t>
      </w:r>
    </w:p>
    <w:p w14:paraId="5F3537C5" w14:textId="7D46DAF6" w:rsidR="002C2C3E" w:rsidRPr="00E84FEB"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E84FEB">
        <w:t>непредставления</w:t>
      </w:r>
      <w:r w:rsidRPr="00E84FEB">
        <w:tab/>
        <w:t>документов,</w:t>
      </w:r>
      <w:r w:rsidRPr="00E84FEB">
        <w:tab/>
        <w:t>необходимых</w:t>
      </w:r>
      <w:r w:rsidRPr="00E84FEB">
        <w:tab/>
        <w:t>для</w:t>
      </w:r>
      <w:r w:rsidRPr="00E84FEB">
        <w:tab/>
        <w:t>идентификации</w:t>
      </w:r>
      <w:r w:rsidRPr="00E84FEB">
        <w:tab/>
      </w:r>
      <w:r w:rsidRPr="00E84FEB">
        <w:rPr>
          <w:spacing w:val="-3"/>
        </w:rPr>
        <w:t xml:space="preserve">клиента/его </w:t>
      </w:r>
      <w:r w:rsidRPr="00E84FEB">
        <w:t>представителя, либо предоставление недостоверных, либо недействительных</w:t>
      </w:r>
      <w:r w:rsidRPr="00E84FEB">
        <w:rPr>
          <w:spacing w:val="-13"/>
        </w:rPr>
        <w:t xml:space="preserve"> </w:t>
      </w:r>
      <w:r w:rsidRPr="00E84FEB">
        <w:t>документов.</w:t>
      </w:r>
    </w:p>
    <w:p w14:paraId="17A95F34" w14:textId="77777777" w:rsidR="002C2C3E" w:rsidRPr="00E84FEB" w:rsidRDefault="00CB0E73">
      <w:pPr>
        <w:pStyle w:val="a6"/>
        <w:numPr>
          <w:ilvl w:val="1"/>
          <w:numId w:val="56"/>
        </w:numPr>
        <w:tabs>
          <w:tab w:val="left" w:pos="2174"/>
        </w:tabs>
        <w:spacing w:line="268" w:lineRule="exact"/>
        <w:ind w:left="2174"/>
        <w:jc w:val="left"/>
      </w:pPr>
      <w:r w:rsidRPr="00E84FEB">
        <w:t>наличия клиента (его представителя) в Перечне</w:t>
      </w:r>
      <w:r w:rsidRPr="00E84FEB">
        <w:rPr>
          <w:spacing w:val="-6"/>
        </w:rPr>
        <w:t xml:space="preserve"> </w:t>
      </w:r>
      <w:r w:rsidRPr="00E84FEB">
        <w:t>террористов.</w:t>
      </w:r>
    </w:p>
    <w:p w14:paraId="57B6112D" w14:textId="77777777" w:rsidR="002C2C3E" w:rsidRPr="00E84FEB" w:rsidRDefault="002C2C3E">
      <w:pPr>
        <w:spacing w:line="268" w:lineRule="exact"/>
        <w:sectPr w:rsidR="002C2C3E" w:rsidRPr="00E84FEB">
          <w:pgSz w:w="11910" w:h="16840"/>
          <w:pgMar w:top="580" w:right="120" w:bottom="280" w:left="380" w:header="720" w:footer="720" w:gutter="0"/>
          <w:cols w:space="720"/>
        </w:sectPr>
      </w:pPr>
    </w:p>
    <w:p w14:paraId="7EBDC987" w14:textId="33455583" w:rsidR="002C2C3E" w:rsidRPr="00E84FEB" w:rsidRDefault="00CB0E73">
      <w:pPr>
        <w:pStyle w:val="4"/>
        <w:numPr>
          <w:ilvl w:val="1"/>
          <w:numId w:val="57"/>
        </w:numPr>
        <w:tabs>
          <w:tab w:val="left" w:pos="2227"/>
        </w:tabs>
        <w:spacing w:before="79" w:line="250" w:lineRule="exact"/>
        <w:ind w:left="2226" w:hanging="281"/>
        <w:jc w:val="both"/>
      </w:pPr>
      <w:r w:rsidRPr="00E84FEB">
        <w:lastRenderedPageBreak/>
        <w:t>Заполнение клиентом заявления о присоединении к стандартным</w:t>
      </w:r>
      <w:r w:rsidRPr="00E84FEB">
        <w:rPr>
          <w:spacing w:val="-5"/>
        </w:rPr>
        <w:t xml:space="preserve"> </w:t>
      </w:r>
      <w:r w:rsidRPr="00E84FEB">
        <w:t>условиям</w:t>
      </w:r>
    </w:p>
    <w:p w14:paraId="51E94C9C" w14:textId="77777777" w:rsidR="002C2C3E" w:rsidRPr="00E84FEB" w:rsidRDefault="00CB0E73">
      <w:pPr>
        <w:pStyle w:val="a4"/>
        <w:spacing w:line="242" w:lineRule="auto"/>
        <w:ind w:left="1094" w:right="729" w:firstLine="707"/>
      </w:pPr>
      <w:r w:rsidRPr="00E84FEB">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7E2CCD37" w14:textId="77777777" w:rsidR="002C2C3E" w:rsidRPr="00E84FEB" w:rsidRDefault="00CB0E73">
      <w:pPr>
        <w:pStyle w:val="a4"/>
        <w:spacing w:line="242" w:lineRule="auto"/>
        <w:ind w:left="1094" w:right="733" w:firstLine="566"/>
      </w:pPr>
      <w:r w:rsidRPr="00E84FEB">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17C9C14D" w14:textId="77777777" w:rsidR="002C2C3E" w:rsidRPr="00E84FEB" w:rsidRDefault="00CB0E73">
      <w:pPr>
        <w:pStyle w:val="a4"/>
        <w:ind w:left="1094" w:right="727" w:firstLine="707"/>
      </w:pPr>
      <w:r w:rsidRPr="00E84FEB">
        <w:t>Заявление о присоединении клиента заверяется подписью консультанта Банка и подписью клиента.</w:t>
      </w:r>
    </w:p>
    <w:p w14:paraId="32096670" w14:textId="77777777" w:rsidR="002C2C3E" w:rsidRPr="00E84FEB" w:rsidRDefault="00CB0E73">
      <w:pPr>
        <w:pStyle w:val="a4"/>
        <w:ind w:left="1094" w:right="726" w:firstLine="707"/>
      </w:pPr>
      <w:r w:rsidRPr="00E84FEB">
        <w:t>Сведения, которые не могут быть подтверждены соответствующими документами (например, информация</w:t>
      </w:r>
      <w:r w:rsidRPr="00E84FEB">
        <w:rPr>
          <w:spacing w:val="-13"/>
        </w:rPr>
        <w:t xml:space="preserve"> </w:t>
      </w:r>
      <w:r w:rsidRPr="00E84FEB">
        <w:t>об</w:t>
      </w:r>
      <w:r w:rsidRPr="00E84FEB">
        <w:rPr>
          <w:spacing w:val="-11"/>
        </w:rPr>
        <w:t xml:space="preserve"> </w:t>
      </w:r>
      <w:r w:rsidRPr="00E84FEB">
        <w:t>адресе</w:t>
      </w:r>
      <w:r w:rsidRPr="00E84FEB">
        <w:rPr>
          <w:spacing w:val="-11"/>
        </w:rPr>
        <w:t xml:space="preserve"> </w:t>
      </w:r>
      <w:r w:rsidRPr="00E84FEB">
        <w:t>регистрации</w:t>
      </w:r>
      <w:r w:rsidRPr="00E84FEB">
        <w:rPr>
          <w:spacing w:val="-12"/>
        </w:rPr>
        <w:t xml:space="preserve"> </w:t>
      </w:r>
      <w:r w:rsidRPr="00E84FEB">
        <w:t>и</w:t>
      </w:r>
      <w:r w:rsidRPr="00E84FEB">
        <w:rPr>
          <w:spacing w:val="-13"/>
        </w:rPr>
        <w:t xml:space="preserve"> </w:t>
      </w:r>
      <w:r w:rsidRPr="00E84FEB">
        <w:t>адресе</w:t>
      </w:r>
      <w:r w:rsidRPr="00E84FEB">
        <w:rPr>
          <w:spacing w:val="-10"/>
        </w:rPr>
        <w:t xml:space="preserve"> </w:t>
      </w:r>
      <w:r w:rsidRPr="00E84FEB">
        <w:t>фактического</w:t>
      </w:r>
      <w:r w:rsidRPr="00E84FEB">
        <w:rPr>
          <w:spacing w:val="-11"/>
        </w:rPr>
        <w:t xml:space="preserve"> </w:t>
      </w:r>
      <w:r w:rsidRPr="00E84FEB">
        <w:t>места</w:t>
      </w:r>
      <w:r w:rsidRPr="00E84FEB">
        <w:rPr>
          <w:spacing w:val="-14"/>
        </w:rPr>
        <w:t xml:space="preserve"> </w:t>
      </w:r>
      <w:r w:rsidRPr="00E84FEB">
        <w:t>жительства,</w:t>
      </w:r>
      <w:r w:rsidRPr="00E84FEB">
        <w:rPr>
          <w:spacing w:val="-10"/>
        </w:rPr>
        <w:t xml:space="preserve"> </w:t>
      </w:r>
      <w:r w:rsidRPr="00E84FEB">
        <w:t>места</w:t>
      </w:r>
      <w:r w:rsidRPr="00E84FEB">
        <w:rPr>
          <w:spacing w:val="-12"/>
        </w:rPr>
        <w:t xml:space="preserve"> </w:t>
      </w:r>
      <w:r w:rsidRPr="00E84FEB">
        <w:t>работы,</w:t>
      </w:r>
      <w:r w:rsidRPr="00E84FEB">
        <w:rPr>
          <w:spacing w:val="-11"/>
        </w:rPr>
        <w:t xml:space="preserve"> </w:t>
      </w:r>
      <w:r w:rsidRPr="00E84FEB">
        <w:t>источнике происхождения денежных средств, номерах телефонов, электронной почты и пр.), фиксируются на основании устного заявления</w:t>
      </w:r>
      <w:r w:rsidRPr="00E84FEB">
        <w:rPr>
          <w:spacing w:val="-2"/>
        </w:rPr>
        <w:t xml:space="preserve"> </w:t>
      </w:r>
      <w:r w:rsidRPr="00E84FEB">
        <w:t>Клиента.</w:t>
      </w:r>
    </w:p>
    <w:p w14:paraId="2DABAAC2" w14:textId="77777777" w:rsidR="002C2C3E" w:rsidRPr="00E84FEB" w:rsidRDefault="00CB0E73">
      <w:pPr>
        <w:pStyle w:val="a4"/>
        <w:ind w:left="1094" w:right="729" w:firstLine="566"/>
      </w:pPr>
      <w:r w:rsidRPr="00E84FEB">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2DC2A6AD" w14:textId="77777777" w:rsidR="002C2C3E" w:rsidRPr="00E84FEB" w:rsidRDefault="00CB0E73">
      <w:pPr>
        <w:pStyle w:val="4"/>
        <w:spacing w:line="244" w:lineRule="auto"/>
        <w:ind w:left="1660" w:right="728" w:firstLine="568"/>
      </w:pPr>
      <w:r w:rsidRPr="00E84FEB">
        <w:t>!!! При занесении ФИО или ИИН клиента в ССК</w:t>
      </w:r>
      <w:r w:rsidRPr="00E84FEB">
        <w:rPr>
          <w:b w:val="0"/>
          <w:position w:val="8"/>
          <w:sz w:val="14"/>
        </w:rPr>
        <w:t xml:space="preserve">3 </w:t>
      </w:r>
      <w:r w:rsidRPr="00E84FEB">
        <w:t>проводится проверка клиента на наличие его в Перечне террористов.</w:t>
      </w:r>
    </w:p>
    <w:p w14:paraId="1F80F84B" w14:textId="77777777" w:rsidR="002C2C3E" w:rsidRPr="00E84FEB" w:rsidRDefault="00CB0E73">
      <w:pPr>
        <w:ind w:left="1094" w:right="726" w:firstLine="707"/>
        <w:jc w:val="both"/>
        <w:rPr>
          <w:b/>
        </w:rPr>
      </w:pPr>
      <w:r w:rsidRPr="00E84FEB">
        <w:t xml:space="preserve">В случае совпадения данных клиента с Перечнем террористов, в ССК: отображается уведомление об ошибке </w:t>
      </w:r>
      <w:r w:rsidR="00FB3CA0" w:rsidRPr="00E84FEB">
        <w:rPr>
          <w:b/>
        </w:rPr>
        <w:t>"</w:t>
      </w:r>
      <w:r w:rsidRPr="00E84FEB">
        <w:rPr>
          <w:i/>
        </w:rPr>
        <w:t>При создании карточки клиента в АБИС произошла ошибка. Обратитесь в отделение Банка</w:t>
      </w:r>
      <w:r w:rsidR="00FB3CA0" w:rsidRPr="00E84FEB">
        <w:rPr>
          <w:b/>
        </w:rPr>
        <w:t>"</w:t>
      </w:r>
      <w:r w:rsidRPr="00E84FEB">
        <w:rPr>
          <w:b/>
        </w:rPr>
        <w:t>.</w:t>
      </w:r>
    </w:p>
    <w:p w14:paraId="31C206A0" w14:textId="77777777" w:rsidR="002C2C3E" w:rsidRPr="00E84FEB" w:rsidRDefault="00CB0E73">
      <w:pPr>
        <w:pStyle w:val="4"/>
        <w:ind w:left="1828" w:right="731" w:firstLine="568"/>
      </w:pPr>
      <w:r w:rsidRPr="00E84FEB">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7B84F67F" w14:textId="209F84B3" w:rsidR="002C2C3E" w:rsidRPr="00E84FEB" w:rsidRDefault="00CB0E73">
      <w:pPr>
        <w:pStyle w:val="a4"/>
        <w:ind w:left="1094" w:right="726" w:firstLine="1226"/>
      </w:pPr>
      <w:r w:rsidRPr="00E84FEB">
        <w:rPr>
          <w:b/>
        </w:rPr>
        <w:t xml:space="preserve">Иностранное публичное должностное лицо (ИПДЛ) </w:t>
      </w:r>
      <w:r w:rsidRPr="00E84FEB">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6F16631" w14:textId="77777777" w:rsidR="002C2C3E" w:rsidRPr="00E84FEB" w:rsidRDefault="00CB0E73">
      <w:pPr>
        <w:pStyle w:val="a4"/>
        <w:ind w:left="1094" w:right="729" w:firstLine="707"/>
      </w:pPr>
      <w:r w:rsidRPr="00E84FEB">
        <w:t>К ИПДЛ относятся следующие категории иностранных граждан, занимающих важные государственные посты в иностранных государствах:</w:t>
      </w:r>
    </w:p>
    <w:p w14:paraId="65EA299C" w14:textId="22B297A7" w:rsidR="002C2C3E" w:rsidRPr="00E84FEB" w:rsidRDefault="00CB0E73">
      <w:pPr>
        <w:pStyle w:val="a6"/>
        <w:numPr>
          <w:ilvl w:val="0"/>
          <w:numId w:val="55"/>
        </w:numPr>
        <w:tabs>
          <w:tab w:val="left" w:pos="2087"/>
          <w:tab w:val="left" w:pos="2088"/>
        </w:tabs>
        <w:spacing w:line="269" w:lineRule="exact"/>
        <w:ind w:left="2087"/>
        <w:jc w:val="left"/>
      </w:pPr>
      <w:r w:rsidRPr="00E84FEB">
        <w:t>главы государств (в том числе правящие королевские династии) или</w:t>
      </w:r>
      <w:r w:rsidRPr="00E84FEB">
        <w:rPr>
          <w:spacing w:val="-14"/>
        </w:rPr>
        <w:t xml:space="preserve"> </w:t>
      </w:r>
      <w:r w:rsidRPr="00E84FEB">
        <w:t>правительств.</w:t>
      </w:r>
    </w:p>
    <w:p w14:paraId="634B2E45" w14:textId="3870A63A" w:rsidR="002C2C3E" w:rsidRPr="00E84FEB" w:rsidRDefault="00CB0E73">
      <w:pPr>
        <w:pStyle w:val="a6"/>
        <w:numPr>
          <w:ilvl w:val="0"/>
          <w:numId w:val="55"/>
        </w:numPr>
        <w:tabs>
          <w:tab w:val="left" w:pos="2087"/>
          <w:tab w:val="left" w:pos="2088"/>
        </w:tabs>
        <w:spacing w:line="269" w:lineRule="exact"/>
        <w:ind w:left="2087"/>
        <w:jc w:val="left"/>
      </w:pPr>
      <w:r w:rsidRPr="00E84FEB">
        <w:t>министры, их заместители и</w:t>
      </w:r>
      <w:r w:rsidRPr="00E84FEB">
        <w:rPr>
          <w:spacing w:val="-2"/>
        </w:rPr>
        <w:t xml:space="preserve"> </w:t>
      </w:r>
      <w:r w:rsidRPr="00E84FEB">
        <w:t>помощники.</w:t>
      </w:r>
    </w:p>
    <w:p w14:paraId="563AFCC9" w14:textId="54A5E0A0" w:rsidR="002C2C3E" w:rsidRPr="00E84FEB" w:rsidRDefault="00CB0E73">
      <w:pPr>
        <w:pStyle w:val="a6"/>
        <w:numPr>
          <w:ilvl w:val="0"/>
          <w:numId w:val="55"/>
        </w:numPr>
        <w:tabs>
          <w:tab w:val="left" w:pos="2087"/>
          <w:tab w:val="left" w:pos="2088"/>
        </w:tabs>
        <w:spacing w:line="269" w:lineRule="exact"/>
        <w:ind w:left="2087"/>
        <w:jc w:val="left"/>
      </w:pPr>
      <w:r w:rsidRPr="00E84FEB">
        <w:t>высшие правительственные</w:t>
      </w:r>
      <w:r w:rsidRPr="00E84FEB">
        <w:rPr>
          <w:spacing w:val="-1"/>
        </w:rPr>
        <w:t xml:space="preserve"> </w:t>
      </w:r>
      <w:r w:rsidRPr="00E84FEB">
        <w:t>чиновники.</w:t>
      </w:r>
    </w:p>
    <w:p w14:paraId="30007E31" w14:textId="7AA746FE" w:rsidR="002C2C3E" w:rsidRPr="00E84FEB" w:rsidRDefault="00CB0E73">
      <w:pPr>
        <w:pStyle w:val="a6"/>
        <w:numPr>
          <w:ilvl w:val="0"/>
          <w:numId w:val="55"/>
        </w:numPr>
        <w:tabs>
          <w:tab w:val="left" w:pos="2087"/>
          <w:tab w:val="left" w:pos="2088"/>
        </w:tabs>
        <w:ind w:right="728" w:firstLine="566"/>
        <w:jc w:val="left"/>
      </w:pPr>
      <w:r w:rsidRPr="00E84FEB">
        <w:t xml:space="preserve">должностные лица судебных органов власти </w:t>
      </w:r>
      <w:r w:rsidR="00FB3CA0" w:rsidRPr="00E84FEB">
        <w:t>"</w:t>
      </w:r>
      <w:r w:rsidRPr="00E84FEB">
        <w:t>последней инстанции</w:t>
      </w:r>
      <w:r w:rsidR="00FB3CA0" w:rsidRPr="00E84FEB">
        <w:t>"</w:t>
      </w:r>
      <w:r w:rsidRPr="00E84FEB">
        <w:t xml:space="preserve"> (Верховный, Конституционный суд), на решение которых не подается</w:t>
      </w:r>
      <w:r w:rsidRPr="00E84FEB">
        <w:rPr>
          <w:spacing w:val="-2"/>
        </w:rPr>
        <w:t xml:space="preserve"> </w:t>
      </w:r>
      <w:r w:rsidRPr="00E84FEB">
        <w:t>апелляция.</w:t>
      </w:r>
    </w:p>
    <w:p w14:paraId="1DF5E91B" w14:textId="7E5B7B8D" w:rsidR="002C2C3E" w:rsidRPr="00E84FEB" w:rsidRDefault="00CB0E73">
      <w:pPr>
        <w:pStyle w:val="a6"/>
        <w:numPr>
          <w:ilvl w:val="0"/>
          <w:numId w:val="55"/>
        </w:numPr>
        <w:tabs>
          <w:tab w:val="left" w:pos="2087"/>
          <w:tab w:val="left" w:pos="2088"/>
        </w:tabs>
        <w:spacing w:line="267" w:lineRule="exact"/>
        <w:ind w:left="2087"/>
        <w:jc w:val="left"/>
      </w:pPr>
      <w:r w:rsidRPr="00E84FEB">
        <w:t>государственный прокурор и его</w:t>
      </w:r>
      <w:r w:rsidRPr="00E84FEB">
        <w:rPr>
          <w:spacing w:val="-4"/>
        </w:rPr>
        <w:t xml:space="preserve"> </w:t>
      </w:r>
      <w:r w:rsidRPr="00E84FEB">
        <w:t>заместители.</w:t>
      </w:r>
    </w:p>
    <w:p w14:paraId="7DFC7956" w14:textId="169FC50A" w:rsidR="002C2C3E" w:rsidRPr="00E84FEB" w:rsidRDefault="00CB0E73">
      <w:pPr>
        <w:pStyle w:val="a6"/>
        <w:numPr>
          <w:ilvl w:val="0"/>
          <w:numId w:val="55"/>
        </w:numPr>
        <w:tabs>
          <w:tab w:val="left" w:pos="2087"/>
          <w:tab w:val="left" w:pos="2088"/>
        </w:tabs>
        <w:spacing w:line="269" w:lineRule="exact"/>
        <w:ind w:left="2087"/>
        <w:jc w:val="left"/>
      </w:pPr>
      <w:r w:rsidRPr="00E84FEB">
        <w:t>высшие военные чиновники.</w:t>
      </w:r>
    </w:p>
    <w:p w14:paraId="59C7D1D9" w14:textId="0A56CB01" w:rsidR="002C2C3E" w:rsidRPr="00E84FEB" w:rsidRDefault="00CB0E73">
      <w:pPr>
        <w:pStyle w:val="a6"/>
        <w:numPr>
          <w:ilvl w:val="0"/>
          <w:numId w:val="55"/>
        </w:numPr>
        <w:tabs>
          <w:tab w:val="left" w:pos="2087"/>
          <w:tab w:val="left" w:pos="2088"/>
        </w:tabs>
        <w:spacing w:line="269" w:lineRule="exact"/>
        <w:ind w:left="2087"/>
        <w:jc w:val="left"/>
      </w:pPr>
      <w:r w:rsidRPr="00E84FEB">
        <w:t>руководители и члены Советов директоров Национальных</w:t>
      </w:r>
      <w:r w:rsidRPr="00E84FEB">
        <w:rPr>
          <w:spacing w:val="-8"/>
        </w:rPr>
        <w:t xml:space="preserve"> </w:t>
      </w:r>
      <w:r w:rsidRPr="00E84FEB">
        <w:t>Банков.</w:t>
      </w:r>
    </w:p>
    <w:p w14:paraId="61CA6A8A" w14:textId="3EB6ABF2" w:rsidR="002C2C3E" w:rsidRPr="00E84FEB" w:rsidRDefault="00FF67E5">
      <w:pPr>
        <w:pStyle w:val="a6"/>
        <w:numPr>
          <w:ilvl w:val="0"/>
          <w:numId w:val="55"/>
        </w:numPr>
        <w:tabs>
          <w:tab w:val="left" w:pos="2087"/>
          <w:tab w:val="left" w:pos="2088"/>
        </w:tabs>
        <w:spacing w:line="269" w:lineRule="exact"/>
        <w:ind w:left="2087"/>
        <w:jc w:val="left"/>
      </w:pPr>
      <w:r w:rsidRPr="00E84FEB">
        <w:t>П</w:t>
      </w:r>
      <w:r w:rsidR="00CB0E73" w:rsidRPr="00E84FEB">
        <w:t>ослы.</w:t>
      </w:r>
    </w:p>
    <w:p w14:paraId="2D6621E0" w14:textId="00EF40CE" w:rsidR="002C2C3E" w:rsidRPr="00E84FEB" w:rsidRDefault="00CB0E73">
      <w:pPr>
        <w:pStyle w:val="a6"/>
        <w:numPr>
          <w:ilvl w:val="0"/>
          <w:numId w:val="55"/>
        </w:numPr>
        <w:tabs>
          <w:tab w:val="left" w:pos="2087"/>
          <w:tab w:val="left" w:pos="2088"/>
        </w:tabs>
        <w:spacing w:line="269" w:lineRule="exact"/>
        <w:ind w:left="2087"/>
        <w:jc w:val="left"/>
      </w:pPr>
      <w:r w:rsidRPr="00E84FEB">
        <w:t>руководители государственных</w:t>
      </w:r>
      <w:r w:rsidRPr="00E84FEB">
        <w:rPr>
          <w:spacing w:val="-1"/>
        </w:rPr>
        <w:t xml:space="preserve"> </w:t>
      </w:r>
      <w:r w:rsidRPr="00E84FEB">
        <w:t>корпораций.</w:t>
      </w:r>
    </w:p>
    <w:p w14:paraId="422E5DE0" w14:textId="7595C2CC" w:rsidR="002C2C3E" w:rsidRPr="00E84FEB" w:rsidRDefault="00CB0E73">
      <w:pPr>
        <w:pStyle w:val="a6"/>
        <w:numPr>
          <w:ilvl w:val="0"/>
          <w:numId w:val="55"/>
        </w:numPr>
        <w:tabs>
          <w:tab w:val="left" w:pos="2087"/>
          <w:tab w:val="left" w:pos="2088"/>
        </w:tabs>
        <w:spacing w:line="269" w:lineRule="exact"/>
        <w:ind w:left="2087"/>
        <w:jc w:val="left"/>
      </w:pPr>
      <w:r w:rsidRPr="00E84FEB">
        <w:t>члены Парламента или иного законодательного</w:t>
      </w:r>
      <w:r w:rsidRPr="00E84FEB">
        <w:rPr>
          <w:spacing w:val="-4"/>
        </w:rPr>
        <w:t xml:space="preserve"> </w:t>
      </w:r>
      <w:r w:rsidRPr="00E84FEB">
        <w:t>органа.</w:t>
      </w:r>
    </w:p>
    <w:p w14:paraId="07D42981" w14:textId="0D5F1382" w:rsidR="002C2C3E" w:rsidRPr="00E84FEB" w:rsidRDefault="00CB0E73">
      <w:pPr>
        <w:pStyle w:val="a6"/>
        <w:numPr>
          <w:ilvl w:val="0"/>
          <w:numId w:val="55"/>
        </w:numPr>
        <w:tabs>
          <w:tab w:val="left" w:pos="2087"/>
          <w:tab w:val="left" w:pos="2088"/>
        </w:tabs>
        <w:spacing w:line="269" w:lineRule="exact"/>
        <w:ind w:left="2087"/>
        <w:jc w:val="left"/>
      </w:pPr>
      <w:r w:rsidRPr="00E84FEB">
        <w:t>руководители политических</w:t>
      </w:r>
      <w:r w:rsidRPr="00E84FEB">
        <w:rPr>
          <w:spacing w:val="-1"/>
        </w:rPr>
        <w:t xml:space="preserve"> </w:t>
      </w:r>
      <w:r w:rsidRPr="00E84FEB">
        <w:t>партий.</w:t>
      </w:r>
    </w:p>
    <w:p w14:paraId="7148E625" w14:textId="77777777" w:rsidR="002C2C3E" w:rsidRPr="00E84FEB" w:rsidRDefault="00CB0E73">
      <w:pPr>
        <w:pStyle w:val="a6"/>
        <w:numPr>
          <w:ilvl w:val="0"/>
          <w:numId w:val="55"/>
        </w:numPr>
        <w:tabs>
          <w:tab w:val="left" w:pos="2088"/>
        </w:tabs>
        <w:ind w:right="728" w:firstLine="566"/>
      </w:pPr>
      <w:r w:rsidRPr="00E84FEB">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E84FEB">
        <w:rPr>
          <w:spacing w:val="-5"/>
        </w:rPr>
        <w:t xml:space="preserve"> </w:t>
      </w:r>
      <w:r w:rsidRPr="00E84FEB">
        <w:t>др.).</w:t>
      </w:r>
    </w:p>
    <w:p w14:paraId="14B200B2" w14:textId="77777777" w:rsidR="002C2C3E" w:rsidRPr="00E84FEB" w:rsidRDefault="002C2C3E">
      <w:pPr>
        <w:pStyle w:val="a4"/>
        <w:spacing w:before="9"/>
        <w:jc w:val="left"/>
        <w:rPr>
          <w:sz w:val="19"/>
        </w:rPr>
      </w:pPr>
    </w:p>
    <w:p w14:paraId="0BD16BD5" w14:textId="5684890C" w:rsidR="002C2C3E" w:rsidRPr="00E84FEB" w:rsidRDefault="00CB0E73">
      <w:pPr>
        <w:pStyle w:val="a4"/>
        <w:ind w:left="1094" w:right="729" w:firstLine="566"/>
      </w:pPr>
      <w:r w:rsidRPr="00E84FEB">
        <w:t>При наличии признака ИПДЛ, решение о принятии на обслуживание такого лица принимается Председателем Правления Банка.</w:t>
      </w:r>
    </w:p>
    <w:p w14:paraId="7C228292" w14:textId="77777777" w:rsidR="002C2C3E" w:rsidRPr="00E84FEB" w:rsidRDefault="002C2C3E">
      <w:pPr>
        <w:pStyle w:val="a4"/>
        <w:spacing w:before="4"/>
        <w:jc w:val="left"/>
      </w:pPr>
    </w:p>
    <w:p w14:paraId="52F82415" w14:textId="137C29F0" w:rsidR="002C2C3E" w:rsidRPr="00E84FEB" w:rsidRDefault="00CB0E73">
      <w:pPr>
        <w:pStyle w:val="4"/>
        <w:ind w:left="1828" w:right="730" w:firstLine="568"/>
      </w:pPr>
      <w:r w:rsidRPr="00E84FEB">
        <w:t>!!!</w:t>
      </w:r>
      <w:r w:rsidRPr="00E84FEB">
        <w:rPr>
          <w:spacing w:val="-6"/>
        </w:rPr>
        <w:t xml:space="preserve"> </w:t>
      </w:r>
      <w:r w:rsidRPr="00E84FEB">
        <w:t>Консультанты</w:t>
      </w:r>
      <w:r w:rsidRPr="00E84FEB">
        <w:rPr>
          <w:spacing w:val="-7"/>
        </w:rPr>
        <w:t xml:space="preserve"> </w:t>
      </w:r>
      <w:r w:rsidRPr="00E84FEB">
        <w:t>при</w:t>
      </w:r>
      <w:r w:rsidRPr="00E84FEB">
        <w:rPr>
          <w:spacing w:val="-7"/>
        </w:rPr>
        <w:t xml:space="preserve"> </w:t>
      </w:r>
      <w:r w:rsidRPr="00E84FEB">
        <w:t>заполнении</w:t>
      </w:r>
      <w:r w:rsidRPr="00E84FEB">
        <w:rPr>
          <w:spacing w:val="-7"/>
        </w:rPr>
        <w:t xml:space="preserve"> </w:t>
      </w:r>
      <w:r w:rsidRPr="00E84FEB">
        <w:t>Заявлении</w:t>
      </w:r>
      <w:r w:rsidRPr="00E84FEB">
        <w:rPr>
          <w:spacing w:val="-4"/>
        </w:rPr>
        <w:t xml:space="preserve"> </w:t>
      </w:r>
      <w:r w:rsidRPr="00E84FEB">
        <w:t>о</w:t>
      </w:r>
      <w:r w:rsidRPr="00E84FEB">
        <w:rPr>
          <w:spacing w:val="-7"/>
        </w:rPr>
        <w:t xml:space="preserve"> </w:t>
      </w:r>
      <w:r w:rsidRPr="00E84FEB">
        <w:t>присоединении</w:t>
      </w:r>
      <w:r w:rsidRPr="00E84FEB">
        <w:rPr>
          <w:spacing w:val="-7"/>
        </w:rPr>
        <w:t xml:space="preserve"> </w:t>
      </w:r>
      <w:r w:rsidRPr="00E84FEB">
        <w:t>(его</w:t>
      </w:r>
      <w:r w:rsidRPr="00E84FEB">
        <w:rPr>
          <w:spacing w:val="-4"/>
        </w:rPr>
        <w:t xml:space="preserve"> </w:t>
      </w:r>
      <w:r w:rsidRPr="00E84FEB">
        <w:t>представителя) обращают внимание клиента (его представителя) на поля, относящиеся к признакам США.</w:t>
      </w:r>
    </w:p>
    <w:p w14:paraId="148D1C03" w14:textId="77777777" w:rsidR="002C2C3E" w:rsidRPr="00E84FEB" w:rsidRDefault="00CB0E73">
      <w:pPr>
        <w:pStyle w:val="a4"/>
        <w:spacing w:line="247" w:lineRule="exact"/>
        <w:ind w:left="1802"/>
      </w:pPr>
      <w:r w:rsidRPr="00E84FEB">
        <w:t>Признаки США:</w:t>
      </w:r>
    </w:p>
    <w:p w14:paraId="04786587" w14:textId="1D618926" w:rsidR="002C2C3E" w:rsidRPr="00E84FEB" w:rsidRDefault="00CB0E73">
      <w:pPr>
        <w:pStyle w:val="a6"/>
        <w:numPr>
          <w:ilvl w:val="0"/>
          <w:numId w:val="54"/>
        </w:numPr>
        <w:tabs>
          <w:tab w:val="left" w:pos="2226"/>
          <w:tab w:val="left" w:pos="2227"/>
        </w:tabs>
        <w:spacing w:line="252" w:lineRule="exact"/>
      </w:pPr>
      <w:r w:rsidRPr="00E84FEB">
        <w:t>резидент США (вид на жительство в США</w:t>
      </w:r>
      <w:r w:rsidRPr="00E84FEB">
        <w:rPr>
          <w:spacing w:val="-9"/>
        </w:rPr>
        <w:t xml:space="preserve"> </w:t>
      </w:r>
      <w:r w:rsidRPr="00E84FEB">
        <w:t>(грин-карта)).</w:t>
      </w:r>
    </w:p>
    <w:p w14:paraId="19DB95A1" w14:textId="41D729AE" w:rsidR="002C2C3E" w:rsidRPr="00E84FEB" w:rsidRDefault="00CB0E73">
      <w:pPr>
        <w:pStyle w:val="a6"/>
        <w:numPr>
          <w:ilvl w:val="0"/>
          <w:numId w:val="54"/>
        </w:numPr>
        <w:tabs>
          <w:tab w:val="left" w:pos="2226"/>
          <w:tab w:val="left" w:pos="2227"/>
        </w:tabs>
        <w:spacing w:before="2" w:line="252" w:lineRule="exact"/>
      </w:pPr>
      <w:r w:rsidRPr="00E84FEB">
        <w:t>гражданин США.</w:t>
      </w:r>
    </w:p>
    <w:p w14:paraId="18081410" w14:textId="7666DEDC" w:rsidR="002C2C3E" w:rsidRPr="00E84FEB" w:rsidRDefault="00CB0E73">
      <w:pPr>
        <w:pStyle w:val="a6"/>
        <w:numPr>
          <w:ilvl w:val="0"/>
          <w:numId w:val="54"/>
        </w:numPr>
        <w:tabs>
          <w:tab w:val="left" w:pos="2226"/>
          <w:tab w:val="left" w:pos="2227"/>
        </w:tabs>
        <w:spacing w:line="252" w:lineRule="exact"/>
      </w:pPr>
      <w:r w:rsidRPr="00E84FEB">
        <w:t>место рождения в</w:t>
      </w:r>
      <w:r w:rsidRPr="00E84FEB">
        <w:rPr>
          <w:spacing w:val="-3"/>
        </w:rPr>
        <w:t xml:space="preserve"> </w:t>
      </w:r>
      <w:r w:rsidRPr="00E84FEB">
        <w:t>США.</w:t>
      </w:r>
    </w:p>
    <w:p w14:paraId="08F663BC" w14:textId="77777777" w:rsidR="002C2C3E" w:rsidRPr="00E84FEB" w:rsidRDefault="007305A1">
      <w:pPr>
        <w:pStyle w:val="a4"/>
        <w:spacing w:before="6"/>
        <w:jc w:val="left"/>
        <w:rPr>
          <w:sz w:val="29"/>
        </w:rPr>
      </w:pPr>
      <w:r w:rsidRPr="00E84FEB">
        <w:rPr>
          <w:noProof/>
          <w:lang w:val="ru-RU" w:eastAsia="ru-RU" w:bidi="ar-SA"/>
        </w:rPr>
        <mc:AlternateContent>
          <mc:Choice Requires="wps">
            <w:drawing>
              <wp:anchor distT="4294967295" distB="4294967295" distL="0" distR="0" simplePos="0" relativeHeight="251659264" behindDoc="1" locked="0" layoutInCell="1" allowOverlap="1" wp14:anchorId="6B4200CF" wp14:editId="5E25F7C3">
                <wp:simplePos x="0" y="0"/>
                <wp:positionH relativeFrom="page">
                  <wp:posOffset>935990</wp:posOffset>
                </wp:positionH>
                <wp:positionV relativeFrom="paragraph">
                  <wp:posOffset>245744</wp:posOffset>
                </wp:positionV>
                <wp:extent cx="1828800" cy="0"/>
                <wp:effectExtent l="0" t="0" r="19050" b="1905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F33FEE0" id="Line 2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14:paraId="6F5CE66E" w14:textId="77777777" w:rsidR="002C2C3E" w:rsidRPr="00E84FEB" w:rsidRDefault="002C2C3E">
      <w:pPr>
        <w:pStyle w:val="a4"/>
        <w:spacing w:before="3"/>
        <w:jc w:val="left"/>
        <w:rPr>
          <w:sz w:val="15"/>
        </w:rPr>
      </w:pPr>
    </w:p>
    <w:p w14:paraId="5A010092" w14:textId="77777777" w:rsidR="002C2C3E" w:rsidRPr="00E84FEB" w:rsidRDefault="00CB0E73">
      <w:pPr>
        <w:spacing w:before="73"/>
        <w:ind w:left="1094"/>
        <w:rPr>
          <w:rFonts w:ascii="Calibri" w:hAnsi="Calibri"/>
          <w:sz w:val="20"/>
        </w:rPr>
      </w:pPr>
      <w:r w:rsidRPr="00E84FEB">
        <w:rPr>
          <w:rFonts w:ascii="Calibri" w:hAnsi="Calibri"/>
          <w:position w:val="7"/>
          <w:sz w:val="13"/>
        </w:rPr>
        <w:t xml:space="preserve">3 </w:t>
      </w:r>
      <w:r w:rsidRPr="00E84FEB">
        <w:rPr>
          <w:rFonts w:ascii="Calibri" w:hAnsi="Calibri"/>
          <w:b/>
          <w:sz w:val="20"/>
        </w:rPr>
        <w:t xml:space="preserve">ССК </w:t>
      </w:r>
      <w:r w:rsidRPr="00E84FEB">
        <w:rPr>
          <w:rFonts w:ascii="Calibri" w:hAnsi="Calibri"/>
          <w:sz w:val="20"/>
        </w:rPr>
        <w:t>- социальная сеть консультантов</w:t>
      </w:r>
    </w:p>
    <w:p w14:paraId="737FCF8E" w14:textId="77777777" w:rsidR="002C2C3E" w:rsidRPr="00E84FEB" w:rsidRDefault="002C2C3E">
      <w:pPr>
        <w:rPr>
          <w:rFonts w:ascii="Calibri" w:hAnsi="Calibri"/>
          <w:sz w:val="20"/>
        </w:rPr>
        <w:sectPr w:rsidR="002C2C3E" w:rsidRPr="00E84FEB">
          <w:pgSz w:w="11910" w:h="16840"/>
          <w:pgMar w:top="580" w:right="120" w:bottom="280" w:left="380" w:header="720" w:footer="720" w:gutter="0"/>
          <w:cols w:space="720"/>
        </w:sectPr>
      </w:pPr>
    </w:p>
    <w:p w14:paraId="094A77B8" w14:textId="63809847" w:rsidR="002C2C3E" w:rsidRPr="00E84FEB" w:rsidRDefault="00CB0E73">
      <w:pPr>
        <w:pStyle w:val="a6"/>
        <w:numPr>
          <w:ilvl w:val="0"/>
          <w:numId w:val="54"/>
        </w:numPr>
        <w:tabs>
          <w:tab w:val="left" w:pos="2226"/>
          <w:tab w:val="left" w:pos="2227"/>
        </w:tabs>
        <w:spacing w:before="62" w:line="252" w:lineRule="exact"/>
      </w:pPr>
      <w:r w:rsidRPr="00E84FEB">
        <w:lastRenderedPageBreak/>
        <w:t>адрес резидента</w:t>
      </w:r>
      <w:r w:rsidRPr="00E84FEB">
        <w:rPr>
          <w:spacing w:val="-2"/>
        </w:rPr>
        <w:t xml:space="preserve"> </w:t>
      </w:r>
      <w:r w:rsidRPr="00E84FEB">
        <w:t>США.</w:t>
      </w:r>
    </w:p>
    <w:p w14:paraId="08DF8E83" w14:textId="575ECD75" w:rsidR="002C2C3E" w:rsidRPr="00E84FEB" w:rsidRDefault="00CB0E73">
      <w:pPr>
        <w:pStyle w:val="a6"/>
        <w:numPr>
          <w:ilvl w:val="0"/>
          <w:numId w:val="54"/>
        </w:numPr>
        <w:tabs>
          <w:tab w:val="left" w:pos="2226"/>
          <w:tab w:val="left" w:pos="2227"/>
        </w:tabs>
        <w:spacing w:line="252" w:lineRule="exact"/>
      </w:pPr>
      <w:r w:rsidRPr="00E84FEB">
        <w:t>почтовый адрес в США (включая почтовый</w:t>
      </w:r>
      <w:r w:rsidRPr="00E84FEB">
        <w:rPr>
          <w:spacing w:val="-1"/>
        </w:rPr>
        <w:t xml:space="preserve"> </w:t>
      </w:r>
      <w:r w:rsidRPr="00E84FEB">
        <w:t>ящик).</w:t>
      </w:r>
    </w:p>
    <w:p w14:paraId="036AE1B4" w14:textId="6AFCF065" w:rsidR="002C2C3E" w:rsidRPr="00E84FEB" w:rsidRDefault="00CB0E73">
      <w:pPr>
        <w:pStyle w:val="a6"/>
        <w:numPr>
          <w:ilvl w:val="0"/>
          <w:numId w:val="54"/>
        </w:numPr>
        <w:tabs>
          <w:tab w:val="left" w:pos="2226"/>
          <w:tab w:val="left" w:pos="2227"/>
        </w:tabs>
        <w:spacing w:line="252" w:lineRule="exact"/>
      </w:pPr>
      <w:r w:rsidRPr="00E84FEB">
        <w:t>телефонный номер</w:t>
      </w:r>
      <w:r w:rsidRPr="00E84FEB">
        <w:rPr>
          <w:spacing w:val="-3"/>
        </w:rPr>
        <w:t xml:space="preserve"> </w:t>
      </w:r>
      <w:r w:rsidRPr="00E84FEB">
        <w:t>США.</w:t>
      </w:r>
    </w:p>
    <w:p w14:paraId="36616D04" w14:textId="049F4C4E" w:rsidR="002C2C3E" w:rsidRPr="00E84FEB" w:rsidRDefault="00CB0E73">
      <w:pPr>
        <w:pStyle w:val="a6"/>
        <w:numPr>
          <w:ilvl w:val="0"/>
          <w:numId w:val="54"/>
        </w:numPr>
        <w:tabs>
          <w:tab w:val="left" w:pos="2226"/>
          <w:tab w:val="left" w:pos="2227"/>
        </w:tabs>
        <w:spacing w:before="2" w:line="253" w:lineRule="exact"/>
      </w:pPr>
      <w:r w:rsidRPr="00E84FEB">
        <w:t>постоянно действующие инструкции по платежам сумм в</w:t>
      </w:r>
      <w:r w:rsidRPr="00E84FEB">
        <w:rPr>
          <w:spacing w:val="-10"/>
        </w:rPr>
        <w:t xml:space="preserve"> </w:t>
      </w:r>
      <w:r w:rsidRPr="00E84FEB">
        <w:t>США.</w:t>
      </w:r>
    </w:p>
    <w:p w14:paraId="529FF5E3" w14:textId="6E3EF851" w:rsidR="002C2C3E" w:rsidRPr="00E84FEB" w:rsidRDefault="00CB0E73">
      <w:pPr>
        <w:pStyle w:val="a6"/>
        <w:numPr>
          <w:ilvl w:val="0"/>
          <w:numId w:val="54"/>
        </w:numPr>
        <w:tabs>
          <w:tab w:val="left" w:pos="2281"/>
          <w:tab w:val="left" w:pos="2282"/>
        </w:tabs>
        <w:spacing w:line="253" w:lineRule="exact"/>
        <w:ind w:left="2282" w:hanging="622"/>
      </w:pPr>
      <w:r w:rsidRPr="00E84FEB">
        <w:t>доверенность, выданная лицу с адресом в</w:t>
      </w:r>
      <w:r w:rsidRPr="00E84FEB">
        <w:rPr>
          <w:spacing w:val="-8"/>
        </w:rPr>
        <w:t xml:space="preserve"> </w:t>
      </w:r>
      <w:r w:rsidRPr="00E84FEB">
        <w:t>США.</w:t>
      </w:r>
    </w:p>
    <w:p w14:paraId="5DA8F196" w14:textId="00C92D2C" w:rsidR="002C2C3E" w:rsidRPr="00E84FEB" w:rsidRDefault="00CB0E73">
      <w:pPr>
        <w:pStyle w:val="a6"/>
        <w:numPr>
          <w:ilvl w:val="0"/>
          <w:numId w:val="54"/>
        </w:numPr>
        <w:tabs>
          <w:tab w:val="left" w:pos="2281"/>
          <w:tab w:val="left" w:pos="2282"/>
        </w:tabs>
        <w:spacing w:before="1" w:line="252" w:lineRule="exact"/>
        <w:ind w:left="2282" w:hanging="622"/>
      </w:pPr>
      <w:r w:rsidRPr="00E84FEB">
        <w:t>право подписи, выданное лицу с адресом в</w:t>
      </w:r>
      <w:r w:rsidRPr="00E84FEB">
        <w:rPr>
          <w:spacing w:val="-10"/>
        </w:rPr>
        <w:t xml:space="preserve"> </w:t>
      </w:r>
      <w:r w:rsidRPr="00E84FEB">
        <w:t>США.</w:t>
      </w:r>
    </w:p>
    <w:p w14:paraId="3548E574" w14:textId="77777777" w:rsidR="002C2C3E" w:rsidRPr="00E84FEB" w:rsidRDefault="00CB0E73">
      <w:pPr>
        <w:pStyle w:val="a6"/>
        <w:numPr>
          <w:ilvl w:val="0"/>
          <w:numId w:val="54"/>
        </w:numPr>
        <w:tabs>
          <w:tab w:val="left" w:pos="2281"/>
          <w:tab w:val="left" w:pos="2282"/>
        </w:tabs>
        <w:spacing w:line="252" w:lineRule="exact"/>
        <w:ind w:left="2282" w:hanging="622"/>
      </w:pPr>
      <w:r w:rsidRPr="00E84FEB">
        <w:t xml:space="preserve">единственный адрес для счета </w:t>
      </w:r>
      <w:r w:rsidR="00FB3CA0" w:rsidRPr="00E84FEB">
        <w:t>"</w:t>
      </w:r>
      <w:r w:rsidRPr="00E84FEB">
        <w:t>для передачи</w:t>
      </w:r>
      <w:r w:rsidR="00FB3CA0" w:rsidRPr="00E84FEB">
        <w:t>"</w:t>
      </w:r>
      <w:r w:rsidRPr="00E84FEB">
        <w:t xml:space="preserve"> или </w:t>
      </w:r>
      <w:r w:rsidR="00FB3CA0" w:rsidRPr="00E84FEB">
        <w:t>"</w:t>
      </w:r>
      <w:r w:rsidRPr="00E84FEB">
        <w:t>до</w:t>
      </w:r>
      <w:r w:rsidRPr="00E84FEB">
        <w:rPr>
          <w:spacing w:val="-12"/>
        </w:rPr>
        <w:t xml:space="preserve"> </w:t>
      </w:r>
      <w:r w:rsidRPr="00E84FEB">
        <w:t>востребования</w:t>
      </w:r>
      <w:r w:rsidR="00FB3CA0" w:rsidRPr="00E84FEB">
        <w:t>"</w:t>
      </w:r>
      <w:r w:rsidRPr="00E84FEB">
        <w:t>.</w:t>
      </w:r>
    </w:p>
    <w:p w14:paraId="48976470" w14:textId="77777777" w:rsidR="002C2C3E" w:rsidRPr="00E84FEB" w:rsidRDefault="002C2C3E">
      <w:pPr>
        <w:pStyle w:val="a4"/>
        <w:jc w:val="left"/>
      </w:pPr>
    </w:p>
    <w:p w14:paraId="72F4F999" w14:textId="3EB4DD17" w:rsidR="002C2C3E" w:rsidRPr="00E84FEB" w:rsidRDefault="00CB0E73">
      <w:pPr>
        <w:pStyle w:val="a4"/>
        <w:spacing w:before="1"/>
        <w:ind w:left="1094" w:right="730" w:firstLine="566"/>
      </w:pPr>
      <w:r w:rsidRPr="00E84FEB">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3B18456A" w14:textId="77777777" w:rsidR="002C2C3E" w:rsidRPr="00E84FEB" w:rsidRDefault="00CB0E73">
      <w:pPr>
        <w:pStyle w:val="4"/>
        <w:spacing w:before="4"/>
        <w:ind w:right="731" w:firstLine="566"/>
      </w:pPr>
      <w:r w:rsidRPr="00E84FEB">
        <w:t>ВНИМАНИЕ!!!</w:t>
      </w:r>
      <w:r w:rsidRPr="00E84FEB">
        <w:rPr>
          <w:spacing w:val="-9"/>
        </w:rPr>
        <w:t xml:space="preserve"> </w:t>
      </w:r>
      <w:r w:rsidRPr="00E84FEB">
        <w:t>В</w:t>
      </w:r>
      <w:r w:rsidRPr="00E84FEB">
        <w:rPr>
          <w:spacing w:val="-6"/>
        </w:rPr>
        <w:t xml:space="preserve"> </w:t>
      </w:r>
      <w:r w:rsidRPr="00E84FEB">
        <w:t>случае</w:t>
      </w:r>
      <w:r w:rsidRPr="00E84FEB">
        <w:rPr>
          <w:spacing w:val="-7"/>
        </w:rPr>
        <w:t xml:space="preserve"> </w:t>
      </w:r>
      <w:r w:rsidRPr="00E84FEB">
        <w:t>выявления</w:t>
      </w:r>
      <w:r w:rsidRPr="00E84FEB">
        <w:rPr>
          <w:spacing w:val="-6"/>
        </w:rPr>
        <w:t xml:space="preserve"> </w:t>
      </w:r>
      <w:r w:rsidRPr="00E84FEB">
        <w:t>клиентов,</w:t>
      </w:r>
      <w:r w:rsidRPr="00E84FEB">
        <w:rPr>
          <w:spacing w:val="-9"/>
        </w:rPr>
        <w:t xml:space="preserve"> </w:t>
      </w:r>
      <w:r w:rsidRPr="00E84FEB">
        <w:t>являющихся</w:t>
      </w:r>
      <w:r w:rsidRPr="00E84FEB">
        <w:rPr>
          <w:spacing w:val="-6"/>
        </w:rPr>
        <w:t xml:space="preserve"> </w:t>
      </w:r>
      <w:r w:rsidRPr="00E84FEB">
        <w:t>ИПДЛ</w:t>
      </w:r>
      <w:r w:rsidRPr="00E84FEB">
        <w:rPr>
          <w:spacing w:val="-6"/>
        </w:rPr>
        <w:t xml:space="preserve"> </w:t>
      </w:r>
      <w:r w:rsidRPr="00E84FEB">
        <w:t>либо</w:t>
      </w:r>
      <w:r w:rsidRPr="00E84FEB">
        <w:rPr>
          <w:spacing w:val="-7"/>
        </w:rPr>
        <w:t xml:space="preserve"> </w:t>
      </w:r>
      <w:r w:rsidRPr="00E84FEB">
        <w:t>его</w:t>
      </w:r>
      <w:r w:rsidRPr="00E84FEB">
        <w:rPr>
          <w:spacing w:val="-6"/>
        </w:rPr>
        <w:t xml:space="preserve"> </w:t>
      </w:r>
      <w:r w:rsidRPr="00E84FEB">
        <w:t>членов</w:t>
      </w:r>
      <w:r w:rsidRPr="00E84FEB">
        <w:rPr>
          <w:spacing w:val="-7"/>
        </w:rPr>
        <w:t xml:space="preserve"> </w:t>
      </w:r>
      <w:r w:rsidRPr="00E84FEB">
        <w:t>семьи и близких родственников, и/или относящиеся к признакам США, отмеченным в Заявлении о присоединении,</w:t>
      </w:r>
      <w:r w:rsidRPr="00E84FEB">
        <w:rPr>
          <w:spacing w:val="-16"/>
        </w:rPr>
        <w:t xml:space="preserve"> </w:t>
      </w:r>
      <w:r w:rsidRPr="00E84FEB">
        <w:t>консультанты</w:t>
      </w:r>
      <w:r w:rsidRPr="00E84FEB">
        <w:rPr>
          <w:spacing w:val="-16"/>
        </w:rPr>
        <w:t xml:space="preserve"> </w:t>
      </w:r>
      <w:r w:rsidRPr="00E84FEB">
        <w:t>направляют</w:t>
      </w:r>
      <w:r w:rsidRPr="00E84FEB">
        <w:rPr>
          <w:spacing w:val="-19"/>
        </w:rPr>
        <w:t xml:space="preserve"> </w:t>
      </w:r>
      <w:r w:rsidRPr="00E84FEB">
        <w:t>Клиента</w:t>
      </w:r>
      <w:r w:rsidRPr="00E84FEB">
        <w:rPr>
          <w:spacing w:val="-17"/>
        </w:rPr>
        <w:t xml:space="preserve"> </w:t>
      </w:r>
      <w:r w:rsidRPr="00E84FEB">
        <w:t>в</w:t>
      </w:r>
      <w:r w:rsidRPr="00E84FEB">
        <w:rPr>
          <w:spacing w:val="-13"/>
        </w:rPr>
        <w:t xml:space="preserve"> </w:t>
      </w:r>
      <w:r w:rsidRPr="00E84FEB">
        <w:t>филиал</w:t>
      </w:r>
      <w:r w:rsidRPr="00E84FEB">
        <w:rPr>
          <w:spacing w:val="-16"/>
        </w:rPr>
        <w:t xml:space="preserve"> </w:t>
      </w:r>
      <w:r w:rsidRPr="00E84FEB">
        <w:t>Банка</w:t>
      </w:r>
      <w:r w:rsidRPr="00E84FEB">
        <w:rPr>
          <w:spacing w:val="-16"/>
        </w:rPr>
        <w:t xml:space="preserve"> </w:t>
      </w:r>
      <w:r w:rsidRPr="00E84FEB">
        <w:t>для</w:t>
      </w:r>
      <w:r w:rsidRPr="00E84FEB">
        <w:rPr>
          <w:spacing w:val="-18"/>
        </w:rPr>
        <w:t xml:space="preserve"> </w:t>
      </w:r>
      <w:r w:rsidRPr="00E84FEB">
        <w:t>консультации,</w:t>
      </w:r>
      <w:r w:rsidRPr="00E84FEB">
        <w:rPr>
          <w:spacing w:val="-16"/>
        </w:rPr>
        <w:t xml:space="preserve"> </w:t>
      </w:r>
      <w:r w:rsidRPr="00E84FEB">
        <w:t>запроса дополнительных</w:t>
      </w:r>
      <w:r w:rsidRPr="00E84FEB">
        <w:rPr>
          <w:spacing w:val="-8"/>
        </w:rPr>
        <w:t xml:space="preserve"> </w:t>
      </w:r>
      <w:r w:rsidRPr="00E84FEB">
        <w:t>документов</w:t>
      </w:r>
      <w:r w:rsidRPr="00E84FEB">
        <w:rPr>
          <w:spacing w:val="-4"/>
        </w:rPr>
        <w:t xml:space="preserve"> </w:t>
      </w:r>
      <w:r w:rsidRPr="00E84FEB">
        <w:t>и</w:t>
      </w:r>
      <w:r w:rsidRPr="00E84FEB">
        <w:rPr>
          <w:spacing w:val="-5"/>
        </w:rPr>
        <w:t xml:space="preserve"> </w:t>
      </w:r>
      <w:r w:rsidRPr="00E84FEB">
        <w:t>принятия</w:t>
      </w:r>
      <w:r w:rsidRPr="00E84FEB">
        <w:rPr>
          <w:spacing w:val="-5"/>
        </w:rPr>
        <w:t xml:space="preserve"> </w:t>
      </w:r>
      <w:r w:rsidRPr="00E84FEB">
        <w:t>решения</w:t>
      </w:r>
      <w:r w:rsidRPr="00E84FEB">
        <w:rPr>
          <w:spacing w:val="-4"/>
        </w:rPr>
        <w:t xml:space="preserve"> </w:t>
      </w:r>
      <w:r w:rsidRPr="00E84FEB">
        <w:t>о</w:t>
      </w:r>
      <w:r w:rsidRPr="00E84FEB">
        <w:rPr>
          <w:spacing w:val="-5"/>
        </w:rPr>
        <w:t xml:space="preserve"> </w:t>
      </w:r>
      <w:r w:rsidRPr="00E84FEB">
        <w:t>возможности</w:t>
      </w:r>
      <w:r w:rsidRPr="00E84FEB">
        <w:rPr>
          <w:spacing w:val="-6"/>
        </w:rPr>
        <w:t xml:space="preserve"> </w:t>
      </w:r>
      <w:r w:rsidRPr="00E84FEB">
        <w:t>заключения</w:t>
      </w:r>
      <w:r w:rsidRPr="00E84FEB">
        <w:rPr>
          <w:spacing w:val="-6"/>
        </w:rPr>
        <w:t xml:space="preserve"> </w:t>
      </w:r>
      <w:r w:rsidRPr="00E84FEB">
        <w:t>договора</w:t>
      </w:r>
      <w:r w:rsidRPr="00E84FEB">
        <w:rPr>
          <w:spacing w:val="-5"/>
        </w:rPr>
        <w:t xml:space="preserve"> </w:t>
      </w:r>
      <w:r w:rsidRPr="00E84FEB">
        <w:t>о</w:t>
      </w:r>
      <w:r w:rsidRPr="00E84FEB">
        <w:rPr>
          <w:spacing w:val="-5"/>
        </w:rPr>
        <w:t xml:space="preserve"> </w:t>
      </w:r>
      <w:r w:rsidRPr="00E84FEB">
        <w:rPr>
          <w:spacing w:val="-3"/>
        </w:rPr>
        <w:t>ЖСС.</w:t>
      </w:r>
    </w:p>
    <w:p w14:paraId="2D2BBD77" w14:textId="77777777" w:rsidR="002C2C3E" w:rsidRPr="00E84FEB" w:rsidRDefault="002C2C3E">
      <w:pPr>
        <w:pStyle w:val="a4"/>
        <w:jc w:val="left"/>
        <w:rPr>
          <w:b/>
        </w:rPr>
      </w:pPr>
    </w:p>
    <w:p w14:paraId="02103C6D" w14:textId="77777777" w:rsidR="002C2C3E" w:rsidRPr="00E84FEB" w:rsidRDefault="00CB0E73">
      <w:pPr>
        <w:pStyle w:val="a6"/>
        <w:numPr>
          <w:ilvl w:val="1"/>
          <w:numId w:val="57"/>
        </w:numPr>
        <w:tabs>
          <w:tab w:val="left" w:pos="2796"/>
        </w:tabs>
        <w:spacing w:line="250" w:lineRule="exact"/>
        <w:ind w:left="2795" w:hanging="207"/>
        <w:jc w:val="both"/>
        <w:rPr>
          <w:b/>
        </w:rPr>
      </w:pPr>
      <w:r w:rsidRPr="00E84FEB">
        <w:rPr>
          <w:b/>
        </w:rPr>
        <w:t>Выявление подозрительных действий</w:t>
      </w:r>
      <w:r w:rsidRPr="00E84FEB">
        <w:rPr>
          <w:b/>
          <w:spacing w:val="-3"/>
        </w:rPr>
        <w:t xml:space="preserve"> </w:t>
      </w:r>
      <w:r w:rsidRPr="00E84FEB">
        <w:rPr>
          <w:b/>
        </w:rPr>
        <w:t>клиентов</w:t>
      </w:r>
    </w:p>
    <w:p w14:paraId="43EACBEF" w14:textId="77777777" w:rsidR="002C2C3E" w:rsidRPr="00E84FEB" w:rsidRDefault="00CB0E73">
      <w:pPr>
        <w:spacing w:line="242" w:lineRule="auto"/>
        <w:ind w:left="1094" w:right="727" w:firstLine="707"/>
        <w:jc w:val="both"/>
        <w:rPr>
          <w:b/>
        </w:rPr>
      </w:pPr>
      <w:r w:rsidRPr="00E84FEB">
        <w:t>!!!</w:t>
      </w:r>
      <w:r w:rsidRPr="00E84FEB">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219E5B5B" w14:textId="77777777" w:rsidR="002C2C3E" w:rsidRPr="00E84FEB" w:rsidRDefault="00CB0E73">
      <w:pPr>
        <w:ind w:left="1094" w:right="728" w:firstLine="707"/>
        <w:jc w:val="both"/>
      </w:pPr>
      <w:r w:rsidRPr="00E84FEB">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E84FEB">
        <w:rPr>
          <w:i/>
        </w:rPr>
        <w:t xml:space="preserve">(например: в каких размерах можно осуществлять операции при совершении той или иной операции и т.д.), </w:t>
      </w:r>
      <w:r w:rsidRPr="00E84FEB">
        <w:t>консультанту Банка, обслуживающему Клиента, категорически ЗАПРЕЩАЕТСЯ:</w:t>
      </w:r>
    </w:p>
    <w:p w14:paraId="53238022" w14:textId="40D69A45" w:rsidR="002C2C3E" w:rsidRPr="00E84FEB" w:rsidRDefault="00CB0E73">
      <w:pPr>
        <w:pStyle w:val="a6"/>
        <w:numPr>
          <w:ilvl w:val="2"/>
          <w:numId w:val="58"/>
        </w:numPr>
        <w:tabs>
          <w:tab w:val="left" w:pos="1786"/>
        </w:tabs>
        <w:spacing w:line="252" w:lineRule="exact"/>
        <w:ind w:left="1785" w:hanging="126"/>
        <w:jc w:val="left"/>
      </w:pPr>
      <w:r w:rsidRPr="00E84FEB">
        <w:t>оказывать какие-либо консультации по данным</w:t>
      </w:r>
      <w:r w:rsidRPr="00E84FEB">
        <w:rPr>
          <w:spacing w:val="-1"/>
        </w:rPr>
        <w:t xml:space="preserve"> </w:t>
      </w:r>
      <w:r w:rsidRPr="00E84FEB">
        <w:t>вопросам.</w:t>
      </w:r>
    </w:p>
    <w:p w14:paraId="13F77C89" w14:textId="03E92622" w:rsidR="002C2C3E" w:rsidRPr="00E84FEB" w:rsidRDefault="00CB0E73">
      <w:pPr>
        <w:pStyle w:val="a6"/>
        <w:numPr>
          <w:ilvl w:val="2"/>
          <w:numId w:val="58"/>
        </w:numPr>
        <w:tabs>
          <w:tab w:val="left" w:pos="1788"/>
        </w:tabs>
        <w:spacing w:line="252" w:lineRule="exact"/>
        <w:ind w:left="1787" w:hanging="128"/>
        <w:jc w:val="left"/>
      </w:pPr>
      <w:r w:rsidRPr="00E84FEB">
        <w:t>предоставлять схемы проведения операций, в том числе по дроблению суммы</w:t>
      </w:r>
      <w:r w:rsidRPr="00E84FEB">
        <w:rPr>
          <w:spacing w:val="-9"/>
        </w:rPr>
        <w:t xml:space="preserve"> </w:t>
      </w:r>
      <w:r w:rsidRPr="00E84FEB">
        <w:t>операции.</w:t>
      </w:r>
    </w:p>
    <w:p w14:paraId="187141A1" w14:textId="226895DC" w:rsidR="002C2C3E" w:rsidRPr="00E84FEB" w:rsidRDefault="00CB0E73">
      <w:pPr>
        <w:pStyle w:val="a6"/>
        <w:numPr>
          <w:ilvl w:val="2"/>
          <w:numId w:val="58"/>
        </w:numPr>
        <w:tabs>
          <w:tab w:val="left" w:pos="1786"/>
        </w:tabs>
        <w:spacing w:line="252" w:lineRule="exact"/>
        <w:ind w:left="1785" w:hanging="126"/>
        <w:jc w:val="left"/>
      </w:pPr>
      <w:r w:rsidRPr="00E84FEB">
        <w:t>оказывать любое иное содействие клиентам в уклонении от процедур</w:t>
      </w:r>
      <w:r w:rsidRPr="00E84FEB">
        <w:rPr>
          <w:spacing w:val="-7"/>
        </w:rPr>
        <w:t xml:space="preserve"> </w:t>
      </w:r>
      <w:r w:rsidRPr="00E84FEB">
        <w:t>контроля.</w:t>
      </w:r>
    </w:p>
    <w:p w14:paraId="4BEF7742" w14:textId="77777777" w:rsidR="002C2C3E" w:rsidRPr="00E84FEB" w:rsidRDefault="00CB0E73">
      <w:pPr>
        <w:pStyle w:val="a6"/>
        <w:numPr>
          <w:ilvl w:val="2"/>
          <w:numId w:val="58"/>
        </w:numPr>
        <w:tabs>
          <w:tab w:val="left" w:pos="1788"/>
        </w:tabs>
        <w:spacing w:line="252" w:lineRule="exact"/>
        <w:ind w:left="1787" w:hanging="128"/>
        <w:jc w:val="left"/>
      </w:pPr>
      <w:r w:rsidRPr="00E84FEB">
        <w:t>извещать о процедурах контроля со стороны</w:t>
      </w:r>
      <w:r w:rsidRPr="00E84FEB">
        <w:rPr>
          <w:spacing w:val="-6"/>
        </w:rPr>
        <w:t xml:space="preserve"> </w:t>
      </w:r>
      <w:r w:rsidRPr="00E84FEB">
        <w:t>Банка.</w:t>
      </w:r>
    </w:p>
    <w:p w14:paraId="3CBEFA8A" w14:textId="77777777" w:rsidR="002C2C3E" w:rsidRPr="00E84FEB" w:rsidRDefault="002C2C3E">
      <w:pPr>
        <w:pStyle w:val="a4"/>
        <w:spacing w:before="2"/>
        <w:jc w:val="left"/>
        <w:rPr>
          <w:sz w:val="21"/>
        </w:rPr>
      </w:pPr>
    </w:p>
    <w:p w14:paraId="059E58A1" w14:textId="2149D28B" w:rsidR="002C2C3E" w:rsidRPr="00E84FEB" w:rsidRDefault="00CB0E73">
      <w:pPr>
        <w:pStyle w:val="a4"/>
        <w:spacing w:before="1"/>
        <w:ind w:left="1660"/>
        <w:jc w:val="left"/>
      </w:pPr>
      <w:r w:rsidRPr="00E84FEB">
        <w:t xml:space="preserve">Основные признаки подозрительного поведения клиента приведены </w:t>
      </w:r>
      <w:r w:rsidRPr="00E84FEB">
        <w:rPr>
          <w:b/>
        </w:rPr>
        <w:t>в Приложении</w:t>
      </w:r>
      <w:r w:rsidRPr="00E84FEB">
        <w:t>.</w:t>
      </w:r>
    </w:p>
    <w:p w14:paraId="26BAB975" w14:textId="77777777" w:rsidR="002C2C3E" w:rsidRPr="00E84FEB" w:rsidRDefault="002C2C3E">
      <w:pPr>
        <w:pStyle w:val="a4"/>
        <w:spacing w:before="5"/>
        <w:jc w:val="left"/>
      </w:pPr>
    </w:p>
    <w:p w14:paraId="64699458" w14:textId="77777777" w:rsidR="002C2C3E" w:rsidRPr="00E84FEB" w:rsidRDefault="00CB0E73">
      <w:pPr>
        <w:pStyle w:val="4"/>
        <w:numPr>
          <w:ilvl w:val="1"/>
          <w:numId w:val="57"/>
        </w:numPr>
        <w:tabs>
          <w:tab w:val="left" w:pos="1801"/>
          <w:tab w:val="left" w:pos="1802"/>
        </w:tabs>
        <w:ind w:left="1802" w:hanging="567"/>
        <w:jc w:val="left"/>
      </w:pPr>
      <w:r w:rsidRPr="00E84FEB">
        <w:t>Признаки подозрительного</w:t>
      </w:r>
      <w:r w:rsidRPr="00E84FEB">
        <w:rPr>
          <w:spacing w:val="-1"/>
        </w:rPr>
        <w:t xml:space="preserve"> </w:t>
      </w:r>
      <w:r w:rsidRPr="00E84FEB">
        <w:t>поведения</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E84FEB" w14:paraId="4A9449A9" w14:textId="77777777" w:rsidTr="009F0371">
        <w:trPr>
          <w:trHeight w:val="506"/>
        </w:trPr>
        <w:tc>
          <w:tcPr>
            <w:tcW w:w="562" w:type="dxa"/>
          </w:tcPr>
          <w:p w14:paraId="416CE1D0" w14:textId="77777777" w:rsidR="002C2C3E" w:rsidRPr="00E84FEB" w:rsidRDefault="002C2C3E">
            <w:pPr>
              <w:pStyle w:val="TableParagraph"/>
              <w:spacing w:before="6"/>
              <w:ind w:left="0"/>
              <w:jc w:val="left"/>
              <w:rPr>
                <w:b/>
                <w:sz w:val="21"/>
              </w:rPr>
            </w:pPr>
          </w:p>
          <w:p w14:paraId="091FCD58" w14:textId="77777777" w:rsidR="002C2C3E" w:rsidRPr="00E84FEB" w:rsidRDefault="00CB0E73">
            <w:pPr>
              <w:pStyle w:val="TableParagraph"/>
              <w:spacing w:line="238" w:lineRule="exact"/>
              <w:ind w:left="189"/>
              <w:jc w:val="left"/>
            </w:pPr>
            <w:r w:rsidRPr="00E84FEB">
              <w:t>/п</w:t>
            </w:r>
          </w:p>
        </w:tc>
        <w:tc>
          <w:tcPr>
            <w:tcW w:w="3263" w:type="dxa"/>
          </w:tcPr>
          <w:p w14:paraId="24156836" w14:textId="77777777" w:rsidR="002C2C3E" w:rsidRPr="00E84FEB" w:rsidRDefault="00CB0E73">
            <w:pPr>
              <w:pStyle w:val="TableParagraph"/>
              <w:spacing w:line="254" w:lineRule="exact"/>
              <w:ind w:left="1110" w:right="233" w:hanging="852"/>
              <w:jc w:val="left"/>
              <w:rPr>
                <w:b/>
              </w:rPr>
            </w:pPr>
            <w:r w:rsidRPr="00E84FEB">
              <w:rPr>
                <w:b/>
              </w:rPr>
              <w:t>Признаки подозрительного поведения</w:t>
            </w:r>
          </w:p>
        </w:tc>
        <w:tc>
          <w:tcPr>
            <w:tcW w:w="4111" w:type="dxa"/>
          </w:tcPr>
          <w:p w14:paraId="644B9EC8" w14:textId="77777777" w:rsidR="002C2C3E" w:rsidRPr="00E84FEB" w:rsidRDefault="00CB0E73">
            <w:pPr>
              <w:pStyle w:val="TableParagraph"/>
              <w:spacing w:line="251" w:lineRule="exact"/>
              <w:ind w:left="1542" w:right="1535"/>
              <w:jc w:val="center"/>
              <w:rPr>
                <w:b/>
              </w:rPr>
            </w:pPr>
            <w:r w:rsidRPr="00E84FEB">
              <w:rPr>
                <w:b/>
              </w:rPr>
              <w:t>Описание</w:t>
            </w:r>
          </w:p>
        </w:tc>
        <w:tc>
          <w:tcPr>
            <w:tcW w:w="1984" w:type="dxa"/>
          </w:tcPr>
          <w:p w14:paraId="44173D37" w14:textId="77777777" w:rsidR="002C2C3E" w:rsidRPr="00E84FEB" w:rsidRDefault="00CB0E73">
            <w:pPr>
              <w:pStyle w:val="TableParagraph"/>
              <w:spacing w:line="254" w:lineRule="exact"/>
              <w:ind w:left="302" w:right="278" w:firstLine="223"/>
              <w:jc w:val="left"/>
              <w:rPr>
                <w:b/>
              </w:rPr>
            </w:pPr>
            <w:r w:rsidRPr="00E84FEB">
              <w:rPr>
                <w:b/>
              </w:rPr>
              <w:t>Действие консультанта</w:t>
            </w:r>
          </w:p>
        </w:tc>
      </w:tr>
      <w:tr w:rsidR="002C2C3E" w:rsidRPr="00E84FEB" w14:paraId="09A26C1F" w14:textId="77777777" w:rsidTr="009F0371">
        <w:trPr>
          <w:trHeight w:val="2275"/>
        </w:trPr>
        <w:tc>
          <w:tcPr>
            <w:tcW w:w="562" w:type="dxa"/>
          </w:tcPr>
          <w:p w14:paraId="35DABAB4" w14:textId="77777777" w:rsidR="002C2C3E" w:rsidRPr="00E84FEB" w:rsidRDefault="00CB0E73">
            <w:pPr>
              <w:pStyle w:val="TableParagraph"/>
              <w:spacing w:line="245" w:lineRule="exact"/>
              <w:jc w:val="left"/>
            </w:pPr>
            <w:r w:rsidRPr="00E84FEB">
              <w:t>1</w:t>
            </w:r>
          </w:p>
        </w:tc>
        <w:tc>
          <w:tcPr>
            <w:tcW w:w="3263" w:type="dxa"/>
          </w:tcPr>
          <w:p w14:paraId="23394ADB" w14:textId="77777777" w:rsidR="002C2C3E" w:rsidRPr="00E84FEB" w:rsidRDefault="00CB0E73">
            <w:pPr>
              <w:pStyle w:val="TableParagraph"/>
              <w:ind w:right="176" w:firstLine="33"/>
              <w:jc w:val="left"/>
            </w:pPr>
            <w:r w:rsidRPr="00E84FEB">
              <w:t>Попытка проведения операции по утерянным либо похищенным документам,</w:t>
            </w:r>
          </w:p>
          <w:p w14:paraId="67F987A0" w14:textId="77777777" w:rsidR="002C2C3E" w:rsidRPr="00E84FEB" w:rsidRDefault="00CB0E73">
            <w:pPr>
              <w:pStyle w:val="TableParagraph"/>
              <w:spacing w:line="252" w:lineRule="exact"/>
              <w:jc w:val="left"/>
            </w:pPr>
            <w:r w:rsidRPr="00E84FEB">
              <w:t>удостоверяющим личность</w:t>
            </w:r>
          </w:p>
        </w:tc>
        <w:tc>
          <w:tcPr>
            <w:tcW w:w="4111" w:type="dxa"/>
          </w:tcPr>
          <w:p w14:paraId="6AD4FDAF" w14:textId="77777777" w:rsidR="002C2C3E" w:rsidRPr="00E84FEB" w:rsidRDefault="00CB0E73">
            <w:pPr>
              <w:pStyle w:val="TableParagraph"/>
              <w:ind w:left="106" w:right="96"/>
            </w:pPr>
            <w:r w:rsidRPr="00E84FEB">
              <w:t>Предоставление клиентом для идентификации своей личности документов, удостоверяющих личность другого лица.</w:t>
            </w:r>
          </w:p>
          <w:p w14:paraId="08150662" w14:textId="77777777" w:rsidR="002C2C3E" w:rsidRPr="00E84FEB" w:rsidRDefault="00CB0E73">
            <w:pPr>
              <w:pStyle w:val="TableParagraph"/>
              <w:ind w:left="106" w:right="129" w:firstLine="16"/>
              <w:jc w:val="left"/>
            </w:pPr>
            <w:r w:rsidRPr="00E84FEB">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29A28EFB" w14:textId="77777777" w:rsidR="002C2C3E" w:rsidRPr="00E84FEB" w:rsidRDefault="00CB0E73">
            <w:pPr>
              <w:pStyle w:val="TableParagraph"/>
              <w:spacing w:line="239" w:lineRule="exact"/>
              <w:ind w:left="106"/>
              <w:jc w:val="left"/>
            </w:pPr>
            <w:r w:rsidRPr="00E84FEB">
              <w:t>удостоверяющем личность.</w:t>
            </w:r>
          </w:p>
        </w:tc>
        <w:tc>
          <w:tcPr>
            <w:tcW w:w="1984" w:type="dxa"/>
            <w:vMerge w:val="restart"/>
          </w:tcPr>
          <w:p w14:paraId="5C54018F" w14:textId="77777777" w:rsidR="002C2C3E" w:rsidRPr="00E84FEB" w:rsidRDefault="002C2C3E">
            <w:pPr>
              <w:pStyle w:val="TableParagraph"/>
              <w:ind w:left="0"/>
              <w:jc w:val="left"/>
              <w:rPr>
                <w:b/>
                <w:sz w:val="24"/>
              </w:rPr>
            </w:pPr>
          </w:p>
          <w:p w14:paraId="1DCCA4A4" w14:textId="77777777" w:rsidR="002C2C3E" w:rsidRPr="00E84FEB" w:rsidRDefault="002C2C3E">
            <w:pPr>
              <w:pStyle w:val="TableParagraph"/>
              <w:ind w:left="0"/>
              <w:jc w:val="left"/>
              <w:rPr>
                <w:b/>
                <w:sz w:val="24"/>
              </w:rPr>
            </w:pPr>
          </w:p>
          <w:p w14:paraId="4ED4EB50" w14:textId="77777777" w:rsidR="002C2C3E" w:rsidRPr="00E84FEB" w:rsidRDefault="002C2C3E">
            <w:pPr>
              <w:pStyle w:val="TableParagraph"/>
              <w:ind w:left="0"/>
              <w:jc w:val="left"/>
              <w:rPr>
                <w:b/>
                <w:sz w:val="24"/>
              </w:rPr>
            </w:pPr>
          </w:p>
          <w:p w14:paraId="59543DB1" w14:textId="77777777" w:rsidR="002C2C3E" w:rsidRPr="00E84FEB" w:rsidRDefault="002C2C3E">
            <w:pPr>
              <w:pStyle w:val="TableParagraph"/>
              <w:ind w:left="0"/>
              <w:jc w:val="left"/>
              <w:rPr>
                <w:b/>
                <w:sz w:val="24"/>
              </w:rPr>
            </w:pPr>
          </w:p>
          <w:p w14:paraId="0FCFA325" w14:textId="77777777" w:rsidR="002C2C3E" w:rsidRPr="00E84FEB" w:rsidRDefault="002C2C3E">
            <w:pPr>
              <w:pStyle w:val="TableParagraph"/>
              <w:ind w:left="0"/>
              <w:jc w:val="left"/>
              <w:rPr>
                <w:b/>
                <w:sz w:val="24"/>
              </w:rPr>
            </w:pPr>
          </w:p>
          <w:p w14:paraId="2BB26EE0" w14:textId="77777777" w:rsidR="002C2C3E" w:rsidRPr="00E84FEB" w:rsidRDefault="002C2C3E">
            <w:pPr>
              <w:pStyle w:val="TableParagraph"/>
              <w:ind w:left="0"/>
              <w:jc w:val="left"/>
              <w:rPr>
                <w:b/>
                <w:sz w:val="24"/>
              </w:rPr>
            </w:pPr>
          </w:p>
          <w:p w14:paraId="77545632" w14:textId="77777777" w:rsidR="002C2C3E" w:rsidRPr="00E84FEB" w:rsidRDefault="002C2C3E">
            <w:pPr>
              <w:pStyle w:val="TableParagraph"/>
              <w:spacing w:before="3"/>
              <w:ind w:left="0"/>
              <w:jc w:val="left"/>
              <w:rPr>
                <w:b/>
                <w:sz w:val="31"/>
              </w:rPr>
            </w:pPr>
          </w:p>
          <w:p w14:paraId="797BBFA9" w14:textId="77777777" w:rsidR="002C2C3E" w:rsidRPr="00E84FEB" w:rsidRDefault="00CB0E73">
            <w:pPr>
              <w:pStyle w:val="TableParagraph"/>
              <w:ind w:left="105" w:right="189"/>
              <w:jc w:val="left"/>
            </w:pPr>
            <w:r w:rsidRPr="00E84FEB">
              <w:t>При выявлении указанных перечисленных подозрительных действий клиента консультанты обязаны</w:t>
            </w:r>
          </w:p>
          <w:p w14:paraId="1B74AE35" w14:textId="77777777" w:rsidR="002C2C3E" w:rsidRPr="00E84FEB" w:rsidRDefault="00CB0E73">
            <w:pPr>
              <w:pStyle w:val="TableParagraph"/>
              <w:ind w:left="105" w:right="91"/>
              <w:jc w:val="left"/>
            </w:pPr>
            <w:r w:rsidRPr="00E84FEB">
              <w:t>направить клиента в Банк, не</w:t>
            </w:r>
          </w:p>
          <w:p w14:paraId="664BEBD0" w14:textId="77777777" w:rsidR="002C2C3E" w:rsidRPr="00E84FEB" w:rsidRDefault="00CB0E73">
            <w:pPr>
              <w:pStyle w:val="TableParagraph"/>
              <w:spacing w:before="1"/>
              <w:ind w:left="105" w:right="172"/>
              <w:jc w:val="left"/>
            </w:pPr>
            <w:r w:rsidRPr="00E84FEB">
              <w:t>заключая договор о ЖСС.</w:t>
            </w:r>
          </w:p>
        </w:tc>
      </w:tr>
      <w:tr w:rsidR="002C2C3E" w:rsidRPr="00E84FEB" w14:paraId="4822C7F0" w14:textId="77777777" w:rsidTr="009F0371">
        <w:trPr>
          <w:trHeight w:val="2277"/>
        </w:trPr>
        <w:tc>
          <w:tcPr>
            <w:tcW w:w="562" w:type="dxa"/>
          </w:tcPr>
          <w:p w14:paraId="371AA7C5" w14:textId="77777777" w:rsidR="002C2C3E" w:rsidRPr="00E84FEB" w:rsidRDefault="00CB0E73">
            <w:pPr>
              <w:pStyle w:val="TableParagraph"/>
              <w:spacing w:line="247" w:lineRule="exact"/>
              <w:jc w:val="left"/>
            </w:pPr>
            <w:r w:rsidRPr="00E84FEB">
              <w:t>2</w:t>
            </w:r>
          </w:p>
        </w:tc>
        <w:tc>
          <w:tcPr>
            <w:tcW w:w="3263" w:type="dxa"/>
          </w:tcPr>
          <w:p w14:paraId="14A3077C" w14:textId="77777777" w:rsidR="002C2C3E" w:rsidRPr="00E84FEB" w:rsidRDefault="00CB0E73">
            <w:pPr>
              <w:pStyle w:val="TableParagraph"/>
              <w:ind w:right="256" w:firstLine="33"/>
              <w:jc w:val="left"/>
            </w:pPr>
            <w:r w:rsidRPr="00E84FEB">
              <w:t>Необоснованная поспешность клиента (представителя клиента) в заключении</w:t>
            </w:r>
          </w:p>
          <w:p w14:paraId="4D62EE7F" w14:textId="77777777" w:rsidR="002C2C3E" w:rsidRPr="00E84FEB" w:rsidRDefault="00CB0E73">
            <w:pPr>
              <w:pStyle w:val="TableParagraph"/>
              <w:ind w:right="784"/>
              <w:jc w:val="left"/>
            </w:pPr>
            <w:r w:rsidRPr="00E84FEB">
              <w:t>договора о ЖСС и (или) излишняя озабоченность вопросами</w:t>
            </w:r>
          </w:p>
          <w:p w14:paraId="67645ECB" w14:textId="77777777" w:rsidR="002C2C3E" w:rsidRPr="00E84FEB" w:rsidRDefault="00CB0E73">
            <w:pPr>
              <w:pStyle w:val="TableParagraph"/>
              <w:spacing w:line="252" w:lineRule="exact"/>
              <w:jc w:val="left"/>
            </w:pPr>
            <w:r w:rsidRPr="00E84FEB">
              <w:t>конфиденциальности в</w:t>
            </w:r>
          </w:p>
          <w:p w14:paraId="109577BA" w14:textId="77777777" w:rsidR="002C2C3E" w:rsidRPr="00E84FEB" w:rsidRDefault="00CB0E73">
            <w:pPr>
              <w:pStyle w:val="TableParagraph"/>
              <w:spacing w:line="252" w:lineRule="exact"/>
              <w:ind w:right="906"/>
              <w:jc w:val="left"/>
            </w:pPr>
            <w:r w:rsidRPr="00E84FEB">
              <w:t>отношении заключения договора о ЖСС</w:t>
            </w:r>
          </w:p>
        </w:tc>
        <w:tc>
          <w:tcPr>
            <w:tcW w:w="4111" w:type="dxa"/>
          </w:tcPr>
          <w:p w14:paraId="511ED636" w14:textId="281EEC20" w:rsidR="002C2C3E" w:rsidRPr="00E84FEB" w:rsidRDefault="00CB0E73">
            <w:pPr>
              <w:pStyle w:val="TableParagraph"/>
              <w:ind w:left="106" w:right="101" w:firstLine="16"/>
            </w:pPr>
            <w:r w:rsidRPr="00E84FEB">
              <w:t>Клиент просит ускорить заключение договора о жилстройсбережениях.</w:t>
            </w:r>
          </w:p>
          <w:p w14:paraId="270CC5F0" w14:textId="455541FF" w:rsidR="002C2C3E" w:rsidRPr="00E84FEB" w:rsidRDefault="00CB0E73" w:rsidP="004D648C">
            <w:pPr>
              <w:pStyle w:val="TableParagraph"/>
              <w:ind w:left="106" w:right="96" w:firstLine="16"/>
            </w:pPr>
            <w:r w:rsidRPr="00E84FEB">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14:paraId="30124661" w14:textId="77777777" w:rsidR="002C2C3E" w:rsidRPr="00E84FEB" w:rsidRDefault="002C2C3E">
            <w:pPr>
              <w:rPr>
                <w:sz w:val="2"/>
                <w:szCs w:val="2"/>
              </w:rPr>
            </w:pPr>
          </w:p>
        </w:tc>
      </w:tr>
      <w:tr w:rsidR="002C2C3E" w:rsidRPr="00E84FEB" w14:paraId="6F58E8DA" w14:textId="77777777" w:rsidTr="009F0371">
        <w:trPr>
          <w:trHeight w:val="1264"/>
        </w:trPr>
        <w:tc>
          <w:tcPr>
            <w:tcW w:w="562" w:type="dxa"/>
          </w:tcPr>
          <w:p w14:paraId="795D0DB6" w14:textId="77777777" w:rsidR="002C2C3E" w:rsidRPr="00E84FEB" w:rsidRDefault="00CB0E73">
            <w:pPr>
              <w:pStyle w:val="TableParagraph"/>
              <w:spacing w:line="247" w:lineRule="exact"/>
              <w:jc w:val="left"/>
            </w:pPr>
            <w:r w:rsidRPr="00E84FEB">
              <w:t>3</w:t>
            </w:r>
          </w:p>
        </w:tc>
        <w:tc>
          <w:tcPr>
            <w:tcW w:w="3263" w:type="dxa"/>
          </w:tcPr>
          <w:p w14:paraId="01E402EC" w14:textId="77777777" w:rsidR="002C2C3E" w:rsidRPr="00E84FEB" w:rsidRDefault="00CB0E73">
            <w:pPr>
              <w:pStyle w:val="TableParagraph"/>
              <w:ind w:right="353" w:firstLine="33"/>
              <w:jc w:val="left"/>
            </w:pPr>
            <w:r w:rsidRPr="00E84FEB">
              <w:t>Заключение договора о ЖСС клиентом под руководством третьего лица и/или лиц, присутствующих при</w:t>
            </w:r>
          </w:p>
          <w:p w14:paraId="2350B855" w14:textId="77777777" w:rsidR="002C2C3E" w:rsidRPr="00E84FEB" w:rsidRDefault="00CB0E73">
            <w:pPr>
              <w:pStyle w:val="TableParagraph"/>
              <w:spacing w:line="239" w:lineRule="exact"/>
              <w:jc w:val="left"/>
            </w:pPr>
            <w:r w:rsidRPr="00E84FEB">
              <w:t>заключении договора о ЖСС.</w:t>
            </w:r>
          </w:p>
        </w:tc>
        <w:tc>
          <w:tcPr>
            <w:tcW w:w="4111" w:type="dxa"/>
          </w:tcPr>
          <w:p w14:paraId="6ABC48E1" w14:textId="77777777" w:rsidR="002C2C3E" w:rsidRPr="00E84FEB" w:rsidRDefault="00CB0E73">
            <w:pPr>
              <w:pStyle w:val="TableParagraph"/>
              <w:tabs>
                <w:tab w:val="left" w:pos="1731"/>
                <w:tab w:val="left" w:pos="2563"/>
              </w:tabs>
              <w:ind w:left="106" w:right="98" w:firstLine="16"/>
            </w:pPr>
            <w:r w:rsidRPr="00E84FEB">
              <w:t>При заключении клиентом договора о ЖСС присутствуют третьи лица (возможно</w:t>
            </w:r>
            <w:r w:rsidRPr="00E84FEB">
              <w:tab/>
              <w:t>не</w:t>
            </w:r>
            <w:r w:rsidRPr="00E84FEB">
              <w:tab/>
            </w:r>
            <w:r w:rsidRPr="00E84FEB">
              <w:rPr>
                <w:spacing w:val="-1"/>
              </w:rPr>
              <w:t xml:space="preserve">родственники), </w:t>
            </w:r>
            <w:r w:rsidRPr="00E84FEB">
              <w:t>руководящие действиями</w:t>
            </w:r>
            <w:r w:rsidRPr="00E84FEB">
              <w:rPr>
                <w:spacing w:val="-2"/>
              </w:rPr>
              <w:t xml:space="preserve"> </w:t>
            </w:r>
            <w:r w:rsidRPr="00E84FEB">
              <w:t>клиента.</w:t>
            </w:r>
          </w:p>
        </w:tc>
        <w:tc>
          <w:tcPr>
            <w:tcW w:w="1984" w:type="dxa"/>
            <w:vMerge/>
            <w:tcBorders>
              <w:top w:val="nil"/>
            </w:tcBorders>
          </w:tcPr>
          <w:p w14:paraId="5444D2D4" w14:textId="77777777" w:rsidR="002C2C3E" w:rsidRPr="00E84FEB" w:rsidRDefault="002C2C3E">
            <w:pPr>
              <w:rPr>
                <w:sz w:val="2"/>
                <w:szCs w:val="2"/>
              </w:rPr>
            </w:pPr>
          </w:p>
        </w:tc>
      </w:tr>
      <w:tr w:rsidR="002C2C3E" w:rsidRPr="00E84FEB" w14:paraId="7D63622E" w14:textId="77777777" w:rsidTr="009F0371">
        <w:trPr>
          <w:trHeight w:val="757"/>
        </w:trPr>
        <w:tc>
          <w:tcPr>
            <w:tcW w:w="562" w:type="dxa"/>
          </w:tcPr>
          <w:p w14:paraId="40E9EB3B" w14:textId="77777777" w:rsidR="002C2C3E" w:rsidRPr="00E84FEB" w:rsidRDefault="00CB0E73">
            <w:pPr>
              <w:pStyle w:val="TableParagraph"/>
              <w:spacing w:line="247" w:lineRule="exact"/>
              <w:jc w:val="left"/>
            </w:pPr>
            <w:r w:rsidRPr="00E84FEB">
              <w:t>4</w:t>
            </w:r>
          </w:p>
        </w:tc>
        <w:tc>
          <w:tcPr>
            <w:tcW w:w="3263" w:type="dxa"/>
          </w:tcPr>
          <w:p w14:paraId="68F20FF9" w14:textId="77777777" w:rsidR="002C2C3E" w:rsidRPr="00E84FEB" w:rsidRDefault="00CB0E73">
            <w:pPr>
              <w:pStyle w:val="TableParagraph"/>
              <w:ind w:right="413" w:firstLine="33"/>
              <w:jc w:val="left"/>
            </w:pPr>
            <w:r w:rsidRPr="00E84FEB">
              <w:t>При заключении договора о ЖСС у клиента наблюдается</w:t>
            </w:r>
          </w:p>
          <w:p w14:paraId="295B9F9F" w14:textId="77777777" w:rsidR="002C2C3E" w:rsidRPr="00E84FEB" w:rsidRDefault="00CB0E73">
            <w:pPr>
              <w:pStyle w:val="TableParagraph"/>
              <w:spacing w:line="238" w:lineRule="exact"/>
              <w:jc w:val="left"/>
            </w:pPr>
            <w:r w:rsidRPr="00E84FEB">
              <w:t>волнение, вследствие которого</w:t>
            </w:r>
          </w:p>
        </w:tc>
        <w:tc>
          <w:tcPr>
            <w:tcW w:w="4111" w:type="dxa"/>
          </w:tcPr>
          <w:p w14:paraId="3B075A46" w14:textId="77777777" w:rsidR="002C2C3E" w:rsidRPr="00E84FEB" w:rsidRDefault="00CB0E73">
            <w:pPr>
              <w:pStyle w:val="TableParagraph"/>
              <w:tabs>
                <w:tab w:val="left" w:pos="523"/>
                <w:tab w:val="left" w:pos="1730"/>
                <w:tab w:val="left" w:pos="2725"/>
              </w:tabs>
              <w:ind w:left="106" w:right="100" w:firstLine="16"/>
              <w:jc w:val="left"/>
            </w:pPr>
            <w:r w:rsidRPr="00E84FEB">
              <w:t>В</w:t>
            </w:r>
            <w:r w:rsidRPr="00E84FEB">
              <w:tab/>
              <w:t>действиях</w:t>
            </w:r>
            <w:r w:rsidRPr="00E84FEB">
              <w:tab/>
              <w:t>клиента</w:t>
            </w:r>
            <w:r w:rsidRPr="00E84FEB">
              <w:tab/>
            </w:r>
            <w:r w:rsidRPr="00E84FEB">
              <w:rPr>
                <w:spacing w:val="-1"/>
              </w:rPr>
              <w:t xml:space="preserve">наблюдаются </w:t>
            </w:r>
            <w:r w:rsidRPr="00E84FEB">
              <w:t xml:space="preserve">волнение,   нервозность, </w:t>
            </w:r>
            <w:r w:rsidRPr="00E84FEB">
              <w:rPr>
                <w:spacing w:val="39"/>
              </w:rPr>
              <w:t xml:space="preserve"> </w:t>
            </w:r>
            <w:r w:rsidRPr="00E84FEB">
              <w:t>неуверенность,</w:t>
            </w:r>
          </w:p>
          <w:p w14:paraId="241EFC29" w14:textId="77777777" w:rsidR="002C2C3E" w:rsidRPr="00E84FEB" w:rsidRDefault="00CB0E73">
            <w:pPr>
              <w:pStyle w:val="TableParagraph"/>
              <w:spacing w:line="238" w:lineRule="exact"/>
              <w:ind w:left="106"/>
              <w:jc w:val="left"/>
            </w:pPr>
            <w:r w:rsidRPr="00E84FEB">
              <w:t xml:space="preserve">агрессия  с  возможным </w:t>
            </w:r>
            <w:r w:rsidRPr="00E84FEB">
              <w:rPr>
                <w:spacing w:val="23"/>
              </w:rPr>
              <w:t xml:space="preserve"> </w:t>
            </w:r>
            <w:r w:rsidRPr="00E84FEB">
              <w:t>одновременным</w:t>
            </w:r>
          </w:p>
        </w:tc>
        <w:tc>
          <w:tcPr>
            <w:tcW w:w="1984" w:type="dxa"/>
            <w:vMerge/>
            <w:tcBorders>
              <w:top w:val="nil"/>
            </w:tcBorders>
          </w:tcPr>
          <w:p w14:paraId="53BC645F" w14:textId="77777777" w:rsidR="002C2C3E" w:rsidRPr="00E84FEB" w:rsidRDefault="002C2C3E">
            <w:pPr>
              <w:rPr>
                <w:sz w:val="2"/>
                <w:szCs w:val="2"/>
              </w:rPr>
            </w:pPr>
          </w:p>
        </w:tc>
      </w:tr>
    </w:tbl>
    <w:p w14:paraId="68BA7E76" w14:textId="77777777" w:rsidR="002C2C3E" w:rsidRPr="00E84FEB" w:rsidRDefault="002C2C3E">
      <w:pPr>
        <w:rPr>
          <w:sz w:val="2"/>
          <w:szCs w:val="2"/>
        </w:rPr>
        <w:sectPr w:rsidR="002C2C3E" w:rsidRPr="00E84FEB">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E84FEB" w14:paraId="28E9CFF9" w14:textId="77777777">
        <w:trPr>
          <w:trHeight w:val="2529"/>
        </w:trPr>
        <w:tc>
          <w:tcPr>
            <w:tcW w:w="562" w:type="dxa"/>
          </w:tcPr>
          <w:p w14:paraId="55926988" w14:textId="77777777" w:rsidR="002C2C3E" w:rsidRPr="00E84FEB" w:rsidRDefault="002C2C3E">
            <w:pPr>
              <w:pStyle w:val="TableParagraph"/>
              <w:ind w:left="0"/>
              <w:jc w:val="left"/>
            </w:pPr>
          </w:p>
        </w:tc>
        <w:tc>
          <w:tcPr>
            <w:tcW w:w="3263" w:type="dxa"/>
          </w:tcPr>
          <w:p w14:paraId="6CE75920" w14:textId="77777777" w:rsidR="002C2C3E" w:rsidRPr="00E84FEB" w:rsidRDefault="00CB0E73">
            <w:pPr>
              <w:pStyle w:val="TableParagraph"/>
              <w:ind w:right="299"/>
              <w:jc w:val="left"/>
            </w:pPr>
            <w:r w:rsidRPr="00E84FEB">
              <w:t>он представляет явно ложную информацию.</w:t>
            </w:r>
          </w:p>
        </w:tc>
        <w:tc>
          <w:tcPr>
            <w:tcW w:w="4111" w:type="dxa"/>
          </w:tcPr>
          <w:p w14:paraId="02530ED9" w14:textId="77777777" w:rsidR="002C2C3E" w:rsidRPr="00E84FEB" w:rsidRDefault="00CB0E73">
            <w:pPr>
              <w:pStyle w:val="TableParagraph"/>
              <w:tabs>
                <w:tab w:val="left" w:pos="1114"/>
                <w:tab w:val="left" w:pos="2453"/>
              </w:tabs>
              <w:ind w:left="106" w:right="97"/>
            </w:pPr>
            <w:r w:rsidRPr="00E84FEB">
              <w:t>присутствием лиц, руководящих действиями клиента, либо его обращением по телефону к другим</w:t>
            </w:r>
            <w:r w:rsidRPr="00E84FEB">
              <w:rPr>
                <w:spacing w:val="-24"/>
              </w:rPr>
              <w:t xml:space="preserve"> </w:t>
            </w:r>
            <w:r w:rsidRPr="00E84FEB">
              <w:rPr>
                <w:spacing w:val="-4"/>
              </w:rPr>
              <w:t xml:space="preserve">лицам </w:t>
            </w:r>
            <w:r w:rsidRPr="00E84FEB">
              <w:t>за советом по незначительному поводу. При</w:t>
            </w:r>
            <w:r w:rsidRPr="00E84FEB">
              <w:tab/>
              <w:t>запросе</w:t>
            </w:r>
            <w:r w:rsidRPr="00E84FEB">
              <w:tab/>
            </w:r>
            <w:r w:rsidRPr="00E84FEB">
              <w:rPr>
                <w:spacing w:val="-3"/>
              </w:rPr>
              <w:t xml:space="preserve">дополнительной </w:t>
            </w:r>
            <w:r w:rsidRPr="00E84FEB">
              <w:t>информации, к примеру, юридического адреса, у клиента наблюдается явная неуверенность в предоставляемой информации либо представляется</w:t>
            </w:r>
            <w:r w:rsidRPr="00E84FEB">
              <w:rPr>
                <w:spacing w:val="43"/>
              </w:rPr>
              <w:t xml:space="preserve"> </w:t>
            </w:r>
            <w:r w:rsidRPr="00E84FEB">
              <w:t>явно</w:t>
            </w:r>
          </w:p>
          <w:p w14:paraId="476D55CD" w14:textId="77777777" w:rsidR="002C2C3E" w:rsidRPr="00E84FEB" w:rsidRDefault="00CB0E73">
            <w:pPr>
              <w:pStyle w:val="TableParagraph"/>
              <w:spacing w:line="239" w:lineRule="exact"/>
              <w:ind w:left="106"/>
            </w:pPr>
            <w:r w:rsidRPr="00E84FEB">
              <w:t>ложная информация.</w:t>
            </w:r>
          </w:p>
        </w:tc>
        <w:tc>
          <w:tcPr>
            <w:tcW w:w="1984" w:type="dxa"/>
            <w:vMerge w:val="restart"/>
          </w:tcPr>
          <w:p w14:paraId="48817171" w14:textId="77777777" w:rsidR="002C2C3E" w:rsidRPr="00E84FEB" w:rsidRDefault="002C2C3E">
            <w:pPr>
              <w:pStyle w:val="TableParagraph"/>
              <w:ind w:left="0"/>
              <w:jc w:val="left"/>
            </w:pPr>
          </w:p>
        </w:tc>
      </w:tr>
      <w:tr w:rsidR="002C2C3E" w:rsidRPr="00E84FEB" w14:paraId="692BBEDC" w14:textId="77777777">
        <w:trPr>
          <w:trHeight w:val="2529"/>
        </w:trPr>
        <w:tc>
          <w:tcPr>
            <w:tcW w:w="562" w:type="dxa"/>
          </w:tcPr>
          <w:p w14:paraId="2CDC47B8" w14:textId="77777777" w:rsidR="002C2C3E" w:rsidRPr="00E84FEB" w:rsidRDefault="00CB0E73">
            <w:pPr>
              <w:pStyle w:val="TableParagraph"/>
              <w:spacing w:line="247" w:lineRule="exact"/>
              <w:jc w:val="left"/>
            </w:pPr>
            <w:r w:rsidRPr="00E84FEB">
              <w:t>5</w:t>
            </w:r>
          </w:p>
        </w:tc>
        <w:tc>
          <w:tcPr>
            <w:tcW w:w="3263" w:type="dxa"/>
          </w:tcPr>
          <w:p w14:paraId="19B82388" w14:textId="77777777" w:rsidR="002C2C3E" w:rsidRPr="00E84FEB" w:rsidRDefault="00CB0E73">
            <w:pPr>
              <w:pStyle w:val="TableParagraph"/>
              <w:ind w:right="289" w:firstLine="33"/>
              <w:jc w:val="left"/>
            </w:pPr>
            <w:r w:rsidRPr="00E84FEB">
              <w:t>Клиент либо группа клиентов осуществляет воздействие на консультанта Банка, в том числе путем предложения вознаграждения, в целях</w:t>
            </w:r>
          </w:p>
          <w:p w14:paraId="4837C909" w14:textId="77777777" w:rsidR="002C2C3E" w:rsidRPr="00E84FEB" w:rsidRDefault="00CB0E73">
            <w:pPr>
              <w:pStyle w:val="TableParagraph"/>
              <w:ind w:right="176"/>
              <w:jc w:val="left"/>
            </w:pPr>
            <w:r w:rsidRPr="00E84FEB">
              <w:t>неисполнения им обязанностей по направлению сообщения в уполномоченный орган либо фиксированию необходимой</w:t>
            </w:r>
          </w:p>
          <w:p w14:paraId="1F2833B1" w14:textId="77777777" w:rsidR="002C2C3E" w:rsidRPr="00E84FEB" w:rsidRDefault="00CB0E73">
            <w:pPr>
              <w:pStyle w:val="TableParagraph"/>
              <w:spacing w:line="238" w:lineRule="exact"/>
              <w:jc w:val="left"/>
            </w:pPr>
            <w:r w:rsidRPr="00E84FEB">
              <w:t>информации.</w:t>
            </w:r>
          </w:p>
        </w:tc>
        <w:tc>
          <w:tcPr>
            <w:tcW w:w="4111" w:type="dxa"/>
          </w:tcPr>
          <w:p w14:paraId="6453C379" w14:textId="77777777" w:rsidR="002C2C3E" w:rsidRPr="00E84FEB" w:rsidRDefault="00CB0E73">
            <w:pPr>
              <w:pStyle w:val="TableParagraph"/>
              <w:ind w:left="106" w:right="142" w:firstLine="16"/>
              <w:jc w:val="left"/>
            </w:pPr>
            <w:r w:rsidRPr="00E84FEB">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14:paraId="7C7EDF4E" w14:textId="77777777" w:rsidR="002C2C3E" w:rsidRPr="00E84FEB" w:rsidRDefault="00CB0E73">
            <w:pPr>
              <w:pStyle w:val="TableParagraph"/>
              <w:ind w:left="106"/>
              <w:jc w:val="left"/>
            </w:pPr>
            <w:r w:rsidRPr="00E84FEB">
              <w:t>имеются несоответствия.</w:t>
            </w:r>
          </w:p>
        </w:tc>
        <w:tc>
          <w:tcPr>
            <w:tcW w:w="1984" w:type="dxa"/>
            <w:vMerge/>
            <w:tcBorders>
              <w:top w:val="nil"/>
            </w:tcBorders>
          </w:tcPr>
          <w:p w14:paraId="2A49B82F" w14:textId="77777777" w:rsidR="002C2C3E" w:rsidRPr="00E84FEB" w:rsidRDefault="002C2C3E">
            <w:pPr>
              <w:rPr>
                <w:sz w:val="2"/>
                <w:szCs w:val="2"/>
              </w:rPr>
            </w:pPr>
          </w:p>
        </w:tc>
      </w:tr>
      <w:tr w:rsidR="002C2C3E" w:rsidRPr="00E84FEB" w14:paraId="0F031303" w14:textId="77777777">
        <w:trPr>
          <w:trHeight w:val="2022"/>
        </w:trPr>
        <w:tc>
          <w:tcPr>
            <w:tcW w:w="562" w:type="dxa"/>
          </w:tcPr>
          <w:p w14:paraId="4E45EB51" w14:textId="77777777" w:rsidR="002C2C3E" w:rsidRPr="00E84FEB" w:rsidRDefault="00CB0E73">
            <w:pPr>
              <w:pStyle w:val="TableParagraph"/>
              <w:spacing w:line="247" w:lineRule="exact"/>
              <w:jc w:val="left"/>
            </w:pPr>
            <w:r w:rsidRPr="00E84FEB">
              <w:t>6</w:t>
            </w:r>
          </w:p>
        </w:tc>
        <w:tc>
          <w:tcPr>
            <w:tcW w:w="3263" w:type="dxa"/>
          </w:tcPr>
          <w:p w14:paraId="6B6163C1" w14:textId="77777777" w:rsidR="002C2C3E" w:rsidRPr="00E84FEB" w:rsidRDefault="00CB0E73">
            <w:pPr>
              <w:pStyle w:val="TableParagraph"/>
              <w:ind w:right="632" w:firstLine="33"/>
              <w:jc w:val="left"/>
            </w:pPr>
            <w:r w:rsidRPr="00E84FEB">
              <w:t>Неопрятный внешний вид (признаки лица без определенного места жительства, признаки наркомании и (или)</w:t>
            </w:r>
          </w:p>
          <w:p w14:paraId="123CE172" w14:textId="77777777" w:rsidR="002C2C3E" w:rsidRPr="00E84FEB" w:rsidRDefault="00CB0E73">
            <w:pPr>
              <w:pStyle w:val="TableParagraph"/>
              <w:jc w:val="left"/>
            </w:pPr>
            <w:r w:rsidRPr="00E84FEB">
              <w:t>алкоголизма) лица,</w:t>
            </w:r>
          </w:p>
          <w:p w14:paraId="44A18F7B" w14:textId="77777777" w:rsidR="002C2C3E" w:rsidRPr="00E84FEB" w:rsidRDefault="00CB0E73">
            <w:pPr>
              <w:pStyle w:val="TableParagraph"/>
              <w:spacing w:line="252" w:lineRule="exact"/>
              <w:ind w:right="235"/>
              <w:jc w:val="left"/>
            </w:pPr>
            <w:r w:rsidRPr="00E84FEB">
              <w:t>осуществляющего заключения договора о ЖСС.</w:t>
            </w:r>
          </w:p>
        </w:tc>
        <w:tc>
          <w:tcPr>
            <w:tcW w:w="4111" w:type="dxa"/>
          </w:tcPr>
          <w:p w14:paraId="050A3CF3" w14:textId="77777777" w:rsidR="002C2C3E" w:rsidRPr="00E84FEB" w:rsidRDefault="00CB0E73">
            <w:pPr>
              <w:pStyle w:val="TableParagraph"/>
              <w:ind w:left="106" w:right="98" w:firstLine="16"/>
            </w:pPr>
            <w:r w:rsidRPr="00E84FEB">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74D0F2E4" w14:textId="77777777" w:rsidR="002C2C3E" w:rsidRPr="00E84FEB" w:rsidRDefault="002C2C3E">
            <w:pPr>
              <w:rPr>
                <w:sz w:val="2"/>
                <w:szCs w:val="2"/>
              </w:rPr>
            </w:pPr>
          </w:p>
        </w:tc>
      </w:tr>
      <w:tr w:rsidR="002C2C3E" w:rsidRPr="00E84FEB" w14:paraId="6A072223" w14:textId="77777777">
        <w:trPr>
          <w:trHeight w:val="3036"/>
        </w:trPr>
        <w:tc>
          <w:tcPr>
            <w:tcW w:w="562" w:type="dxa"/>
          </w:tcPr>
          <w:p w14:paraId="03FD0913" w14:textId="77777777" w:rsidR="002C2C3E" w:rsidRPr="00E84FEB" w:rsidRDefault="00CB0E73">
            <w:pPr>
              <w:pStyle w:val="TableParagraph"/>
              <w:spacing w:line="249" w:lineRule="exact"/>
              <w:jc w:val="left"/>
            </w:pPr>
            <w:r w:rsidRPr="00E84FEB">
              <w:t>7</w:t>
            </w:r>
          </w:p>
        </w:tc>
        <w:tc>
          <w:tcPr>
            <w:tcW w:w="3263" w:type="dxa"/>
          </w:tcPr>
          <w:p w14:paraId="1D51CD1C" w14:textId="77777777" w:rsidR="002C2C3E" w:rsidRPr="00E84FEB" w:rsidRDefault="00CB0E73">
            <w:pPr>
              <w:pStyle w:val="TableParagraph"/>
              <w:tabs>
                <w:tab w:val="left" w:pos="2257"/>
              </w:tabs>
              <w:spacing w:line="248" w:lineRule="exact"/>
              <w:ind w:left="140"/>
            </w:pPr>
            <w:r w:rsidRPr="00E84FEB">
              <w:t>Представление</w:t>
            </w:r>
            <w:r w:rsidRPr="00E84FEB">
              <w:tab/>
              <w:t>клиентом</w:t>
            </w:r>
          </w:p>
          <w:p w14:paraId="66366F48" w14:textId="77777777" w:rsidR="002C2C3E" w:rsidRPr="00E84FEB" w:rsidRDefault="00CB0E73">
            <w:pPr>
              <w:pStyle w:val="TableParagraph"/>
              <w:tabs>
                <w:tab w:val="left" w:pos="1712"/>
                <w:tab w:val="left" w:pos="1795"/>
                <w:tab w:val="left" w:pos="2335"/>
              </w:tabs>
              <w:ind w:right="94"/>
            </w:pPr>
            <w:r w:rsidRPr="00E84FEB">
              <w:t>(представителем</w:t>
            </w:r>
            <w:r w:rsidRPr="00E84FEB">
              <w:tab/>
            </w:r>
            <w:r w:rsidRPr="00E84FEB">
              <w:tab/>
            </w:r>
            <w:r w:rsidRPr="00E84FEB">
              <w:tab/>
              <w:t>клиента) сведений,</w:t>
            </w:r>
            <w:r w:rsidRPr="00E84FEB">
              <w:tab/>
            </w:r>
            <w:r w:rsidRPr="00E84FEB">
              <w:tab/>
            </w:r>
            <w:r w:rsidRPr="00E84FEB">
              <w:rPr>
                <w:spacing w:val="-3"/>
              </w:rPr>
              <w:t xml:space="preserve">достоверность </w:t>
            </w:r>
            <w:r w:rsidRPr="00E84FEB">
              <w:t>которых вызывает сомнения и не может быть проверена, а равно</w:t>
            </w:r>
            <w:r w:rsidRPr="00E84FEB">
              <w:tab/>
            </w:r>
            <w:r w:rsidRPr="00E84FEB">
              <w:rPr>
                <w:spacing w:val="-1"/>
              </w:rPr>
              <w:t xml:space="preserve">невозможность </w:t>
            </w:r>
            <w:r w:rsidRPr="00E84FEB">
              <w:t>осуществить связь с клиентом по указанным им адресам и телефонам</w:t>
            </w:r>
          </w:p>
        </w:tc>
        <w:tc>
          <w:tcPr>
            <w:tcW w:w="4111" w:type="dxa"/>
          </w:tcPr>
          <w:p w14:paraId="5157FB44" w14:textId="77777777" w:rsidR="002C2C3E" w:rsidRPr="00E84FEB" w:rsidRDefault="00CB0E73">
            <w:pPr>
              <w:pStyle w:val="TableParagraph"/>
              <w:ind w:left="106" w:right="96" w:firstLine="16"/>
            </w:pPr>
            <w:r w:rsidRPr="00E84FEB">
              <w:t xml:space="preserve">Клиент (представитель клиента) при обращении за услугой </w:t>
            </w:r>
            <w:r w:rsidRPr="00E84FEB">
              <w:rPr>
                <w:spacing w:val="-3"/>
              </w:rPr>
              <w:t xml:space="preserve">(открытие </w:t>
            </w:r>
            <w:r w:rsidRPr="00E84FEB">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E84FEB">
              <w:rPr>
                <w:spacing w:val="-12"/>
              </w:rPr>
              <w:t xml:space="preserve"> </w:t>
            </w:r>
            <w:r w:rsidRPr="00E84FEB">
              <w:t>и</w:t>
            </w:r>
            <w:r w:rsidRPr="00E84FEB">
              <w:rPr>
                <w:spacing w:val="-13"/>
              </w:rPr>
              <w:t xml:space="preserve"> </w:t>
            </w:r>
            <w:r w:rsidRPr="00E84FEB">
              <w:t>т.п.</w:t>
            </w:r>
            <w:r w:rsidRPr="00E84FEB">
              <w:rPr>
                <w:spacing w:val="-12"/>
              </w:rPr>
              <w:t xml:space="preserve"> </w:t>
            </w:r>
            <w:r w:rsidRPr="00E84FEB">
              <w:t>В</w:t>
            </w:r>
            <w:r w:rsidRPr="00E84FEB">
              <w:rPr>
                <w:spacing w:val="-13"/>
              </w:rPr>
              <w:t xml:space="preserve"> </w:t>
            </w:r>
            <w:r w:rsidRPr="00E84FEB">
              <w:t>связи</w:t>
            </w:r>
            <w:r w:rsidRPr="00E84FEB">
              <w:rPr>
                <w:spacing w:val="-12"/>
              </w:rPr>
              <w:t xml:space="preserve"> </w:t>
            </w:r>
            <w:r w:rsidRPr="00E84FEB">
              <w:t>с</w:t>
            </w:r>
            <w:r w:rsidRPr="00E84FEB">
              <w:rPr>
                <w:spacing w:val="-12"/>
              </w:rPr>
              <w:t xml:space="preserve"> </w:t>
            </w:r>
            <w:r w:rsidRPr="00E84FEB">
              <w:t>чем,</w:t>
            </w:r>
            <w:r w:rsidRPr="00E84FEB">
              <w:rPr>
                <w:spacing w:val="-12"/>
              </w:rPr>
              <w:t xml:space="preserve"> </w:t>
            </w:r>
            <w:r w:rsidRPr="00E84FEB">
              <w:t>у</w:t>
            </w:r>
            <w:r w:rsidRPr="00E84FEB">
              <w:rPr>
                <w:spacing w:val="-15"/>
              </w:rPr>
              <w:t xml:space="preserve"> </w:t>
            </w:r>
            <w:r w:rsidRPr="00E84FEB">
              <w:t>консультанта возникают сомнения в достоверности представляемых данных. Также не имеется возможность осуществить связь с</w:t>
            </w:r>
            <w:r w:rsidRPr="00E84FEB">
              <w:rPr>
                <w:spacing w:val="31"/>
              </w:rPr>
              <w:t xml:space="preserve"> </w:t>
            </w:r>
            <w:r w:rsidRPr="00E84FEB">
              <w:t>клиентом</w:t>
            </w:r>
            <w:r w:rsidRPr="00E84FEB">
              <w:rPr>
                <w:spacing w:val="30"/>
              </w:rPr>
              <w:t xml:space="preserve"> </w:t>
            </w:r>
            <w:r w:rsidRPr="00E84FEB">
              <w:t>по</w:t>
            </w:r>
            <w:r w:rsidRPr="00E84FEB">
              <w:rPr>
                <w:spacing w:val="31"/>
              </w:rPr>
              <w:t xml:space="preserve"> </w:t>
            </w:r>
            <w:r w:rsidRPr="00E84FEB">
              <w:t>указанным</w:t>
            </w:r>
            <w:r w:rsidRPr="00E84FEB">
              <w:rPr>
                <w:spacing w:val="30"/>
              </w:rPr>
              <w:t xml:space="preserve"> </w:t>
            </w:r>
            <w:r w:rsidRPr="00E84FEB">
              <w:t>им</w:t>
            </w:r>
            <w:r w:rsidRPr="00E84FEB">
              <w:rPr>
                <w:spacing w:val="29"/>
              </w:rPr>
              <w:t xml:space="preserve"> </w:t>
            </w:r>
            <w:r w:rsidRPr="00E84FEB">
              <w:t>адресам</w:t>
            </w:r>
            <w:r w:rsidRPr="00E84FEB">
              <w:rPr>
                <w:spacing w:val="31"/>
              </w:rPr>
              <w:t xml:space="preserve"> </w:t>
            </w:r>
            <w:r w:rsidRPr="00E84FEB">
              <w:t>и</w:t>
            </w:r>
          </w:p>
          <w:p w14:paraId="374F3EF0" w14:textId="77777777" w:rsidR="002C2C3E" w:rsidRPr="00E84FEB" w:rsidRDefault="00CB0E73">
            <w:pPr>
              <w:pStyle w:val="TableParagraph"/>
              <w:spacing w:line="237" w:lineRule="exact"/>
              <w:ind w:left="106"/>
              <w:jc w:val="left"/>
            </w:pPr>
            <w:r w:rsidRPr="00E84FEB">
              <w:t>телефонам.</w:t>
            </w:r>
          </w:p>
        </w:tc>
        <w:tc>
          <w:tcPr>
            <w:tcW w:w="1984" w:type="dxa"/>
            <w:vMerge/>
            <w:tcBorders>
              <w:top w:val="nil"/>
            </w:tcBorders>
          </w:tcPr>
          <w:p w14:paraId="762E51DA" w14:textId="77777777" w:rsidR="002C2C3E" w:rsidRPr="00E84FEB" w:rsidRDefault="002C2C3E">
            <w:pPr>
              <w:rPr>
                <w:sz w:val="2"/>
                <w:szCs w:val="2"/>
              </w:rPr>
            </w:pPr>
          </w:p>
        </w:tc>
      </w:tr>
      <w:tr w:rsidR="002C2C3E" w:rsidRPr="00E84FEB" w14:paraId="3BA40BB7" w14:textId="77777777">
        <w:trPr>
          <w:trHeight w:val="1267"/>
        </w:trPr>
        <w:tc>
          <w:tcPr>
            <w:tcW w:w="562" w:type="dxa"/>
          </w:tcPr>
          <w:p w14:paraId="2EB581FE" w14:textId="77777777" w:rsidR="002C2C3E" w:rsidRPr="00E84FEB" w:rsidRDefault="00CB0E73">
            <w:pPr>
              <w:pStyle w:val="TableParagraph"/>
              <w:spacing w:line="249" w:lineRule="exact"/>
              <w:jc w:val="left"/>
            </w:pPr>
            <w:r w:rsidRPr="00E84FEB">
              <w:t>8</w:t>
            </w:r>
          </w:p>
        </w:tc>
        <w:tc>
          <w:tcPr>
            <w:tcW w:w="3263" w:type="dxa"/>
          </w:tcPr>
          <w:p w14:paraId="0448A89F" w14:textId="77777777" w:rsidR="002C2C3E" w:rsidRPr="00E84FEB" w:rsidRDefault="00CB0E73">
            <w:pPr>
              <w:pStyle w:val="TableParagraph"/>
              <w:ind w:right="714" w:firstLine="33"/>
              <w:jc w:val="left"/>
            </w:pPr>
            <w:r w:rsidRPr="00E84FEB">
              <w:t>При проведении идентификации выявлена</w:t>
            </w:r>
          </w:p>
          <w:p w14:paraId="727989D7" w14:textId="77777777" w:rsidR="002C2C3E" w:rsidRPr="00E84FEB" w:rsidRDefault="00CB0E73">
            <w:pPr>
              <w:pStyle w:val="TableParagraph"/>
              <w:spacing w:line="242" w:lineRule="auto"/>
              <w:ind w:right="336"/>
              <w:jc w:val="left"/>
            </w:pPr>
            <w:r w:rsidRPr="00E84FEB">
              <w:t>попытка утаить статус ИПДЛ (иностранное публичное</w:t>
            </w:r>
          </w:p>
          <w:p w14:paraId="3BA9F225" w14:textId="77777777" w:rsidR="002C2C3E" w:rsidRPr="00E84FEB" w:rsidRDefault="00CB0E73">
            <w:pPr>
              <w:pStyle w:val="TableParagraph"/>
              <w:spacing w:line="236" w:lineRule="exact"/>
              <w:jc w:val="left"/>
            </w:pPr>
            <w:r w:rsidRPr="00E84FEB">
              <w:t>должностное лицо)</w:t>
            </w:r>
          </w:p>
        </w:tc>
        <w:tc>
          <w:tcPr>
            <w:tcW w:w="4111" w:type="dxa"/>
          </w:tcPr>
          <w:p w14:paraId="01BB44CB" w14:textId="77777777" w:rsidR="002C2C3E" w:rsidRPr="00E84FEB" w:rsidRDefault="00CB0E73">
            <w:pPr>
              <w:pStyle w:val="TableParagraph"/>
              <w:ind w:left="106" w:right="99" w:firstLine="16"/>
            </w:pPr>
            <w:r w:rsidRPr="00E84FEB">
              <w:t xml:space="preserve">Клиент при заполнении анкеты </w:t>
            </w:r>
            <w:r w:rsidRPr="00E84FEB">
              <w:rPr>
                <w:spacing w:val="-8"/>
              </w:rPr>
              <w:t xml:space="preserve">не </w:t>
            </w:r>
            <w:r w:rsidRPr="00E84FEB">
              <w:t>указывает</w:t>
            </w:r>
            <w:r w:rsidRPr="00E84FEB">
              <w:rPr>
                <w:spacing w:val="-12"/>
              </w:rPr>
              <w:t xml:space="preserve"> </w:t>
            </w:r>
            <w:r w:rsidRPr="00E84FEB">
              <w:t>статус</w:t>
            </w:r>
            <w:r w:rsidRPr="00E84FEB">
              <w:rPr>
                <w:spacing w:val="-10"/>
              </w:rPr>
              <w:t xml:space="preserve"> </w:t>
            </w:r>
            <w:r w:rsidRPr="00E84FEB">
              <w:t>ИПДЛ,</w:t>
            </w:r>
            <w:r w:rsidRPr="00E84FEB">
              <w:rPr>
                <w:spacing w:val="-12"/>
              </w:rPr>
              <w:t xml:space="preserve"> </w:t>
            </w:r>
            <w:r w:rsidRPr="00E84FEB">
              <w:t>а</w:t>
            </w:r>
            <w:r w:rsidRPr="00E84FEB">
              <w:rPr>
                <w:spacing w:val="-13"/>
              </w:rPr>
              <w:t xml:space="preserve"> </w:t>
            </w:r>
            <w:r w:rsidRPr="00E84FEB">
              <w:t>равно</w:t>
            </w:r>
            <w:r w:rsidRPr="00E84FEB">
              <w:rPr>
                <w:spacing w:val="-12"/>
              </w:rPr>
              <w:t xml:space="preserve"> </w:t>
            </w:r>
            <w:r w:rsidRPr="00E84FEB">
              <w:t>утаивает статус резидентства другой</w:t>
            </w:r>
            <w:r w:rsidRPr="00E84FEB">
              <w:rPr>
                <w:spacing w:val="-3"/>
              </w:rPr>
              <w:t xml:space="preserve"> </w:t>
            </w:r>
            <w:r w:rsidRPr="00E84FEB">
              <w:t>страны.</w:t>
            </w:r>
          </w:p>
        </w:tc>
        <w:tc>
          <w:tcPr>
            <w:tcW w:w="1984" w:type="dxa"/>
            <w:vMerge/>
            <w:tcBorders>
              <w:top w:val="nil"/>
            </w:tcBorders>
          </w:tcPr>
          <w:p w14:paraId="084AE0F0" w14:textId="77777777" w:rsidR="002C2C3E" w:rsidRPr="00E84FEB" w:rsidRDefault="002C2C3E">
            <w:pPr>
              <w:rPr>
                <w:sz w:val="2"/>
                <w:szCs w:val="2"/>
              </w:rPr>
            </w:pPr>
          </w:p>
        </w:tc>
      </w:tr>
      <w:tr w:rsidR="002C2C3E" w:rsidRPr="00E84FEB" w14:paraId="15A61C3B" w14:textId="77777777">
        <w:trPr>
          <w:trHeight w:val="2022"/>
        </w:trPr>
        <w:tc>
          <w:tcPr>
            <w:tcW w:w="562" w:type="dxa"/>
          </w:tcPr>
          <w:p w14:paraId="1F62429D" w14:textId="77777777" w:rsidR="002C2C3E" w:rsidRPr="00E84FEB" w:rsidRDefault="00CB0E73">
            <w:pPr>
              <w:pStyle w:val="TableParagraph"/>
              <w:spacing w:line="247" w:lineRule="exact"/>
              <w:jc w:val="left"/>
            </w:pPr>
            <w:r w:rsidRPr="00E84FEB">
              <w:t>9</w:t>
            </w:r>
          </w:p>
        </w:tc>
        <w:tc>
          <w:tcPr>
            <w:tcW w:w="3263" w:type="dxa"/>
          </w:tcPr>
          <w:p w14:paraId="17A2551C" w14:textId="77777777" w:rsidR="002C2C3E" w:rsidRPr="00E84FEB" w:rsidRDefault="00CB0E73">
            <w:pPr>
              <w:pStyle w:val="TableParagraph"/>
              <w:ind w:right="128" w:firstLine="33"/>
              <w:jc w:val="left"/>
            </w:pPr>
            <w:r w:rsidRPr="00E84FEB">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49A7BF01" w14:textId="77777777" w:rsidR="002C2C3E" w:rsidRPr="00E84FEB" w:rsidRDefault="00CB0E73">
            <w:pPr>
              <w:pStyle w:val="TableParagraph"/>
              <w:spacing w:line="238" w:lineRule="exact"/>
              <w:jc w:val="left"/>
            </w:pPr>
            <w:r w:rsidRPr="00E84FEB">
              <w:t>полученных преступным путем</w:t>
            </w:r>
          </w:p>
        </w:tc>
        <w:tc>
          <w:tcPr>
            <w:tcW w:w="4111" w:type="dxa"/>
          </w:tcPr>
          <w:p w14:paraId="43576D2B" w14:textId="77777777" w:rsidR="002C2C3E" w:rsidRPr="00E84FEB" w:rsidRDefault="00CB0E73">
            <w:pPr>
              <w:pStyle w:val="TableParagraph"/>
              <w:ind w:left="106" w:right="243" w:firstLine="16"/>
              <w:jc w:val="left"/>
            </w:pPr>
            <w:r w:rsidRPr="00E84FEB">
              <w:t>У консультанта возникают подозрения, по которым при попытке заключения</w:t>
            </w:r>
          </w:p>
          <w:p w14:paraId="0C03E25E" w14:textId="77777777" w:rsidR="002C2C3E" w:rsidRPr="00E84FEB" w:rsidRDefault="00CB0E73">
            <w:pPr>
              <w:pStyle w:val="TableParagraph"/>
              <w:ind w:left="106" w:right="136"/>
              <w:jc w:val="left"/>
            </w:pPr>
            <w:r w:rsidRPr="00E84FEB">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0C0FD82A" w14:textId="77777777" w:rsidR="002C2C3E" w:rsidRPr="00E84FEB" w:rsidRDefault="00CB0E73">
            <w:pPr>
              <w:pStyle w:val="TableParagraph"/>
              <w:spacing w:line="238" w:lineRule="exact"/>
              <w:ind w:left="106"/>
              <w:jc w:val="left"/>
            </w:pPr>
            <w:r w:rsidRPr="00E84FEB">
              <w:t>определяет ее, как подозрительную.</w:t>
            </w:r>
          </w:p>
        </w:tc>
        <w:tc>
          <w:tcPr>
            <w:tcW w:w="1984" w:type="dxa"/>
            <w:vMerge/>
            <w:tcBorders>
              <w:top w:val="nil"/>
            </w:tcBorders>
          </w:tcPr>
          <w:p w14:paraId="56E47695" w14:textId="77777777" w:rsidR="002C2C3E" w:rsidRPr="00E84FEB" w:rsidRDefault="002C2C3E">
            <w:pPr>
              <w:rPr>
                <w:sz w:val="2"/>
                <w:szCs w:val="2"/>
              </w:rPr>
            </w:pPr>
          </w:p>
        </w:tc>
      </w:tr>
      <w:tr w:rsidR="002C2C3E" w:rsidRPr="00E84FEB" w14:paraId="6BCEBF69" w14:textId="77777777">
        <w:trPr>
          <w:trHeight w:val="1771"/>
        </w:trPr>
        <w:tc>
          <w:tcPr>
            <w:tcW w:w="562" w:type="dxa"/>
          </w:tcPr>
          <w:p w14:paraId="2095BEB4" w14:textId="77777777" w:rsidR="002C2C3E" w:rsidRPr="00E84FEB" w:rsidRDefault="00CB0E73">
            <w:pPr>
              <w:pStyle w:val="TableParagraph"/>
              <w:spacing w:line="247" w:lineRule="exact"/>
              <w:jc w:val="left"/>
            </w:pPr>
            <w:r w:rsidRPr="00E84FEB">
              <w:t>10</w:t>
            </w:r>
          </w:p>
        </w:tc>
        <w:tc>
          <w:tcPr>
            <w:tcW w:w="3263" w:type="dxa"/>
          </w:tcPr>
          <w:p w14:paraId="2BC1CCDE" w14:textId="77777777" w:rsidR="002C2C3E" w:rsidRPr="00E84FEB" w:rsidRDefault="00CB0E73">
            <w:pPr>
              <w:pStyle w:val="TableParagraph"/>
              <w:spacing w:line="242" w:lineRule="auto"/>
              <w:ind w:right="83" w:firstLine="33"/>
              <w:jc w:val="left"/>
            </w:pPr>
            <w:r w:rsidRPr="00E84FEB">
              <w:t>Попытка совершения операции, в отношении которой</w:t>
            </w:r>
          </w:p>
          <w:p w14:paraId="44DD3372" w14:textId="77777777" w:rsidR="002C2C3E" w:rsidRPr="00E84FEB" w:rsidRDefault="00CB0E73">
            <w:pPr>
              <w:pStyle w:val="TableParagraph"/>
              <w:ind w:right="368"/>
              <w:jc w:val="left"/>
            </w:pPr>
            <w:r w:rsidRPr="00E84FEB">
              <w:t>возникают подозрения о том, что операция направлена на финансирование терроризма либо иной преступной</w:t>
            </w:r>
          </w:p>
          <w:p w14:paraId="750B6B3C" w14:textId="77777777" w:rsidR="002C2C3E" w:rsidRPr="00E84FEB" w:rsidRDefault="00CB0E73">
            <w:pPr>
              <w:pStyle w:val="TableParagraph"/>
              <w:spacing w:line="238" w:lineRule="exact"/>
              <w:jc w:val="left"/>
            </w:pPr>
            <w:r w:rsidRPr="00E84FEB">
              <w:t>деятельности</w:t>
            </w:r>
          </w:p>
        </w:tc>
        <w:tc>
          <w:tcPr>
            <w:tcW w:w="4111" w:type="dxa"/>
          </w:tcPr>
          <w:p w14:paraId="521DE04C" w14:textId="77777777" w:rsidR="002C2C3E" w:rsidRPr="00E84FEB" w:rsidRDefault="00CB0E73">
            <w:pPr>
              <w:pStyle w:val="TableParagraph"/>
              <w:ind w:left="106" w:right="90" w:firstLine="16"/>
              <w:jc w:val="left"/>
            </w:pPr>
            <w:r w:rsidRPr="00E84FEB">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14:paraId="5F32950E" w14:textId="77777777" w:rsidR="002C2C3E" w:rsidRPr="00E84FEB" w:rsidRDefault="00CB0E73">
            <w:pPr>
              <w:pStyle w:val="TableParagraph"/>
              <w:ind w:left="106"/>
              <w:jc w:val="left"/>
            </w:pPr>
            <w:r w:rsidRPr="00E84FEB">
              <w:t>ее, как подозрительную.</w:t>
            </w:r>
          </w:p>
        </w:tc>
        <w:tc>
          <w:tcPr>
            <w:tcW w:w="1984" w:type="dxa"/>
            <w:vMerge/>
            <w:tcBorders>
              <w:top w:val="nil"/>
            </w:tcBorders>
          </w:tcPr>
          <w:p w14:paraId="328D24EF" w14:textId="77777777" w:rsidR="002C2C3E" w:rsidRPr="00E84FEB" w:rsidRDefault="002C2C3E">
            <w:pPr>
              <w:rPr>
                <w:sz w:val="2"/>
                <w:szCs w:val="2"/>
              </w:rPr>
            </w:pPr>
          </w:p>
        </w:tc>
      </w:tr>
    </w:tbl>
    <w:p w14:paraId="75921022" w14:textId="77777777" w:rsidR="002C2C3E" w:rsidRPr="00E84FEB" w:rsidRDefault="002C2C3E">
      <w:pPr>
        <w:rPr>
          <w:sz w:val="2"/>
          <w:szCs w:val="2"/>
        </w:rPr>
        <w:sectPr w:rsidR="002C2C3E" w:rsidRPr="00E84FEB">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E84FEB" w14:paraId="48255D80" w14:textId="77777777">
        <w:trPr>
          <w:trHeight w:val="2277"/>
        </w:trPr>
        <w:tc>
          <w:tcPr>
            <w:tcW w:w="562" w:type="dxa"/>
          </w:tcPr>
          <w:p w14:paraId="7F81E541" w14:textId="77777777" w:rsidR="002C2C3E" w:rsidRPr="00E84FEB" w:rsidRDefault="00CB0E73">
            <w:pPr>
              <w:pStyle w:val="TableParagraph"/>
              <w:spacing w:line="247" w:lineRule="exact"/>
              <w:jc w:val="left"/>
            </w:pPr>
            <w:r w:rsidRPr="00E84FEB">
              <w:lastRenderedPageBreak/>
              <w:t>11</w:t>
            </w:r>
          </w:p>
        </w:tc>
        <w:tc>
          <w:tcPr>
            <w:tcW w:w="3263" w:type="dxa"/>
          </w:tcPr>
          <w:p w14:paraId="3544E706" w14:textId="77777777" w:rsidR="002C2C3E" w:rsidRPr="00E84FEB" w:rsidRDefault="00CB0E73">
            <w:pPr>
              <w:pStyle w:val="TableParagraph"/>
              <w:ind w:right="248" w:firstLine="33"/>
              <w:jc w:val="left"/>
            </w:pPr>
            <w:r w:rsidRPr="00E84FEB">
              <w:t>Подозрение клиента в предполагаемой цели и характера действий, направленных на легализацию (отмыванию)</w:t>
            </w:r>
            <w:r w:rsidRPr="00E84FEB">
              <w:rPr>
                <w:spacing w:val="-1"/>
              </w:rPr>
              <w:t xml:space="preserve"> </w:t>
            </w:r>
            <w:r w:rsidRPr="00E84FEB">
              <w:t>доходов,</w:t>
            </w:r>
          </w:p>
          <w:p w14:paraId="2F5FA720" w14:textId="77777777" w:rsidR="002C2C3E" w:rsidRPr="00E84FEB" w:rsidRDefault="00CB0E73">
            <w:pPr>
              <w:pStyle w:val="TableParagraph"/>
              <w:ind w:right="99"/>
              <w:jc w:val="left"/>
            </w:pPr>
            <w:r w:rsidRPr="00E84FEB">
              <w:t>полученных преступным путем, финансирование терроризма либо иной</w:t>
            </w:r>
            <w:r w:rsidRPr="00E84FEB">
              <w:rPr>
                <w:spacing w:val="-1"/>
              </w:rPr>
              <w:t xml:space="preserve"> </w:t>
            </w:r>
            <w:r w:rsidRPr="00E84FEB">
              <w:t>преступной</w:t>
            </w:r>
          </w:p>
          <w:p w14:paraId="039B3738" w14:textId="77777777" w:rsidR="002C2C3E" w:rsidRPr="00E84FEB" w:rsidRDefault="00CB0E73">
            <w:pPr>
              <w:pStyle w:val="TableParagraph"/>
              <w:spacing w:line="240" w:lineRule="exact"/>
              <w:jc w:val="left"/>
            </w:pPr>
            <w:r w:rsidRPr="00E84FEB">
              <w:t>деятельности</w:t>
            </w:r>
          </w:p>
        </w:tc>
        <w:tc>
          <w:tcPr>
            <w:tcW w:w="4111" w:type="dxa"/>
          </w:tcPr>
          <w:p w14:paraId="74A2027B" w14:textId="77777777" w:rsidR="002C2C3E" w:rsidRPr="00E84FEB" w:rsidRDefault="00CB0E73">
            <w:pPr>
              <w:pStyle w:val="TableParagraph"/>
              <w:ind w:left="106" w:right="243" w:firstLine="16"/>
              <w:jc w:val="left"/>
            </w:pPr>
            <w:r w:rsidRPr="00E84FEB">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14:paraId="06463028" w14:textId="77777777" w:rsidR="002C2C3E" w:rsidRPr="00E84FEB" w:rsidRDefault="00CB0E73">
            <w:pPr>
              <w:pStyle w:val="TableParagraph"/>
              <w:spacing w:line="252" w:lineRule="exact"/>
              <w:ind w:left="106"/>
              <w:jc w:val="left"/>
            </w:pPr>
            <w:r w:rsidRPr="00E84FEB">
              <w:t>деятельности</w:t>
            </w:r>
          </w:p>
        </w:tc>
        <w:tc>
          <w:tcPr>
            <w:tcW w:w="1984" w:type="dxa"/>
          </w:tcPr>
          <w:p w14:paraId="4DB23197" w14:textId="77777777" w:rsidR="002C2C3E" w:rsidRPr="00E84FEB" w:rsidRDefault="002C2C3E">
            <w:pPr>
              <w:pStyle w:val="TableParagraph"/>
              <w:ind w:left="0"/>
              <w:jc w:val="left"/>
            </w:pPr>
          </w:p>
        </w:tc>
      </w:tr>
    </w:tbl>
    <w:p w14:paraId="5C80C3B3" w14:textId="77777777" w:rsidR="002C2C3E" w:rsidRPr="00E84FEB" w:rsidRDefault="002C2C3E">
      <w:pPr>
        <w:pStyle w:val="a4"/>
        <w:jc w:val="left"/>
        <w:rPr>
          <w:b/>
          <w:sz w:val="20"/>
        </w:rPr>
      </w:pPr>
    </w:p>
    <w:p w14:paraId="52E09FD0" w14:textId="77777777" w:rsidR="002C2C3E" w:rsidRPr="00E84FEB" w:rsidRDefault="002C2C3E">
      <w:pPr>
        <w:pStyle w:val="a4"/>
        <w:spacing w:before="1"/>
        <w:jc w:val="left"/>
        <w:rPr>
          <w:b/>
          <w:sz w:val="16"/>
        </w:rPr>
      </w:pPr>
    </w:p>
    <w:p w14:paraId="0E5FDD16" w14:textId="77777777" w:rsidR="002C2C3E" w:rsidRPr="00E84FEB" w:rsidRDefault="00CB0E73">
      <w:pPr>
        <w:pStyle w:val="a4"/>
        <w:spacing w:before="91"/>
        <w:ind w:right="727"/>
        <w:jc w:val="right"/>
      </w:pPr>
      <w:r w:rsidRPr="00E84FEB">
        <w:t>Тапсыру шартының (қосылу</w:t>
      </w:r>
      <w:r w:rsidRPr="00E84FEB">
        <w:rPr>
          <w:spacing w:val="-5"/>
        </w:rPr>
        <w:t xml:space="preserve"> </w:t>
      </w:r>
      <w:r w:rsidRPr="00E84FEB">
        <w:t>шарты)</w:t>
      </w:r>
    </w:p>
    <w:p w14:paraId="0EB14566" w14:textId="77777777" w:rsidR="002C2C3E" w:rsidRPr="00E84FEB" w:rsidRDefault="00CB0E73">
      <w:pPr>
        <w:pStyle w:val="a4"/>
        <w:spacing w:before="2" w:line="252" w:lineRule="exact"/>
        <w:ind w:right="726"/>
        <w:jc w:val="right"/>
      </w:pPr>
      <w:r w:rsidRPr="00E84FEB">
        <w:t>Стандартты талаптарына</w:t>
      </w:r>
    </w:p>
    <w:p w14:paraId="41C01A91" w14:textId="77777777" w:rsidR="002C2C3E" w:rsidRPr="00E84FEB" w:rsidRDefault="00CB0E73">
      <w:pPr>
        <w:pStyle w:val="a4"/>
        <w:spacing w:line="252" w:lineRule="exact"/>
        <w:ind w:right="728"/>
        <w:jc w:val="right"/>
      </w:pPr>
      <w:r w:rsidRPr="00E84FEB">
        <w:t>№2</w:t>
      </w:r>
      <w:r w:rsidRPr="00E84FEB">
        <w:rPr>
          <w:spacing w:val="1"/>
        </w:rPr>
        <w:t xml:space="preserve"> </w:t>
      </w:r>
      <w:r w:rsidRPr="00E84FEB">
        <w:t>Қосымша</w:t>
      </w:r>
    </w:p>
    <w:p w14:paraId="01C81594" w14:textId="77777777" w:rsidR="002C2C3E" w:rsidRPr="00E84FEB" w:rsidRDefault="002C2C3E">
      <w:pPr>
        <w:pStyle w:val="a4"/>
        <w:spacing w:before="5"/>
        <w:jc w:val="left"/>
      </w:pPr>
    </w:p>
    <w:p w14:paraId="73F08DA1" w14:textId="77777777" w:rsidR="002C2C3E" w:rsidRPr="00E84FEB" w:rsidRDefault="00CB0E73">
      <w:pPr>
        <w:pStyle w:val="4"/>
        <w:ind w:left="1530" w:right="1167"/>
        <w:jc w:val="center"/>
      </w:pPr>
      <w:r w:rsidRPr="00E84FEB">
        <w:t>Заңсыз жолмен табылған табысты заңдастыруға (жылыстатуға) және лаңкестікті қаржыландыруға қарсы әрекет аясындағы жұмыстарға байланысты</w:t>
      </w:r>
    </w:p>
    <w:p w14:paraId="6E76428A" w14:textId="77777777" w:rsidR="002C2C3E" w:rsidRPr="00E84FEB" w:rsidRDefault="00FB3CA0">
      <w:pPr>
        <w:spacing w:before="1"/>
        <w:ind w:left="2243" w:right="1877"/>
        <w:jc w:val="center"/>
        <w:rPr>
          <w:b/>
        </w:rPr>
      </w:pPr>
      <w:r w:rsidRPr="00E84FEB">
        <w:rPr>
          <w:b/>
        </w:rPr>
        <w:t>"</w:t>
      </w:r>
      <w:r w:rsidR="002E75F5" w:rsidRPr="00E84FEB">
        <w:rPr>
          <w:b/>
        </w:rPr>
        <w:t>Отбасы банк</w:t>
      </w:r>
      <w:r w:rsidRPr="00E84FEB">
        <w:rPr>
          <w:b/>
        </w:rPr>
        <w:t>"</w:t>
      </w:r>
      <w:r w:rsidR="00CB0E73" w:rsidRPr="00E84FEB">
        <w:rPr>
          <w:b/>
        </w:rPr>
        <w:t xml:space="preserve"> АҚ кеңесшілері үшін ТАЛАПТАР</w:t>
      </w:r>
    </w:p>
    <w:p w14:paraId="49E38C03" w14:textId="77777777" w:rsidR="002C2C3E" w:rsidRPr="00E84FEB" w:rsidRDefault="002C2C3E">
      <w:pPr>
        <w:pStyle w:val="a4"/>
        <w:spacing w:before="11"/>
        <w:jc w:val="left"/>
        <w:rPr>
          <w:b/>
          <w:sz w:val="21"/>
        </w:rPr>
      </w:pPr>
    </w:p>
    <w:p w14:paraId="397F2DE0" w14:textId="77777777" w:rsidR="002C2C3E" w:rsidRPr="00E84FEB" w:rsidRDefault="00CB0E73">
      <w:pPr>
        <w:spacing w:line="250" w:lineRule="exact"/>
        <w:ind w:right="728"/>
        <w:jc w:val="right"/>
        <w:rPr>
          <w:b/>
        </w:rPr>
      </w:pPr>
      <w:r w:rsidRPr="00E84FEB">
        <w:rPr>
          <w:spacing w:val="-56"/>
          <w:u w:val="thick"/>
        </w:rPr>
        <w:t xml:space="preserve"> </w:t>
      </w:r>
      <w:r w:rsidRPr="00E84FEB">
        <w:rPr>
          <w:b/>
          <w:u w:val="thick"/>
        </w:rPr>
        <w:t xml:space="preserve">Заңсыз   жолмен   табылған   табысты   заңдастыруға   (жылыстатуға)   және  </w:t>
      </w:r>
      <w:r w:rsidRPr="00E84FEB">
        <w:rPr>
          <w:b/>
          <w:spacing w:val="8"/>
          <w:u w:val="thick"/>
        </w:rPr>
        <w:t xml:space="preserve"> </w:t>
      </w:r>
      <w:r w:rsidRPr="00E84FEB">
        <w:rPr>
          <w:b/>
          <w:u w:val="thick"/>
        </w:rPr>
        <w:t>лаңкестікті</w:t>
      </w:r>
    </w:p>
    <w:p w14:paraId="5F0FBB98" w14:textId="77777777" w:rsidR="002C2C3E" w:rsidRPr="00E84FEB" w:rsidRDefault="00CB0E73">
      <w:pPr>
        <w:spacing w:line="250" w:lineRule="exact"/>
        <w:ind w:right="728"/>
        <w:jc w:val="right"/>
      </w:pPr>
      <w:r w:rsidRPr="00E84FEB">
        <w:rPr>
          <w:spacing w:val="-56"/>
          <w:u w:val="single"/>
        </w:rPr>
        <w:t xml:space="preserve"> </w:t>
      </w:r>
      <w:r w:rsidRPr="00E84FEB">
        <w:rPr>
          <w:b/>
          <w:u w:val="single"/>
        </w:rPr>
        <w:t xml:space="preserve">қаржыландыруға  қарсы  әрекет  (ЗТЖ/ЫҚ)  –  </w:t>
      </w:r>
      <w:r w:rsidRPr="00E84FEB">
        <w:rPr>
          <w:u w:val="single"/>
        </w:rPr>
        <w:t xml:space="preserve">бұл  ЗТЖ/ЫҚ  туралы  заң  ережелерін </w:t>
      </w:r>
      <w:r w:rsidRPr="00E84FEB">
        <w:rPr>
          <w:spacing w:val="34"/>
          <w:u w:val="single"/>
        </w:rPr>
        <w:t xml:space="preserve"> </w:t>
      </w:r>
      <w:r w:rsidRPr="00E84FEB">
        <w:rPr>
          <w:u w:val="single"/>
        </w:rPr>
        <w:t>орындауға</w:t>
      </w:r>
    </w:p>
    <w:p w14:paraId="799CB286" w14:textId="77777777" w:rsidR="002C2C3E" w:rsidRPr="00E84FEB" w:rsidRDefault="00CB0E73">
      <w:pPr>
        <w:pStyle w:val="a4"/>
        <w:spacing w:before="1" w:line="252" w:lineRule="exact"/>
        <w:ind w:left="1094"/>
        <w:jc w:val="left"/>
      </w:pPr>
      <w:r w:rsidRPr="00E84FEB">
        <w:rPr>
          <w:spacing w:val="-56"/>
          <w:u w:val="single"/>
        </w:rPr>
        <w:t xml:space="preserve"> </w:t>
      </w:r>
      <w:r w:rsidRPr="00E84FEB">
        <w:rPr>
          <w:u w:val="single"/>
        </w:rPr>
        <w:t>байланысты Банк жүзеге асыратын шаралар жүйесі.</w:t>
      </w:r>
    </w:p>
    <w:p w14:paraId="0B79A5A2" w14:textId="77777777" w:rsidR="002C2C3E" w:rsidRPr="00E84FEB" w:rsidRDefault="00CB0E73">
      <w:pPr>
        <w:ind w:left="1094" w:right="728" w:firstLine="707"/>
        <w:jc w:val="both"/>
        <w:rPr>
          <w:i/>
        </w:rPr>
      </w:pPr>
      <w:r w:rsidRPr="00E84FEB">
        <w:rPr>
          <w:b/>
        </w:rPr>
        <w:t xml:space="preserve">Ақшаны жылыстату – </w:t>
      </w:r>
      <w:r w:rsidRPr="00E84FEB">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E84FEB">
        <w:rPr>
          <w:i/>
        </w:rPr>
        <w:t>(Ұйымдасқан қылмыс жөніндегі АҚШ Президенттік комиссиясы, 1984)</w:t>
      </w:r>
    </w:p>
    <w:p w14:paraId="54D40181" w14:textId="77777777" w:rsidR="002C2C3E" w:rsidRPr="00E84FEB" w:rsidRDefault="00CB0E73">
      <w:pPr>
        <w:pStyle w:val="a4"/>
        <w:ind w:left="1094" w:right="731" w:firstLine="566"/>
      </w:pPr>
      <w:r w:rsidRPr="00E84FEB">
        <w:rPr>
          <w:b/>
        </w:rPr>
        <w:t xml:space="preserve">Қылмыстық жолмен алынған кiрiстердi заңдастыру (жылыстату) </w:t>
      </w:r>
      <w:r w:rsidRPr="00E84FEB">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rsidRPr="00E84FEB">
        <w:t>"</w:t>
      </w:r>
      <w:r w:rsidRPr="00E84FEB">
        <w:t>Қылмыстық жолмен алынған кірістерді заңдастыруға (жылыстатуға) және терроризмді қаржыландыруға қарсы іс-қимыл туралы</w:t>
      </w:r>
      <w:r w:rsidR="00FB3CA0" w:rsidRPr="00E84FEB">
        <w:t>"</w:t>
      </w:r>
      <w:r w:rsidRPr="00E84FEB">
        <w:t xml:space="preserve"> заңы).</w:t>
      </w:r>
    </w:p>
    <w:p w14:paraId="644AA0E8" w14:textId="77777777" w:rsidR="002C2C3E" w:rsidRPr="00E84FEB" w:rsidRDefault="00CB0E73">
      <w:pPr>
        <w:pStyle w:val="4"/>
        <w:spacing w:before="5"/>
        <w:ind w:right="728" w:firstLine="566"/>
      </w:pPr>
      <w:r w:rsidRPr="00E84FEB">
        <w:t>!!! ТҚЖ туралы шарт жасауды қамтамасыз ету кезінде, Банктің Кеңесші-Көшбасшысы (әрі қарай - Кеңесші):</w:t>
      </w:r>
    </w:p>
    <w:p w14:paraId="1E0BC577" w14:textId="77777777" w:rsidR="002C2C3E" w:rsidRPr="00E84FEB" w:rsidRDefault="00CB0E73">
      <w:pPr>
        <w:pStyle w:val="a6"/>
        <w:numPr>
          <w:ilvl w:val="2"/>
          <w:numId w:val="57"/>
        </w:numPr>
        <w:tabs>
          <w:tab w:val="left" w:pos="2087"/>
          <w:tab w:val="left" w:pos="2088"/>
        </w:tabs>
        <w:spacing w:before="1" w:line="252" w:lineRule="exact"/>
        <w:rPr>
          <w:b/>
        </w:rPr>
      </w:pPr>
      <w:r w:rsidRPr="00E84FEB">
        <w:rPr>
          <w:b/>
        </w:rPr>
        <w:t>Банк клиентін сәйкестендіруі</w:t>
      </w:r>
      <w:r w:rsidRPr="00E84FEB">
        <w:rPr>
          <w:b/>
          <w:spacing w:val="-3"/>
        </w:rPr>
        <w:t xml:space="preserve"> </w:t>
      </w:r>
      <w:r w:rsidRPr="00E84FEB">
        <w:rPr>
          <w:b/>
        </w:rPr>
        <w:t>(тексеруі).</w:t>
      </w:r>
    </w:p>
    <w:p w14:paraId="44A33042" w14:textId="77777777" w:rsidR="002C2C3E" w:rsidRPr="00E84FEB" w:rsidRDefault="00CB0E73">
      <w:pPr>
        <w:pStyle w:val="a6"/>
        <w:numPr>
          <w:ilvl w:val="2"/>
          <w:numId w:val="57"/>
        </w:numPr>
        <w:tabs>
          <w:tab w:val="left" w:pos="2087"/>
          <w:tab w:val="left" w:pos="2088"/>
        </w:tabs>
        <w:ind w:left="1094" w:right="729" w:firstLine="566"/>
        <w:rPr>
          <w:b/>
        </w:rPr>
      </w:pPr>
      <w:r w:rsidRPr="00E84FEB">
        <w:rPr>
          <w:b/>
        </w:rPr>
        <w:t>Клиенттің сауалнамалық мәліметтерін мазмұндайтын стандартты талаптарға қосылу туралы өтінішті</w:t>
      </w:r>
      <w:r w:rsidRPr="00E84FEB">
        <w:rPr>
          <w:b/>
          <w:spacing w:val="-3"/>
        </w:rPr>
        <w:t xml:space="preserve"> </w:t>
      </w:r>
      <w:r w:rsidRPr="00E84FEB">
        <w:rPr>
          <w:b/>
        </w:rPr>
        <w:t>рәсімдеуге.</w:t>
      </w:r>
    </w:p>
    <w:p w14:paraId="437F3F80" w14:textId="77777777" w:rsidR="002C2C3E" w:rsidRPr="00E84FEB" w:rsidRDefault="00CB0E73">
      <w:pPr>
        <w:pStyle w:val="a6"/>
        <w:numPr>
          <w:ilvl w:val="2"/>
          <w:numId w:val="57"/>
        </w:numPr>
        <w:tabs>
          <w:tab w:val="left" w:pos="2087"/>
          <w:tab w:val="left" w:pos="2088"/>
        </w:tabs>
        <w:rPr>
          <w:b/>
        </w:rPr>
      </w:pPr>
      <w:r w:rsidRPr="00E84FEB">
        <w:rPr>
          <w:b/>
        </w:rPr>
        <w:t>Клиенттің күдік тұғызатын әрекеттеріне назар аударуы</w:t>
      </w:r>
      <w:r w:rsidRPr="00E84FEB">
        <w:rPr>
          <w:b/>
          <w:spacing w:val="-7"/>
        </w:rPr>
        <w:t xml:space="preserve"> </w:t>
      </w:r>
      <w:r w:rsidRPr="00E84FEB">
        <w:rPr>
          <w:b/>
        </w:rPr>
        <w:t>қажет.</w:t>
      </w:r>
    </w:p>
    <w:p w14:paraId="265B712B" w14:textId="77777777" w:rsidR="002C2C3E" w:rsidRPr="00E84FEB" w:rsidRDefault="00CB0E73">
      <w:pPr>
        <w:pStyle w:val="a6"/>
        <w:numPr>
          <w:ilvl w:val="3"/>
          <w:numId w:val="57"/>
        </w:numPr>
        <w:tabs>
          <w:tab w:val="left" w:pos="4419"/>
        </w:tabs>
        <w:ind w:hanging="361"/>
        <w:jc w:val="left"/>
        <w:rPr>
          <w:b/>
        </w:rPr>
      </w:pPr>
      <w:r w:rsidRPr="00E84FEB">
        <w:rPr>
          <w:b/>
        </w:rPr>
        <w:t>Банк клиентін сәйкестендіру</w:t>
      </w:r>
      <w:r w:rsidRPr="00E84FEB">
        <w:rPr>
          <w:b/>
          <w:spacing w:val="-1"/>
        </w:rPr>
        <w:t xml:space="preserve"> </w:t>
      </w:r>
      <w:r w:rsidRPr="00E84FEB">
        <w:rPr>
          <w:b/>
        </w:rPr>
        <w:t>(тексеру)</w:t>
      </w:r>
    </w:p>
    <w:p w14:paraId="3D7E5869" w14:textId="77777777" w:rsidR="002C2C3E" w:rsidRPr="00E84FEB" w:rsidRDefault="00CB0E73">
      <w:pPr>
        <w:pStyle w:val="a4"/>
        <w:ind w:left="1094" w:right="1143" w:firstLine="566"/>
        <w:jc w:val="left"/>
      </w:pPr>
      <w:r w:rsidRPr="00E84FEB">
        <w:t>Клиент (оның өкілі) банктік операцияларды жасауға жүгінген кезде клиент (оның өкілін) тиісінше төмендегідей тексеру жүргізуге:</w:t>
      </w:r>
    </w:p>
    <w:p w14:paraId="3312896A" w14:textId="1EC41F1A" w:rsidR="002C2C3E" w:rsidRPr="00E84FEB" w:rsidRDefault="00661FF3">
      <w:pPr>
        <w:pStyle w:val="a6"/>
        <w:numPr>
          <w:ilvl w:val="2"/>
          <w:numId w:val="58"/>
        </w:numPr>
        <w:tabs>
          <w:tab w:val="left" w:pos="1858"/>
        </w:tabs>
        <w:ind w:right="732" w:firstLine="566"/>
        <w:jc w:val="left"/>
      </w:pPr>
      <w:r w:rsidRPr="00E84FEB">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9F0371" w:rsidRPr="00E84FEB">
        <w:t>;</w:t>
      </w:r>
      <w:r w:rsidR="00320F2C" w:rsidRPr="00E84FEB">
        <w:t xml:space="preserve"> </w:t>
      </w:r>
      <w:r w:rsidR="00320F2C" w:rsidRPr="00E84FEB">
        <w:rPr>
          <w:i/>
          <w:snapToGrid w:val="0"/>
          <w:color w:val="4F81BD" w:themeColor="accent1"/>
          <w:lang w:eastAsia="ru-RU"/>
        </w:rPr>
        <w:t>(Басқармасының 03.06.2022 жылғы №81 шешіміне  сәйкес өзгертумен)</w:t>
      </w:r>
    </w:p>
    <w:p w14:paraId="692E761B" w14:textId="7B47B729" w:rsidR="002C2C3E" w:rsidRPr="00E84FEB" w:rsidRDefault="00661FF3">
      <w:pPr>
        <w:pStyle w:val="a6"/>
        <w:numPr>
          <w:ilvl w:val="2"/>
          <w:numId w:val="58"/>
        </w:numPr>
        <w:tabs>
          <w:tab w:val="left" w:pos="1858"/>
        </w:tabs>
        <w:ind w:right="731" w:firstLine="566"/>
        <w:jc w:val="left"/>
      </w:pPr>
      <w:r w:rsidRPr="00E84FEB">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320F2C" w:rsidRPr="00E84FEB">
        <w:t xml:space="preserve"> </w:t>
      </w:r>
      <w:r w:rsidR="00320F2C" w:rsidRPr="00E84FEB">
        <w:rPr>
          <w:i/>
          <w:snapToGrid w:val="0"/>
          <w:color w:val="4F81BD" w:themeColor="accent1"/>
          <w:lang w:eastAsia="ru-RU"/>
        </w:rPr>
        <w:t>(Басқармасының 03.06.2022 жылғы №81 шешіміне  сәйкес өзгертумен)</w:t>
      </w:r>
    </w:p>
    <w:p w14:paraId="3675D867" w14:textId="77777777" w:rsidR="002C2C3E" w:rsidRPr="00E84FEB" w:rsidRDefault="00CB0E73">
      <w:pPr>
        <w:pStyle w:val="a6"/>
        <w:numPr>
          <w:ilvl w:val="2"/>
          <w:numId w:val="58"/>
        </w:numPr>
        <w:tabs>
          <w:tab w:val="left" w:pos="1843"/>
        </w:tabs>
        <w:ind w:left="1842" w:hanging="183"/>
        <w:jc w:val="left"/>
      </w:pPr>
      <w:r w:rsidRPr="00E84FEB">
        <w:t>заңды мекенжайларын</w:t>
      </w:r>
      <w:r w:rsidRPr="00E84FEB">
        <w:rPr>
          <w:spacing w:val="-3"/>
        </w:rPr>
        <w:t xml:space="preserve"> </w:t>
      </w:r>
      <w:r w:rsidRPr="00E84FEB">
        <w:t>сұрату.</w:t>
      </w:r>
    </w:p>
    <w:p w14:paraId="61FBC527" w14:textId="77777777" w:rsidR="002C2C3E" w:rsidRPr="00E84FEB" w:rsidRDefault="00CB0E73">
      <w:pPr>
        <w:pStyle w:val="a6"/>
        <w:numPr>
          <w:ilvl w:val="2"/>
          <w:numId w:val="58"/>
        </w:numPr>
        <w:tabs>
          <w:tab w:val="left" w:pos="1786"/>
        </w:tabs>
        <w:spacing w:line="252" w:lineRule="exact"/>
        <w:ind w:left="1785" w:hanging="126"/>
        <w:jc w:val="left"/>
      </w:pPr>
      <w:r w:rsidRPr="00E84FEB">
        <w:t>жұмыс орны, лауазымы туралы ақпаратты</w:t>
      </w:r>
      <w:r w:rsidRPr="00E84FEB">
        <w:rPr>
          <w:spacing w:val="-2"/>
        </w:rPr>
        <w:t xml:space="preserve"> </w:t>
      </w:r>
      <w:r w:rsidRPr="00E84FEB">
        <w:t>сұрату.</w:t>
      </w:r>
    </w:p>
    <w:p w14:paraId="12C74BED" w14:textId="77777777" w:rsidR="002C2C3E" w:rsidRPr="00E84FEB" w:rsidRDefault="00CB0E73">
      <w:pPr>
        <w:pStyle w:val="a6"/>
        <w:numPr>
          <w:ilvl w:val="2"/>
          <w:numId w:val="58"/>
        </w:numPr>
        <w:tabs>
          <w:tab w:val="left" w:pos="1843"/>
        </w:tabs>
        <w:ind w:right="726" w:firstLine="566"/>
        <w:jc w:val="left"/>
      </w:pPr>
      <w:r w:rsidRPr="00E84FEB">
        <w:t>табыс көздері бойынша ақпаратты сұрату (жалақы. зейнетақы, кәсіпкерлік қызметтерден табыстар және</w:t>
      </w:r>
      <w:r w:rsidRPr="00E84FEB">
        <w:rPr>
          <w:spacing w:val="-1"/>
        </w:rPr>
        <w:t xml:space="preserve"> </w:t>
      </w:r>
      <w:r w:rsidRPr="00E84FEB">
        <w:t>т.б.).</w:t>
      </w:r>
    </w:p>
    <w:p w14:paraId="02B88603" w14:textId="77777777" w:rsidR="002C2C3E" w:rsidRPr="00E84FEB" w:rsidRDefault="00CB0E73">
      <w:pPr>
        <w:pStyle w:val="a6"/>
        <w:numPr>
          <w:ilvl w:val="2"/>
          <w:numId w:val="58"/>
        </w:numPr>
        <w:tabs>
          <w:tab w:val="left" w:pos="1802"/>
        </w:tabs>
        <w:spacing w:line="252" w:lineRule="exact"/>
        <w:ind w:left="1802" w:hanging="142"/>
        <w:jc w:val="left"/>
      </w:pPr>
      <w:r w:rsidRPr="00E84FEB">
        <w:t>клиент бойынша (оның өкілі) мәліметтерді клиентті/оның өкілін карточкаға</w:t>
      </w:r>
      <w:r w:rsidRPr="00E84FEB">
        <w:rPr>
          <w:spacing w:val="-9"/>
        </w:rPr>
        <w:t xml:space="preserve"> </w:t>
      </w:r>
      <w:r w:rsidRPr="00E84FEB">
        <w:t>енгізуге.</w:t>
      </w:r>
    </w:p>
    <w:p w14:paraId="7BF9DC6E" w14:textId="77777777" w:rsidR="002C2C3E" w:rsidRPr="00E84FEB" w:rsidRDefault="00CB0E73">
      <w:pPr>
        <w:pStyle w:val="a6"/>
        <w:numPr>
          <w:ilvl w:val="2"/>
          <w:numId w:val="58"/>
        </w:numPr>
        <w:tabs>
          <w:tab w:val="left" w:pos="1802"/>
        </w:tabs>
        <w:spacing w:line="252" w:lineRule="exact"/>
        <w:ind w:left="1802" w:hanging="142"/>
        <w:jc w:val="left"/>
      </w:pPr>
      <w:r w:rsidRPr="00E84FEB">
        <w:t>клиенттің электронды құжаттамасына құжаттарды</w:t>
      </w:r>
      <w:r w:rsidRPr="00E84FEB">
        <w:rPr>
          <w:spacing w:val="-8"/>
        </w:rPr>
        <w:t xml:space="preserve"> </w:t>
      </w:r>
      <w:r w:rsidRPr="00E84FEB">
        <w:t>сканерлеу.</w:t>
      </w:r>
    </w:p>
    <w:p w14:paraId="3B8A62C5" w14:textId="77777777" w:rsidR="002C2C3E" w:rsidRPr="00E84FEB" w:rsidRDefault="00CB0E73">
      <w:pPr>
        <w:pStyle w:val="a6"/>
        <w:numPr>
          <w:ilvl w:val="2"/>
          <w:numId w:val="58"/>
        </w:numPr>
        <w:tabs>
          <w:tab w:val="left" w:pos="1802"/>
        </w:tabs>
        <w:spacing w:before="2"/>
        <w:ind w:left="1802" w:hanging="142"/>
        <w:jc w:val="left"/>
      </w:pPr>
      <w:r w:rsidRPr="00E84FEB">
        <w:t>ТҚЖ салымын ашуды жобалаған мақсатын және сипатын</w:t>
      </w:r>
      <w:r w:rsidRPr="00E84FEB">
        <w:rPr>
          <w:spacing w:val="-8"/>
        </w:rPr>
        <w:t xml:space="preserve"> </w:t>
      </w:r>
      <w:r w:rsidRPr="00E84FEB">
        <w:t>белгілеуге.</w:t>
      </w:r>
    </w:p>
    <w:p w14:paraId="46FC053E" w14:textId="77777777" w:rsidR="002C2C3E" w:rsidRPr="00E84FEB" w:rsidRDefault="002C2C3E">
      <w:pPr>
        <w:pStyle w:val="a4"/>
        <w:spacing w:before="3"/>
        <w:jc w:val="left"/>
      </w:pPr>
    </w:p>
    <w:p w14:paraId="4D620805" w14:textId="77777777" w:rsidR="002C2C3E" w:rsidRPr="00E84FEB" w:rsidRDefault="00CB0E73">
      <w:pPr>
        <w:pStyle w:val="4"/>
        <w:ind w:right="643" w:firstLine="566"/>
        <w:jc w:val="left"/>
      </w:pPr>
      <w:r w:rsidRPr="00E84FEB">
        <w:t>Кеңесшілер Банк менеджерлері секілді, клиентпен ТҚЖ туралы шарт жасау кезінде келесі жағдайларда бас тартуға МІНДЕТТІ:</w:t>
      </w:r>
    </w:p>
    <w:p w14:paraId="44DA8241" w14:textId="77777777" w:rsidR="002C2C3E" w:rsidRPr="00E84FEB" w:rsidRDefault="002C2C3E">
      <w:pPr>
        <w:sectPr w:rsidR="002C2C3E" w:rsidRPr="00E84FEB">
          <w:pgSz w:w="11910" w:h="16840"/>
          <w:pgMar w:top="400" w:right="120" w:bottom="280" w:left="380" w:header="720" w:footer="720" w:gutter="0"/>
          <w:cols w:space="720"/>
        </w:sectPr>
      </w:pPr>
    </w:p>
    <w:p w14:paraId="0DC3DAAC" w14:textId="77777777" w:rsidR="002C2C3E" w:rsidRPr="00E84FEB" w:rsidRDefault="00CB0E73">
      <w:pPr>
        <w:pStyle w:val="a6"/>
        <w:numPr>
          <w:ilvl w:val="2"/>
          <w:numId w:val="58"/>
        </w:numPr>
        <w:tabs>
          <w:tab w:val="left" w:pos="1802"/>
        </w:tabs>
        <w:spacing w:before="68"/>
        <w:ind w:right="730" w:firstLine="566"/>
        <w:jc w:val="left"/>
      </w:pPr>
      <w:r w:rsidRPr="00E84FEB">
        <w:lastRenderedPageBreak/>
        <w:t>клиентті (оның өкілін) тиісті тексеруге байланысты шаралар қолдану мүмкін болмаған жағдайда.</w:t>
      </w:r>
    </w:p>
    <w:p w14:paraId="2DA8B0E8" w14:textId="77777777" w:rsidR="002C2C3E" w:rsidRPr="00E84FEB" w:rsidRDefault="00CB0E73">
      <w:pPr>
        <w:pStyle w:val="a6"/>
        <w:numPr>
          <w:ilvl w:val="2"/>
          <w:numId w:val="58"/>
        </w:numPr>
        <w:tabs>
          <w:tab w:val="left" w:pos="1858"/>
        </w:tabs>
        <w:spacing w:before="1"/>
        <w:ind w:right="732" w:firstLine="566"/>
        <w:jc w:val="left"/>
      </w:pPr>
      <w:r w:rsidRPr="00E84FEB">
        <w:t>жасырын иелерге шот ашуға әрекет жасаған жағдайда, яғни шот ашушы жеке тұлға оны сәйкестендіруге қажетті құжаттарды</w:t>
      </w:r>
      <w:r w:rsidRPr="00E84FEB">
        <w:rPr>
          <w:spacing w:val="-5"/>
        </w:rPr>
        <w:t xml:space="preserve"> </w:t>
      </w:r>
      <w:r w:rsidRPr="00E84FEB">
        <w:t>берусіз.</w:t>
      </w:r>
    </w:p>
    <w:p w14:paraId="3B978581" w14:textId="77777777" w:rsidR="002C2C3E" w:rsidRPr="00E84FEB" w:rsidRDefault="00CB0E73">
      <w:pPr>
        <w:pStyle w:val="a6"/>
        <w:numPr>
          <w:ilvl w:val="2"/>
          <w:numId w:val="58"/>
        </w:numPr>
        <w:tabs>
          <w:tab w:val="left" w:pos="1802"/>
        </w:tabs>
        <w:ind w:left="1802" w:hanging="142"/>
        <w:jc w:val="left"/>
      </w:pPr>
      <w:r w:rsidRPr="00E84FEB">
        <w:t>жеке тұлғаға шот ашу кезінде шот ашушы тұлғаның немесе оның өкілінің жеке</w:t>
      </w:r>
      <w:r w:rsidRPr="00E84FEB">
        <w:rPr>
          <w:spacing w:val="-17"/>
        </w:rPr>
        <w:t xml:space="preserve"> </w:t>
      </w:r>
      <w:r w:rsidRPr="00E84FEB">
        <w:t>қатысуынсыз.</w:t>
      </w:r>
    </w:p>
    <w:p w14:paraId="3EE97BCE" w14:textId="77777777" w:rsidR="002C2C3E" w:rsidRPr="00E84FEB" w:rsidRDefault="00CB0E73">
      <w:pPr>
        <w:pStyle w:val="a6"/>
        <w:numPr>
          <w:ilvl w:val="2"/>
          <w:numId w:val="58"/>
        </w:numPr>
        <w:tabs>
          <w:tab w:val="left" w:pos="1802"/>
        </w:tabs>
        <w:spacing w:before="2"/>
        <w:ind w:right="733" w:firstLine="566"/>
        <w:jc w:val="left"/>
      </w:pPr>
      <w:r w:rsidRPr="00E84FEB">
        <w:t>клиентке/оның өкіліне қажетті құжаттарды бермеген немесе дұрыс емес, жарамсыз құжаттарды берген</w:t>
      </w:r>
      <w:r w:rsidRPr="00E84FEB">
        <w:rPr>
          <w:spacing w:val="-4"/>
        </w:rPr>
        <w:t xml:space="preserve"> </w:t>
      </w:r>
      <w:r w:rsidRPr="00E84FEB">
        <w:t>жағдайда.</w:t>
      </w:r>
    </w:p>
    <w:p w14:paraId="1E3F74CA" w14:textId="77777777" w:rsidR="002C2C3E" w:rsidRPr="00E84FEB" w:rsidRDefault="00CB0E73">
      <w:pPr>
        <w:pStyle w:val="a6"/>
        <w:numPr>
          <w:ilvl w:val="0"/>
          <w:numId w:val="53"/>
        </w:numPr>
        <w:tabs>
          <w:tab w:val="left" w:pos="1881"/>
          <w:tab w:val="left" w:pos="1882"/>
        </w:tabs>
        <w:spacing w:line="251" w:lineRule="exact"/>
        <w:ind w:left="1881" w:hanging="361"/>
        <w:jc w:val="left"/>
      </w:pPr>
      <w:r w:rsidRPr="00E84FEB">
        <w:t>лаңкестер тізімінде клиенттің (оның өкілінің) бар</w:t>
      </w:r>
      <w:r w:rsidRPr="00E84FEB">
        <w:rPr>
          <w:spacing w:val="-11"/>
        </w:rPr>
        <w:t xml:space="preserve"> </w:t>
      </w:r>
      <w:r w:rsidRPr="00E84FEB">
        <w:t>болуы.</w:t>
      </w:r>
    </w:p>
    <w:p w14:paraId="037032E4" w14:textId="77777777" w:rsidR="002C2C3E" w:rsidRPr="00E84FEB" w:rsidRDefault="00CB0E73">
      <w:pPr>
        <w:pStyle w:val="4"/>
        <w:numPr>
          <w:ilvl w:val="3"/>
          <w:numId w:val="57"/>
        </w:numPr>
        <w:tabs>
          <w:tab w:val="left" w:pos="2450"/>
        </w:tabs>
        <w:spacing w:before="164" w:line="251" w:lineRule="exact"/>
        <w:ind w:left="2450" w:hanging="221"/>
        <w:jc w:val="both"/>
      </w:pPr>
      <w:r w:rsidRPr="00E84FEB">
        <w:t>Стандартты талаптарға қосылу туралы өтінішті клиенттің</w:t>
      </w:r>
      <w:r w:rsidRPr="00E84FEB">
        <w:rPr>
          <w:spacing w:val="-8"/>
        </w:rPr>
        <w:t xml:space="preserve"> </w:t>
      </w:r>
      <w:r w:rsidRPr="00E84FEB">
        <w:t>толтыруы</w:t>
      </w:r>
    </w:p>
    <w:p w14:paraId="025D0F93" w14:textId="77777777" w:rsidR="002C2C3E" w:rsidRPr="00E84FEB" w:rsidRDefault="00CB0E73">
      <w:pPr>
        <w:pStyle w:val="a4"/>
        <w:ind w:left="1660" w:right="731" w:firstLine="568"/>
      </w:pPr>
      <w:r w:rsidRPr="00E84FEB">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472B3D77" w14:textId="77777777" w:rsidR="002C2C3E" w:rsidRPr="00E84FEB" w:rsidRDefault="00CB0E73">
      <w:pPr>
        <w:pStyle w:val="a4"/>
        <w:ind w:left="1660" w:right="727" w:firstLine="568"/>
      </w:pPr>
      <w:r w:rsidRPr="00E84FEB">
        <w:t>КӘЖ-де клиенттің ТҚЖ салымын ашу өтінішін ТҚЖ салымына Қосылу шарты клиентке қызмет көрсету жері бойынша жүзеге асырылады.</w:t>
      </w:r>
    </w:p>
    <w:p w14:paraId="60E1C783" w14:textId="77777777" w:rsidR="002C2C3E" w:rsidRPr="00E84FEB" w:rsidRDefault="00CB0E73">
      <w:pPr>
        <w:pStyle w:val="a4"/>
        <w:spacing w:line="242" w:lineRule="auto"/>
        <w:ind w:left="1660" w:right="730" w:firstLine="568"/>
      </w:pPr>
      <w:r w:rsidRPr="00E84FEB">
        <w:t>Клиенттің қосылу туралы өтініші Банк кеңесшісінің қолымен және клиенттің қолымен куәландырылады.</w:t>
      </w:r>
    </w:p>
    <w:p w14:paraId="50AFCFCB" w14:textId="77777777" w:rsidR="002C2C3E" w:rsidRPr="00E84FEB" w:rsidRDefault="00CB0E73">
      <w:pPr>
        <w:pStyle w:val="a4"/>
        <w:ind w:left="1660" w:right="729" w:firstLine="568"/>
      </w:pPr>
      <w:r w:rsidRPr="00E84FEB">
        <w:t>Тиісті құжаттармен расталмайтын мәліметтер (мысалы, тіркелген мекенжайы және</w:t>
      </w:r>
      <w:r w:rsidRPr="00E84FEB">
        <w:rPr>
          <w:spacing w:val="-35"/>
        </w:rPr>
        <w:t xml:space="preserve"> </w:t>
      </w:r>
      <w:r w:rsidRPr="00E84FEB">
        <w:t>нақты тұрғылықты</w:t>
      </w:r>
      <w:r w:rsidRPr="00E84FEB">
        <w:rPr>
          <w:spacing w:val="-3"/>
        </w:rPr>
        <w:t xml:space="preserve"> </w:t>
      </w:r>
      <w:r w:rsidRPr="00E84FEB">
        <w:t>мекенжайы,</w:t>
      </w:r>
      <w:r w:rsidRPr="00E84FEB">
        <w:rPr>
          <w:spacing w:val="-6"/>
        </w:rPr>
        <w:t xml:space="preserve"> </w:t>
      </w:r>
      <w:r w:rsidRPr="00E84FEB">
        <w:t>жұмыс</w:t>
      </w:r>
      <w:r w:rsidRPr="00E84FEB">
        <w:rPr>
          <w:spacing w:val="-3"/>
        </w:rPr>
        <w:t xml:space="preserve"> </w:t>
      </w:r>
      <w:r w:rsidRPr="00E84FEB">
        <w:t>орны,</w:t>
      </w:r>
      <w:r w:rsidRPr="00E84FEB">
        <w:rPr>
          <w:spacing w:val="-4"/>
        </w:rPr>
        <w:t xml:space="preserve"> </w:t>
      </w:r>
      <w:r w:rsidRPr="00E84FEB">
        <w:t>ақша</w:t>
      </w:r>
      <w:r w:rsidRPr="00E84FEB">
        <w:rPr>
          <w:spacing w:val="-6"/>
        </w:rPr>
        <w:t xml:space="preserve"> </w:t>
      </w:r>
      <w:r w:rsidRPr="00E84FEB">
        <w:t>қаражаттарының</w:t>
      </w:r>
      <w:r w:rsidRPr="00E84FEB">
        <w:rPr>
          <w:spacing w:val="-7"/>
        </w:rPr>
        <w:t xml:space="preserve"> </w:t>
      </w:r>
      <w:r w:rsidRPr="00E84FEB">
        <w:t>шығу</w:t>
      </w:r>
      <w:r w:rsidRPr="00E84FEB">
        <w:rPr>
          <w:spacing w:val="-6"/>
        </w:rPr>
        <w:t xml:space="preserve"> </w:t>
      </w:r>
      <w:r w:rsidRPr="00E84FEB">
        <w:t>көздері,</w:t>
      </w:r>
      <w:r w:rsidRPr="00E84FEB">
        <w:rPr>
          <w:spacing w:val="-6"/>
        </w:rPr>
        <w:t xml:space="preserve"> </w:t>
      </w:r>
      <w:r w:rsidRPr="00E84FEB">
        <w:t>телефон</w:t>
      </w:r>
      <w:r w:rsidRPr="00E84FEB">
        <w:rPr>
          <w:spacing w:val="-4"/>
        </w:rPr>
        <w:t xml:space="preserve"> </w:t>
      </w:r>
      <w:r w:rsidRPr="00E84FEB">
        <w:t>нөмірлері, электрондық пошта және басқа туралы ақпарат) Клиенттің ауызша өтініші негізінде тиянақталады.</w:t>
      </w:r>
    </w:p>
    <w:p w14:paraId="03C38B79" w14:textId="77777777" w:rsidR="002C2C3E" w:rsidRPr="00E84FEB" w:rsidRDefault="00CB0E73">
      <w:pPr>
        <w:pStyle w:val="a4"/>
        <w:ind w:left="1660" w:right="728" w:firstLine="568"/>
      </w:pPr>
      <w:r w:rsidRPr="00E84FEB">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7FCA4392" w14:textId="77777777" w:rsidR="002C2C3E" w:rsidRPr="00E84FEB" w:rsidRDefault="00CB0E73">
      <w:pPr>
        <w:pStyle w:val="4"/>
        <w:spacing w:line="244" w:lineRule="auto"/>
        <w:ind w:left="1660" w:right="728" w:firstLine="568"/>
      </w:pPr>
      <w:r w:rsidRPr="00E84FEB">
        <w:t>!!! Клиенттің ТАӘ немесе ЖСН-ін КӘЖ</w:t>
      </w:r>
      <w:r w:rsidRPr="00E84FEB">
        <w:rPr>
          <w:b w:val="0"/>
          <w:position w:val="8"/>
          <w:sz w:val="14"/>
        </w:rPr>
        <w:t>4</w:t>
      </w:r>
      <w:r w:rsidRPr="00E84FEB">
        <w:t>-ге енгізетін кезде клиенттің Лаңкестер тізімінде болу/болмауын тексеру жүргізіледі.</w:t>
      </w:r>
    </w:p>
    <w:p w14:paraId="0D8F3519" w14:textId="77777777" w:rsidR="002C2C3E" w:rsidRPr="00E84FEB" w:rsidRDefault="00CB0E73">
      <w:pPr>
        <w:ind w:left="1094" w:right="727" w:firstLine="676"/>
        <w:jc w:val="both"/>
        <w:rPr>
          <w:i/>
        </w:rPr>
      </w:pPr>
      <w:r w:rsidRPr="00E84FEB">
        <w:t xml:space="preserve">ТӘЖ-де клиенттердің мәліметтері Лаңкестер тізімімен сәйкес келген жағдайда: қате туралы хабарлама шығады: </w:t>
      </w:r>
      <w:r w:rsidR="00FB3CA0" w:rsidRPr="00E84FEB">
        <w:rPr>
          <w:i/>
        </w:rPr>
        <w:t>"</w:t>
      </w:r>
      <w:r w:rsidRPr="00E84FEB">
        <w:rPr>
          <w:i/>
        </w:rPr>
        <w:t>Клиенттің карточкасын құру кезінде АБИС-те қате пайда болды. Банк бөлімшесіне келіңіз</w:t>
      </w:r>
      <w:r w:rsidR="00FB3CA0" w:rsidRPr="00E84FEB">
        <w:rPr>
          <w:i/>
        </w:rPr>
        <w:t>"</w:t>
      </w:r>
      <w:r w:rsidRPr="00E84FEB">
        <w:rPr>
          <w:i/>
        </w:rPr>
        <w:t>.</w:t>
      </w:r>
    </w:p>
    <w:p w14:paraId="49F4B9B4" w14:textId="77777777" w:rsidR="002C2C3E" w:rsidRPr="00E84FEB" w:rsidRDefault="00CB0E73">
      <w:pPr>
        <w:pStyle w:val="a4"/>
        <w:ind w:left="1094" w:right="726" w:firstLine="566"/>
      </w:pPr>
      <w:r w:rsidRPr="00E84FEB">
        <w:t>Сонымен бірге, клиентке оның Лаңкестер тізімімен сәйкес келгендігі туралы ақпаратты айтуға ТЫЙЫМ САЛЫНАДЫ.</w:t>
      </w:r>
    </w:p>
    <w:p w14:paraId="4C84FC04" w14:textId="77777777" w:rsidR="002C2C3E" w:rsidRPr="00E84FEB" w:rsidRDefault="002C2C3E">
      <w:pPr>
        <w:pStyle w:val="a4"/>
        <w:spacing w:before="5"/>
        <w:jc w:val="left"/>
        <w:rPr>
          <w:sz w:val="20"/>
        </w:rPr>
      </w:pPr>
    </w:p>
    <w:p w14:paraId="24C50630" w14:textId="77777777" w:rsidR="002C2C3E" w:rsidRPr="00E84FEB" w:rsidRDefault="00CB0E73">
      <w:pPr>
        <w:pStyle w:val="4"/>
        <w:spacing w:before="1"/>
        <w:ind w:firstLine="1132"/>
        <w:jc w:val="left"/>
      </w:pPr>
      <w:r w:rsidRPr="00E84FEB">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358B2605" w14:textId="77777777" w:rsidR="002C2C3E" w:rsidRPr="00E84FEB" w:rsidRDefault="00CB0E73">
      <w:pPr>
        <w:pStyle w:val="a4"/>
        <w:tabs>
          <w:tab w:val="left" w:pos="6007"/>
        </w:tabs>
        <w:ind w:left="1094" w:right="725" w:firstLine="851"/>
        <w:jc w:val="right"/>
      </w:pPr>
      <w:r w:rsidRPr="00E84FEB">
        <w:rPr>
          <w:b/>
        </w:rPr>
        <w:t>Танымал  лауазымды</w:t>
      </w:r>
      <w:r w:rsidRPr="00E84FEB">
        <w:rPr>
          <w:b/>
          <w:spacing w:val="31"/>
        </w:rPr>
        <w:t xml:space="preserve"> </w:t>
      </w:r>
      <w:r w:rsidRPr="00E84FEB">
        <w:rPr>
          <w:b/>
        </w:rPr>
        <w:t>шетелдік</w:t>
      </w:r>
      <w:r w:rsidRPr="00E84FEB">
        <w:rPr>
          <w:b/>
          <w:spacing w:val="46"/>
        </w:rPr>
        <w:t xml:space="preserve"> </w:t>
      </w:r>
      <w:r w:rsidRPr="00E84FEB">
        <w:rPr>
          <w:b/>
        </w:rPr>
        <w:t>тұлға</w:t>
      </w:r>
      <w:r w:rsidRPr="00E84FEB">
        <w:rPr>
          <w:b/>
        </w:rPr>
        <w:tab/>
        <w:t xml:space="preserve">(ТЛШТ) </w:t>
      </w:r>
      <w:r w:rsidRPr="00E84FEB">
        <w:t>– атқарушы, әкімшілік</w:t>
      </w:r>
      <w:r w:rsidRPr="00E84FEB">
        <w:rPr>
          <w:spacing w:val="16"/>
        </w:rPr>
        <w:t xml:space="preserve"> </w:t>
      </w:r>
      <w:r w:rsidRPr="00E84FEB">
        <w:t>сот</w:t>
      </w:r>
      <w:r w:rsidRPr="00E84FEB">
        <w:rPr>
          <w:spacing w:val="45"/>
        </w:rPr>
        <w:t xml:space="preserve"> </w:t>
      </w:r>
      <w:r w:rsidRPr="00E84FEB">
        <w:t>органдары немесе шетел мемлекеттерінің қарулы күштері тағайындаған немесе сайлаған</w:t>
      </w:r>
      <w:r w:rsidRPr="00E84FEB">
        <w:rPr>
          <w:spacing w:val="50"/>
        </w:rPr>
        <w:t xml:space="preserve"> </w:t>
      </w:r>
      <w:r w:rsidRPr="00E84FEB">
        <w:t>тұлға.</w:t>
      </w:r>
      <w:r w:rsidRPr="00E84FEB">
        <w:rPr>
          <w:spacing w:val="54"/>
        </w:rPr>
        <w:t xml:space="preserve"> </w:t>
      </w:r>
      <w:r w:rsidRPr="00E84FEB">
        <w:t>шетел мемлекеттері</w:t>
      </w:r>
      <w:r w:rsidRPr="00E84FEB">
        <w:rPr>
          <w:spacing w:val="23"/>
        </w:rPr>
        <w:t xml:space="preserve"> </w:t>
      </w:r>
      <w:r w:rsidRPr="00E84FEB">
        <w:t>үшін</w:t>
      </w:r>
      <w:r w:rsidRPr="00E84FEB">
        <w:rPr>
          <w:spacing w:val="23"/>
        </w:rPr>
        <w:t xml:space="preserve"> </w:t>
      </w:r>
      <w:r w:rsidRPr="00E84FEB">
        <w:t>қандай</w:t>
      </w:r>
      <w:r w:rsidRPr="00E84FEB">
        <w:rPr>
          <w:spacing w:val="22"/>
        </w:rPr>
        <w:t xml:space="preserve"> </w:t>
      </w:r>
      <w:r w:rsidRPr="00E84FEB">
        <w:t>да</w:t>
      </w:r>
      <w:r w:rsidRPr="00E84FEB">
        <w:rPr>
          <w:spacing w:val="24"/>
        </w:rPr>
        <w:t xml:space="preserve"> </w:t>
      </w:r>
      <w:r w:rsidRPr="00E84FEB">
        <w:t>бір</w:t>
      </w:r>
      <w:r w:rsidRPr="00E84FEB">
        <w:rPr>
          <w:spacing w:val="23"/>
        </w:rPr>
        <w:t xml:space="preserve"> </w:t>
      </w:r>
      <w:r w:rsidRPr="00E84FEB">
        <w:t>танымал</w:t>
      </w:r>
      <w:r w:rsidRPr="00E84FEB">
        <w:rPr>
          <w:spacing w:val="22"/>
        </w:rPr>
        <w:t xml:space="preserve"> </w:t>
      </w:r>
      <w:r w:rsidRPr="00E84FEB">
        <w:t>қызметті</w:t>
      </w:r>
      <w:r w:rsidRPr="00E84FEB">
        <w:rPr>
          <w:spacing w:val="23"/>
        </w:rPr>
        <w:t xml:space="preserve"> </w:t>
      </w:r>
      <w:r w:rsidRPr="00E84FEB">
        <w:t>атқаратын</w:t>
      </w:r>
      <w:r w:rsidRPr="00E84FEB">
        <w:rPr>
          <w:spacing w:val="20"/>
        </w:rPr>
        <w:t xml:space="preserve"> </w:t>
      </w:r>
      <w:r w:rsidRPr="00E84FEB">
        <w:t>кез-келген</w:t>
      </w:r>
      <w:r w:rsidRPr="00E84FEB">
        <w:rPr>
          <w:spacing w:val="22"/>
        </w:rPr>
        <w:t xml:space="preserve"> </w:t>
      </w:r>
      <w:r w:rsidRPr="00E84FEB">
        <w:t>тұлға.</w:t>
      </w:r>
      <w:r w:rsidRPr="00E84FEB">
        <w:rPr>
          <w:spacing w:val="21"/>
        </w:rPr>
        <w:t xml:space="preserve"> </w:t>
      </w:r>
      <w:r w:rsidRPr="00E84FEB">
        <w:t>халықаралық</w:t>
      </w:r>
      <w:r w:rsidRPr="00E84FEB">
        <w:rPr>
          <w:spacing w:val="23"/>
        </w:rPr>
        <w:t xml:space="preserve"> </w:t>
      </w:r>
      <w:r w:rsidRPr="00E84FEB">
        <w:t>шарт мәртебесін иеленетін шарт негізінде елдермен құрылған ұйымдарда басқарушы лауазымына ие</w:t>
      </w:r>
      <w:r w:rsidRPr="00E84FEB">
        <w:rPr>
          <w:spacing w:val="-35"/>
        </w:rPr>
        <w:t xml:space="preserve"> </w:t>
      </w:r>
      <w:r w:rsidRPr="00E84FEB">
        <w:t>тұлға.</w:t>
      </w:r>
    </w:p>
    <w:p w14:paraId="363E6BB4" w14:textId="77777777" w:rsidR="002C2C3E" w:rsidRPr="00E84FEB" w:rsidRDefault="00CB0E73">
      <w:pPr>
        <w:pStyle w:val="a4"/>
        <w:ind w:left="1094" w:right="983" w:firstLine="851"/>
        <w:jc w:val="left"/>
      </w:pPr>
      <w:r w:rsidRPr="00E84FEB">
        <w:t>ТЛШТ-ға келесі шетел мемлекеттерінде маңызды мемлекеттік лауазым иеленуші шетел азаматтар санатына жатады:</w:t>
      </w:r>
    </w:p>
    <w:p w14:paraId="13B6A2B9" w14:textId="77777777" w:rsidR="002C2C3E" w:rsidRPr="00E84FEB" w:rsidRDefault="00CB0E73">
      <w:pPr>
        <w:pStyle w:val="a6"/>
        <w:numPr>
          <w:ilvl w:val="0"/>
          <w:numId w:val="52"/>
        </w:numPr>
        <w:tabs>
          <w:tab w:val="left" w:pos="2174"/>
        </w:tabs>
        <w:spacing w:line="269" w:lineRule="exact"/>
        <w:ind w:left="2174"/>
        <w:jc w:val="left"/>
      </w:pPr>
      <w:r w:rsidRPr="00E84FEB">
        <w:t>мемлекет (соның ішінде басқарушы корольдік әулеттер) үкімет</w:t>
      </w:r>
      <w:r w:rsidRPr="00E84FEB">
        <w:rPr>
          <w:spacing w:val="-6"/>
        </w:rPr>
        <w:t xml:space="preserve"> </w:t>
      </w:r>
      <w:r w:rsidRPr="00E84FEB">
        <w:t>басшылары.</w:t>
      </w:r>
    </w:p>
    <w:p w14:paraId="608D4DE0" w14:textId="77777777" w:rsidR="002C2C3E" w:rsidRPr="00E84FEB" w:rsidRDefault="00CB0E73">
      <w:pPr>
        <w:pStyle w:val="a6"/>
        <w:numPr>
          <w:ilvl w:val="0"/>
          <w:numId w:val="52"/>
        </w:numPr>
        <w:tabs>
          <w:tab w:val="left" w:pos="2174"/>
        </w:tabs>
        <w:spacing w:line="269" w:lineRule="exact"/>
        <w:ind w:left="2174"/>
        <w:jc w:val="left"/>
      </w:pPr>
      <w:r w:rsidRPr="00E84FEB">
        <w:t>министрлер, олардың орынбасарлары және көмекшілері.</w:t>
      </w:r>
    </w:p>
    <w:p w14:paraId="27F16CD5" w14:textId="77777777" w:rsidR="002C2C3E" w:rsidRPr="00E84FEB" w:rsidRDefault="00CB0E73">
      <w:pPr>
        <w:pStyle w:val="a6"/>
        <w:numPr>
          <w:ilvl w:val="0"/>
          <w:numId w:val="52"/>
        </w:numPr>
        <w:tabs>
          <w:tab w:val="left" w:pos="2174"/>
        </w:tabs>
        <w:spacing w:line="269" w:lineRule="exact"/>
        <w:ind w:left="2174"/>
        <w:jc w:val="left"/>
      </w:pPr>
      <w:r w:rsidRPr="00E84FEB">
        <w:t>жоғары үкіметтік</w:t>
      </w:r>
      <w:r w:rsidRPr="00E84FEB">
        <w:rPr>
          <w:spacing w:val="-1"/>
        </w:rPr>
        <w:t xml:space="preserve"> </w:t>
      </w:r>
      <w:r w:rsidRPr="00E84FEB">
        <w:t>шенеуніктер.</w:t>
      </w:r>
    </w:p>
    <w:p w14:paraId="73E8F4C7" w14:textId="77777777" w:rsidR="002C2C3E" w:rsidRPr="00E84FEB" w:rsidRDefault="00CB0E73">
      <w:pPr>
        <w:pStyle w:val="a6"/>
        <w:numPr>
          <w:ilvl w:val="0"/>
          <w:numId w:val="52"/>
        </w:numPr>
        <w:tabs>
          <w:tab w:val="left" w:pos="2174"/>
        </w:tabs>
        <w:ind w:right="730" w:firstLine="851"/>
        <w:jc w:val="left"/>
      </w:pPr>
      <w:r w:rsidRPr="00E84FEB">
        <w:t xml:space="preserve">шешімдерге аппеляция берілмейтін </w:t>
      </w:r>
      <w:r w:rsidR="00FB3CA0" w:rsidRPr="00E84FEB">
        <w:t>"</w:t>
      </w:r>
      <w:r w:rsidRPr="00E84FEB">
        <w:t>соңғы инстанция</w:t>
      </w:r>
      <w:r w:rsidR="00FB3CA0" w:rsidRPr="00E84FEB">
        <w:t>"</w:t>
      </w:r>
      <w:r w:rsidRPr="00E84FEB">
        <w:t xml:space="preserve"> өкіметі сот органдарының лауазымды тұлғалары (Жоғарғы, Конституциялық</w:t>
      </w:r>
      <w:r w:rsidRPr="00E84FEB">
        <w:rPr>
          <w:spacing w:val="-3"/>
        </w:rPr>
        <w:t xml:space="preserve"> </w:t>
      </w:r>
      <w:r w:rsidRPr="00E84FEB">
        <w:t>сот).</w:t>
      </w:r>
    </w:p>
    <w:p w14:paraId="4B03687C" w14:textId="77777777" w:rsidR="002C2C3E" w:rsidRPr="00E84FEB" w:rsidRDefault="00CB0E73">
      <w:pPr>
        <w:pStyle w:val="a6"/>
        <w:numPr>
          <w:ilvl w:val="0"/>
          <w:numId w:val="52"/>
        </w:numPr>
        <w:tabs>
          <w:tab w:val="left" w:pos="2174"/>
        </w:tabs>
        <w:spacing w:line="267" w:lineRule="exact"/>
        <w:ind w:left="2174"/>
        <w:jc w:val="left"/>
      </w:pPr>
      <w:r w:rsidRPr="00E84FEB">
        <w:t>мемлекеттік прокурор және оның</w:t>
      </w:r>
      <w:r w:rsidRPr="00E84FEB">
        <w:rPr>
          <w:spacing w:val="-5"/>
        </w:rPr>
        <w:t xml:space="preserve"> </w:t>
      </w:r>
      <w:r w:rsidRPr="00E84FEB">
        <w:t>орынбасарлары.</w:t>
      </w:r>
    </w:p>
    <w:p w14:paraId="5CCC2FFE" w14:textId="77777777" w:rsidR="002C2C3E" w:rsidRPr="00E84FEB" w:rsidRDefault="00CB0E73">
      <w:pPr>
        <w:pStyle w:val="a6"/>
        <w:numPr>
          <w:ilvl w:val="0"/>
          <w:numId w:val="52"/>
        </w:numPr>
        <w:tabs>
          <w:tab w:val="left" w:pos="2174"/>
        </w:tabs>
        <w:spacing w:line="269" w:lineRule="exact"/>
        <w:ind w:left="2174"/>
        <w:jc w:val="left"/>
      </w:pPr>
      <w:r w:rsidRPr="00E84FEB">
        <w:t>жоғарғы әскери</w:t>
      </w:r>
      <w:r w:rsidRPr="00E84FEB">
        <w:rPr>
          <w:spacing w:val="-4"/>
        </w:rPr>
        <w:t xml:space="preserve"> </w:t>
      </w:r>
      <w:r w:rsidRPr="00E84FEB">
        <w:t>шенеуніктер.</w:t>
      </w:r>
    </w:p>
    <w:p w14:paraId="205A0009" w14:textId="77777777" w:rsidR="002C2C3E" w:rsidRPr="00E84FEB" w:rsidRDefault="00CB0E73">
      <w:pPr>
        <w:pStyle w:val="a6"/>
        <w:numPr>
          <w:ilvl w:val="0"/>
          <w:numId w:val="52"/>
        </w:numPr>
        <w:tabs>
          <w:tab w:val="left" w:pos="2174"/>
        </w:tabs>
        <w:spacing w:line="269" w:lineRule="exact"/>
        <w:ind w:left="2174"/>
        <w:jc w:val="left"/>
      </w:pPr>
      <w:r w:rsidRPr="00E84FEB">
        <w:t>Ұлттық Банктің Директорлар кеңесінің басшылары және</w:t>
      </w:r>
      <w:r w:rsidRPr="00E84FEB">
        <w:rPr>
          <w:spacing w:val="-8"/>
        </w:rPr>
        <w:t xml:space="preserve"> </w:t>
      </w:r>
      <w:r w:rsidRPr="00E84FEB">
        <w:t>мүшелері.</w:t>
      </w:r>
    </w:p>
    <w:p w14:paraId="37C02E2A" w14:textId="77777777" w:rsidR="002C2C3E" w:rsidRPr="00E84FEB" w:rsidRDefault="00CB0E73">
      <w:pPr>
        <w:pStyle w:val="a6"/>
        <w:numPr>
          <w:ilvl w:val="0"/>
          <w:numId w:val="52"/>
        </w:numPr>
        <w:tabs>
          <w:tab w:val="left" w:pos="2174"/>
        </w:tabs>
        <w:spacing w:line="269" w:lineRule="exact"/>
        <w:ind w:left="2174"/>
        <w:jc w:val="left"/>
      </w:pPr>
      <w:r w:rsidRPr="00E84FEB">
        <w:t>елшілер.</w:t>
      </w:r>
    </w:p>
    <w:p w14:paraId="62B7D361" w14:textId="77777777" w:rsidR="002C2C3E" w:rsidRPr="00E84FEB" w:rsidRDefault="00CB0E73">
      <w:pPr>
        <w:pStyle w:val="a6"/>
        <w:numPr>
          <w:ilvl w:val="0"/>
          <w:numId w:val="52"/>
        </w:numPr>
        <w:tabs>
          <w:tab w:val="left" w:pos="2174"/>
        </w:tabs>
        <w:spacing w:line="269" w:lineRule="exact"/>
        <w:ind w:left="2174"/>
        <w:jc w:val="left"/>
      </w:pPr>
      <w:r w:rsidRPr="00E84FEB">
        <w:t>мемлекеттік корпорациялардың</w:t>
      </w:r>
      <w:r w:rsidRPr="00E84FEB">
        <w:rPr>
          <w:spacing w:val="-5"/>
        </w:rPr>
        <w:t xml:space="preserve"> </w:t>
      </w:r>
      <w:r w:rsidRPr="00E84FEB">
        <w:t>басшылары.</w:t>
      </w:r>
    </w:p>
    <w:p w14:paraId="41350D13" w14:textId="77777777" w:rsidR="002C2C3E" w:rsidRPr="00E84FEB" w:rsidRDefault="00CB0E73">
      <w:pPr>
        <w:pStyle w:val="a6"/>
        <w:numPr>
          <w:ilvl w:val="0"/>
          <w:numId w:val="52"/>
        </w:numPr>
        <w:tabs>
          <w:tab w:val="left" w:pos="2174"/>
        </w:tabs>
        <w:spacing w:line="269" w:lineRule="exact"/>
        <w:ind w:left="2174"/>
        <w:jc w:val="left"/>
      </w:pPr>
      <w:r w:rsidRPr="00E84FEB">
        <w:t>Парламенттің немесе басқа заңнамалық органның</w:t>
      </w:r>
      <w:r w:rsidRPr="00E84FEB">
        <w:rPr>
          <w:spacing w:val="-4"/>
        </w:rPr>
        <w:t xml:space="preserve"> </w:t>
      </w:r>
      <w:r w:rsidRPr="00E84FEB">
        <w:t>мүшелері.</w:t>
      </w:r>
    </w:p>
    <w:p w14:paraId="2B436DC4" w14:textId="77777777" w:rsidR="002C2C3E" w:rsidRPr="00E84FEB" w:rsidRDefault="00CB0E73">
      <w:pPr>
        <w:pStyle w:val="a6"/>
        <w:numPr>
          <w:ilvl w:val="0"/>
          <w:numId w:val="52"/>
        </w:numPr>
        <w:tabs>
          <w:tab w:val="left" w:pos="2174"/>
        </w:tabs>
        <w:spacing w:line="269" w:lineRule="exact"/>
        <w:ind w:left="2174"/>
        <w:jc w:val="left"/>
      </w:pPr>
      <w:r w:rsidRPr="00E84FEB">
        <w:t>саяси партиялардың</w:t>
      </w:r>
      <w:r w:rsidRPr="00E84FEB">
        <w:rPr>
          <w:spacing w:val="-4"/>
        </w:rPr>
        <w:t xml:space="preserve"> </w:t>
      </w:r>
      <w:r w:rsidRPr="00E84FEB">
        <w:t>басшылары.</w:t>
      </w:r>
    </w:p>
    <w:p w14:paraId="54D6C634" w14:textId="77777777" w:rsidR="002C2C3E" w:rsidRPr="00E84FEB" w:rsidRDefault="002C2C3E">
      <w:pPr>
        <w:pStyle w:val="a4"/>
        <w:jc w:val="left"/>
        <w:rPr>
          <w:sz w:val="20"/>
        </w:rPr>
      </w:pPr>
    </w:p>
    <w:p w14:paraId="4E7E961A" w14:textId="77777777" w:rsidR="002C2C3E" w:rsidRPr="00E84FEB" w:rsidRDefault="002C2C3E">
      <w:pPr>
        <w:pStyle w:val="a4"/>
        <w:jc w:val="left"/>
        <w:rPr>
          <w:sz w:val="20"/>
        </w:rPr>
      </w:pPr>
    </w:p>
    <w:p w14:paraId="69513BC9" w14:textId="77777777" w:rsidR="002C2C3E" w:rsidRPr="00E84FEB" w:rsidRDefault="002C2C3E">
      <w:pPr>
        <w:pStyle w:val="a4"/>
        <w:jc w:val="left"/>
        <w:rPr>
          <w:sz w:val="20"/>
        </w:rPr>
      </w:pPr>
    </w:p>
    <w:p w14:paraId="6C6F6DC7" w14:textId="77777777" w:rsidR="002C2C3E" w:rsidRPr="00E84FEB" w:rsidRDefault="007305A1">
      <w:pPr>
        <w:pStyle w:val="a4"/>
        <w:spacing w:before="11"/>
        <w:jc w:val="left"/>
        <w:rPr>
          <w:sz w:val="11"/>
        </w:rPr>
      </w:pPr>
      <w:r w:rsidRPr="00E84FEB">
        <w:rPr>
          <w:noProof/>
          <w:lang w:val="ru-RU" w:eastAsia="ru-RU" w:bidi="ar-SA"/>
        </w:rPr>
        <mc:AlternateContent>
          <mc:Choice Requires="wps">
            <w:drawing>
              <wp:anchor distT="4294967295" distB="4294967295" distL="0" distR="0" simplePos="0" relativeHeight="251660288" behindDoc="1" locked="0" layoutInCell="1" allowOverlap="1" wp14:anchorId="719EE9B3" wp14:editId="78786D83">
                <wp:simplePos x="0" y="0"/>
                <wp:positionH relativeFrom="page">
                  <wp:posOffset>935990</wp:posOffset>
                </wp:positionH>
                <wp:positionV relativeFrom="paragraph">
                  <wp:posOffset>116839</wp:posOffset>
                </wp:positionV>
                <wp:extent cx="1828800" cy="0"/>
                <wp:effectExtent l="0" t="0" r="19050" b="1905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F31DD66" id="Line 1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14:paraId="09D34A61" w14:textId="77777777" w:rsidR="002C2C3E" w:rsidRPr="00E84FEB" w:rsidRDefault="002C2C3E">
      <w:pPr>
        <w:pStyle w:val="a4"/>
        <w:spacing w:before="6"/>
        <w:jc w:val="left"/>
        <w:rPr>
          <w:sz w:val="15"/>
        </w:rPr>
      </w:pPr>
    </w:p>
    <w:p w14:paraId="09D9320D" w14:textId="77777777" w:rsidR="002C2C3E" w:rsidRPr="00E84FEB" w:rsidRDefault="00CB0E73">
      <w:pPr>
        <w:spacing w:before="73"/>
        <w:ind w:left="1094"/>
        <w:rPr>
          <w:rFonts w:ascii="Calibri" w:hAnsi="Calibri"/>
          <w:sz w:val="20"/>
        </w:rPr>
      </w:pPr>
      <w:r w:rsidRPr="00E84FEB">
        <w:rPr>
          <w:rFonts w:ascii="Calibri" w:hAnsi="Calibri"/>
          <w:position w:val="7"/>
          <w:sz w:val="13"/>
        </w:rPr>
        <w:t xml:space="preserve">4 </w:t>
      </w:r>
      <w:r w:rsidRPr="00E84FEB">
        <w:rPr>
          <w:rFonts w:ascii="Calibri" w:hAnsi="Calibri"/>
          <w:b/>
          <w:sz w:val="20"/>
        </w:rPr>
        <w:t xml:space="preserve">ССК </w:t>
      </w:r>
      <w:r w:rsidRPr="00E84FEB">
        <w:rPr>
          <w:rFonts w:ascii="Calibri" w:hAnsi="Calibri"/>
          <w:sz w:val="20"/>
        </w:rPr>
        <w:t>- социальная сеть консультантов</w:t>
      </w:r>
    </w:p>
    <w:p w14:paraId="6C61C2C9" w14:textId="77777777" w:rsidR="002C2C3E" w:rsidRPr="00E84FEB" w:rsidRDefault="002C2C3E">
      <w:pPr>
        <w:rPr>
          <w:rFonts w:ascii="Calibri" w:hAnsi="Calibri"/>
          <w:sz w:val="20"/>
        </w:rPr>
        <w:sectPr w:rsidR="002C2C3E" w:rsidRPr="00E84FEB">
          <w:footerReference w:type="default" r:id="rId10"/>
          <w:pgSz w:w="11910" w:h="16840"/>
          <w:pgMar w:top="1040" w:right="120" w:bottom="300" w:left="380" w:header="0" w:footer="102" w:gutter="0"/>
          <w:pgNumType w:start="26"/>
          <w:cols w:space="720"/>
        </w:sectPr>
      </w:pPr>
    </w:p>
    <w:p w14:paraId="7D7A7D58" w14:textId="77777777" w:rsidR="002C2C3E" w:rsidRPr="00E84FEB" w:rsidRDefault="00CB0E73">
      <w:pPr>
        <w:pStyle w:val="a6"/>
        <w:numPr>
          <w:ilvl w:val="0"/>
          <w:numId w:val="52"/>
        </w:numPr>
        <w:tabs>
          <w:tab w:val="left" w:pos="2174"/>
        </w:tabs>
        <w:spacing w:before="87"/>
        <w:ind w:right="725" w:firstLine="851"/>
      </w:pPr>
      <w:r w:rsidRPr="00E84FEB">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E84FEB">
        <w:rPr>
          <w:spacing w:val="-6"/>
        </w:rPr>
        <w:t xml:space="preserve"> </w:t>
      </w:r>
      <w:r w:rsidRPr="00E84FEB">
        <w:t>т.б.).</w:t>
      </w:r>
    </w:p>
    <w:p w14:paraId="5F27A190" w14:textId="77777777" w:rsidR="002C2C3E" w:rsidRPr="00E84FEB" w:rsidRDefault="002C2C3E">
      <w:pPr>
        <w:pStyle w:val="a4"/>
        <w:spacing w:before="2"/>
        <w:jc w:val="left"/>
      </w:pPr>
    </w:p>
    <w:p w14:paraId="0E6DF040" w14:textId="77777777" w:rsidR="002C2C3E" w:rsidRPr="00E84FEB" w:rsidRDefault="00CB0E73">
      <w:pPr>
        <w:pStyle w:val="a4"/>
        <w:ind w:left="1094" w:right="983" w:firstLine="851"/>
        <w:jc w:val="left"/>
      </w:pPr>
      <w:r w:rsidRPr="00E84FEB">
        <w:t>ТЛШТ- белгісі байқалған жағдайда осындай тұлғаға қызмет көрсетуге қабылдау туралы шешімді Банктің Басқарма Төрағасы қабылдайды.</w:t>
      </w:r>
    </w:p>
    <w:p w14:paraId="2AA6800C" w14:textId="77777777" w:rsidR="002C2C3E" w:rsidRPr="00E84FEB" w:rsidRDefault="00CB0E73">
      <w:pPr>
        <w:pStyle w:val="4"/>
        <w:spacing w:before="6"/>
        <w:ind w:right="983" w:firstLine="851"/>
        <w:jc w:val="left"/>
      </w:pPr>
      <w:r w:rsidRPr="00E84FEB">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508B1A0F" w14:textId="77777777" w:rsidR="002C2C3E" w:rsidRPr="00E84FEB" w:rsidRDefault="002C2C3E">
      <w:pPr>
        <w:pStyle w:val="a4"/>
        <w:spacing w:before="6"/>
        <w:jc w:val="left"/>
        <w:rPr>
          <w:b/>
          <w:sz w:val="21"/>
        </w:rPr>
      </w:pPr>
    </w:p>
    <w:p w14:paraId="03739927" w14:textId="77777777" w:rsidR="002C2C3E" w:rsidRPr="00E84FEB" w:rsidRDefault="00CB0E73">
      <w:pPr>
        <w:pStyle w:val="a4"/>
        <w:spacing w:line="252" w:lineRule="exact"/>
        <w:ind w:left="2087"/>
        <w:jc w:val="left"/>
      </w:pPr>
      <w:r w:rsidRPr="00E84FEB">
        <w:t>АҚШ белгілері:</w:t>
      </w:r>
    </w:p>
    <w:p w14:paraId="04C72FA2" w14:textId="77777777" w:rsidR="002C2C3E" w:rsidRPr="00E84FEB" w:rsidRDefault="00CB0E73">
      <w:pPr>
        <w:pStyle w:val="a6"/>
        <w:numPr>
          <w:ilvl w:val="0"/>
          <w:numId w:val="51"/>
        </w:numPr>
        <w:tabs>
          <w:tab w:val="left" w:pos="2227"/>
        </w:tabs>
        <w:spacing w:line="252" w:lineRule="exact"/>
      </w:pPr>
      <w:r w:rsidRPr="00E84FEB">
        <w:t>АҚШ резиденті (АҚШ-қа мекендеу қағазы</w:t>
      </w:r>
      <w:r w:rsidRPr="00E84FEB">
        <w:rPr>
          <w:spacing w:val="-1"/>
        </w:rPr>
        <w:t xml:space="preserve"> </w:t>
      </w:r>
      <w:r w:rsidRPr="00E84FEB">
        <w:t>(грин-карта)).</w:t>
      </w:r>
    </w:p>
    <w:p w14:paraId="687B11BF" w14:textId="77777777" w:rsidR="002C2C3E" w:rsidRPr="00E84FEB" w:rsidRDefault="00CB0E73">
      <w:pPr>
        <w:pStyle w:val="a6"/>
        <w:numPr>
          <w:ilvl w:val="0"/>
          <w:numId w:val="51"/>
        </w:numPr>
        <w:tabs>
          <w:tab w:val="left" w:pos="2227"/>
        </w:tabs>
        <w:spacing w:before="1" w:line="252" w:lineRule="exact"/>
      </w:pPr>
      <w:r w:rsidRPr="00E84FEB">
        <w:t>АҚШ азаматы.</w:t>
      </w:r>
    </w:p>
    <w:p w14:paraId="5464B98E" w14:textId="77777777" w:rsidR="002C2C3E" w:rsidRPr="00E84FEB" w:rsidRDefault="00CB0E73">
      <w:pPr>
        <w:pStyle w:val="a6"/>
        <w:numPr>
          <w:ilvl w:val="0"/>
          <w:numId w:val="51"/>
        </w:numPr>
        <w:tabs>
          <w:tab w:val="left" w:pos="2227"/>
        </w:tabs>
        <w:spacing w:line="252" w:lineRule="exact"/>
      </w:pPr>
      <w:r w:rsidRPr="00E84FEB">
        <w:t>АҚШ туылған жері.</w:t>
      </w:r>
    </w:p>
    <w:p w14:paraId="372F6F60" w14:textId="77777777" w:rsidR="002C2C3E" w:rsidRPr="00E84FEB" w:rsidRDefault="00CB0E73">
      <w:pPr>
        <w:pStyle w:val="a6"/>
        <w:numPr>
          <w:ilvl w:val="0"/>
          <w:numId w:val="51"/>
        </w:numPr>
        <w:tabs>
          <w:tab w:val="left" w:pos="2227"/>
        </w:tabs>
        <w:spacing w:line="252" w:lineRule="exact"/>
      </w:pPr>
      <w:r w:rsidRPr="00E84FEB">
        <w:t>АҚШ резидентінің</w:t>
      </w:r>
      <w:r w:rsidRPr="00E84FEB">
        <w:rPr>
          <w:spacing w:val="-1"/>
        </w:rPr>
        <w:t xml:space="preserve"> </w:t>
      </w:r>
      <w:r w:rsidRPr="00E84FEB">
        <w:t>мекенжайы.</w:t>
      </w:r>
    </w:p>
    <w:p w14:paraId="31D09A35" w14:textId="77777777" w:rsidR="002C2C3E" w:rsidRPr="00E84FEB" w:rsidRDefault="00CB0E73">
      <w:pPr>
        <w:pStyle w:val="a6"/>
        <w:numPr>
          <w:ilvl w:val="0"/>
          <w:numId w:val="51"/>
        </w:numPr>
        <w:tabs>
          <w:tab w:val="left" w:pos="2227"/>
        </w:tabs>
        <w:spacing w:before="2" w:line="252" w:lineRule="exact"/>
      </w:pPr>
      <w:r w:rsidRPr="00E84FEB">
        <w:t>АҚШ-тағы пошталық мекенжайы (пошталық жәшікті</w:t>
      </w:r>
      <w:r w:rsidRPr="00E84FEB">
        <w:rPr>
          <w:spacing w:val="-2"/>
        </w:rPr>
        <w:t xml:space="preserve"> </w:t>
      </w:r>
      <w:r w:rsidRPr="00E84FEB">
        <w:t>қосқанда).</w:t>
      </w:r>
    </w:p>
    <w:p w14:paraId="2AB89F0C" w14:textId="77777777" w:rsidR="002C2C3E" w:rsidRPr="00E84FEB" w:rsidRDefault="00CB0E73">
      <w:pPr>
        <w:pStyle w:val="a6"/>
        <w:numPr>
          <w:ilvl w:val="0"/>
          <w:numId w:val="51"/>
        </w:numPr>
        <w:tabs>
          <w:tab w:val="left" w:pos="2227"/>
        </w:tabs>
        <w:spacing w:line="252" w:lineRule="exact"/>
      </w:pPr>
      <w:r w:rsidRPr="00E84FEB">
        <w:t>АҚШ-тағы телефон нөмірі.</w:t>
      </w:r>
    </w:p>
    <w:p w14:paraId="07BA6741" w14:textId="77777777" w:rsidR="002C2C3E" w:rsidRPr="00E84FEB" w:rsidRDefault="00CB0E73">
      <w:pPr>
        <w:pStyle w:val="a6"/>
        <w:numPr>
          <w:ilvl w:val="0"/>
          <w:numId w:val="51"/>
        </w:numPr>
        <w:tabs>
          <w:tab w:val="left" w:pos="2282"/>
        </w:tabs>
        <w:spacing w:before="2" w:line="252" w:lineRule="exact"/>
        <w:ind w:left="2282" w:hanging="336"/>
      </w:pPr>
      <w:r w:rsidRPr="00E84FEB">
        <w:t>АҚШ-тағы төлем сомалары бойынша үнемі қолданыстағы</w:t>
      </w:r>
      <w:r w:rsidRPr="00E84FEB">
        <w:rPr>
          <w:spacing w:val="-4"/>
        </w:rPr>
        <w:t xml:space="preserve"> </w:t>
      </w:r>
      <w:r w:rsidRPr="00E84FEB">
        <w:t>нұсқамалар.</w:t>
      </w:r>
    </w:p>
    <w:p w14:paraId="1517DE91" w14:textId="77777777" w:rsidR="002C2C3E" w:rsidRPr="00E84FEB" w:rsidRDefault="00CB0E73">
      <w:pPr>
        <w:pStyle w:val="a6"/>
        <w:numPr>
          <w:ilvl w:val="0"/>
          <w:numId w:val="51"/>
        </w:numPr>
        <w:tabs>
          <w:tab w:val="left" w:pos="2282"/>
        </w:tabs>
        <w:spacing w:line="252" w:lineRule="exact"/>
        <w:ind w:left="2282" w:hanging="336"/>
      </w:pPr>
      <w:r w:rsidRPr="00E84FEB">
        <w:t>АҚШ-тағы мекенжайдағы тұлғаға берілген</w:t>
      </w:r>
      <w:r w:rsidRPr="00E84FEB">
        <w:rPr>
          <w:spacing w:val="-3"/>
        </w:rPr>
        <w:t xml:space="preserve"> </w:t>
      </w:r>
      <w:r w:rsidRPr="00E84FEB">
        <w:t>сенімхат.</w:t>
      </w:r>
    </w:p>
    <w:p w14:paraId="4FC20BC2" w14:textId="77777777" w:rsidR="002C2C3E" w:rsidRPr="00E84FEB" w:rsidRDefault="00CB0E73">
      <w:pPr>
        <w:pStyle w:val="a6"/>
        <w:numPr>
          <w:ilvl w:val="0"/>
          <w:numId w:val="51"/>
        </w:numPr>
        <w:tabs>
          <w:tab w:val="left" w:pos="2282"/>
        </w:tabs>
        <w:spacing w:line="252" w:lineRule="exact"/>
        <w:ind w:left="2282" w:hanging="336"/>
      </w:pPr>
      <w:r w:rsidRPr="00E84FEB">
        <w:t>АҚШ-тағы мекенжайдағы тұлғаға берілген қол қою</w:t>
      </w:r>
      <w:r w:rsidRPr="00E84FEB">
        <w:rPr>
          <w:spacing w:val="-2"/>
        </w:rPr>
        <w:t xml:space="preserve"> </w:t>
      </w:r>
      <w:r w:rsidRPr="00E84FEB">
        <w:t>құқығы.</w:t>
      </w:r>
    </w:p>
    <w:p w14:paraId="6249FC53" w14:textId="77777777" w:rsidR="002C2C3E" w:rsidRPr="00E84FEB" w:rsidRDefault="00CB0E73">
      <w:pPr>
        <w:pStyle w:val="a6"/>
        <w:numPr>
          <w:ilvl w:val="0"/>
          <w:numId w:val="51"/>
        </w:numPr>
        <w:tabs>
          <w:tab w:val="left" w:pos="2512"/>
          <w:tab w:val="left" w:pos="2513"/>
        </w:tabs>
        <w:spacing w:before="1" w:line="252" w:lineRule="exact"/>
        <w:ind w:left="2512" w:hanging="567"/>
      </w:pPr>
      <w:r w:rsidRPr="00E84FEB">
        <w:t xml:space="preserve">Шот үшін жалғыз </w:t>
      </w:r>
      <w:r w:rsidR="00FB3CA0" w:rsidRPr="00E84FEB">
        <w:t>"</w:t>
      </w:r>
      <w:r w:rsidRPr="00E84FEB">
        <w:t>беру үшін</w:t>
      </w:r>
      <w:r w:rsidR="00FB3CA0" w:rsidRPr="00E84FEB">
        <w:t>"</w:t>
      </w:r>
      <w:r w:rsidRPr="00E84FEB">
        <w:t xml:space="preserve"> немесе </w:t>
      </w:r>
      <w:r w:rsidR="00FB3CA0" w:rsidRPr="00E84FEB">
        <w:t>"</w:t>
      </w:r>
      <w:r w:rsidRPr="00E84FEB">
        <w:t>талап еткенге дейін</w:t>
      </w:r>
      <w:r w:rsidR="00FB3CA0" w:rsidRPr="00E84FEB">
        <w:t>"</w:t>
      </w:r>
      <w:r w:rsidRPr="00E84FEB">
        <w:rPr>
          <w:spacing w:val="-16"/>
        </w:rPr>
        <w:t xml:space="preserve"> </w:t>
      </w:r>
      <w:r w:rsidRPr="00E84FEB">
        <w:t>мекенжайы.</w:t>
      </w:r>
    </w:p>
    <w:p w14:paraId="4B61D6BE" w14:textId="77777777" w:rsidR="002C2C3E" w:rsidRPr="00E84FEB" w:rsidRDefault="00CB0E73">
      <w:pPr>
        <w:pStyle w:val="a4"/>
        <w:ind w:left="1094" w:right="1397" w:firstLine="851"/>
        <w:jc w:val="left"/>
      </w:pPr>
      <w:r w:rsidRPr="00E84FEB">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037801A8" w14:textId="77777777" w:rsidR="002C2C3E" w:rsidRPr="00E84FEB" w:rsidRDefault="00CB0E73">
      <w:pPr>
        <w:pStyle w:val="4"/>
        <w:spacing w:before="5"/>
        <w:ind w:right="730" w:firstLine="566"/>
      </w:pPr>
      <w:r w:rsidRPr="00E84FEB">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2DE43A36" w14:textId="77777777" w:rsidR="002C2C3E" w:rsidRPr="00E84FEB" w:rsidRDefault="00CB0E73">
      <w:pPr>
        <w:pStyle w:val="a6"/>
        <w:numPr>
          <w:ilvl w:val="3"/>
          <w:numId w:val="57"/>
        </w:numPr>
        <w:tabs>
          <w:tab w:val="left" w:pos="4107"/>
        </w:tabs>
        <w:spacing w:line="250" w:lineRule="exact"/>
        <w:ind w:left="4106" w:hanging="222"/>
        <w:jc w:val="both"/>
        <w:rPr>
          <w:b/>
        </w:rPr>
      </w:pPr>
      <w:r w:rsidRPr="00E84FEB">
        <w:rPr>
          <w:b/>
        </w:rPr>
        <w:t>Клиенттердің күмәнді әрекеттерін</w:t>
      </w:r>
      <w:r w:rsidRPr="00E84FEB">
        <w:rPr>
          <w:b/>
          <w:spacing w:val="-3"/>
        </w:rPr>
        <w:t xml:space="preserve"> </w:t>
      </w:r>
      <w:r w:rsidRPr="00E84FEB">
        <w:rPr>
          <w:b/>
        </w:rPr>
        <w:t>анықтау</w:t>
      </w:r>
    </w:p>
    <w:p w14:paraId="2799FB97" w14:textId="77777777" w:rsidR="002C2C3E" w:rsidRPr="00E84FEB" w:rsidRDefault="00CB0E73">
      <w:pPr>
        <w:spacing w:line="242" w:lineRule="auto"/>
        <w:ind w:left="1094" w:right="727" w:firstLine="707"/>
        <w:jc w:val="both"/>
        <w:rPr>
          <w:b/>
        </w:rPr>
      </w:pPr>
      <w:r w:rsidRPr="00E84FEB">
        <w:t xml:space="preserve">!!! </w:t>
      </w:r>
      <w:r w:rsidRPr="00E84FEB">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E84FEB">
        <w:rPr>
          <w:b/>
          <w:spacing w:val="-3"/>
        </w:rPr>
        <w:t xml:space="preserve"> </w:t>
      </w:r>
      <w:r w:rsidRPr="00E84FEB">
        <w:rPr>
          <w:b/>
        </w:rPr>
        <w:t>міндетті.</w:t>
      </w:r>
    </w:p>
    <w:p w14:paraId="59559EC1" w14:textId="77777777" w:rsidR="002C2C3E" w:rsidRPr="00E84FEB" w:rsidRDefault="002C2C3E">
      <w:pPr>
        <w:pStyle w:val="a4"/>
        <w:spacing w:before="1"/>
        <w:jc w:val="left"/>
        <w:rPr>
          <w:b/>
          <w:sz w:val="21"/>
        </w:rPr>
      </w:pPr>
    </w:p>
    <w:p w14:paraId="44B83638" w14:textId="77777777" w:rsidR="002C2C3E" w:rsidRPr="00E84FEB" w:rsidRDefault="00CB0E73">
      <w:pPr>
        <w:ind w:left="1094" w:right="727" w:firstLine="707"/>
        <w:jc w:val="both"/>
      </w:pPr>
      <w:r w:rsidRPr="00E84FEB">
        <w:t>Егер клиент операциялар жүргізуде бақылаудан жылыстау және рәсімдерден жалтару мақсатында кеңес беру туралы сұрақтармен (</w:t>
      </w:r>
      <w:r w:rsidRPr="00E84FEB">
        <w:rPr>
          <w:i/>
        </w:rPr>
        <w:t xml:space="preserve">мысалы: сол және басқа да операцияларды және т.б. жүргізу кезінде қандай көлемде операцияларды жүргізуге болатындығы) </w:t>
      </w:r>
      <w:r w:rsidRPr="00E84FEB">
        <w:t>Банк кеңесшісіне жүгінсе, клиентке қызмет</w:t>
      </w:r>
      <w:r w:rsidRPr="00E84FEB">
        <w:rPr>
          <w:spacing w:val="-1"/>
        </w:rPr>
        <w:t xml:space="preserve"> </w:t>
      </w:r>
      <w:r w:rsidRPr="00E84FEB">
        <w:t>көрсетушіге:</w:t>
      </w:r>
    </w:p>
    <w:p w14:paraId="6A04CF98" w14:textId="77777777" w:rsidR="002C2C3E" w:rsidRPr="00E84FEB" w:rsidRDefault="00CB0E73">
      <w:pPr>
        <w:pStyle w:val="a6"/>
        <w:numPr>
          <w:ilvl w:val="0"/>
          <w:numId w:val="53"/>
        </w:numPr>
        <w:tabs>
          <w:tab w:val="left" w:pos="1881"/>
          <w:tab w:val="left" w:pos="1882"/>
        </w:tabs>
        <w:spacing w:line="251" w:lineRule="exact"/>
        <w:ind w:left="1881" w:hanging="361"/>
        <w:jc w:val="left"/>
      </w:pPr>
      <w:r w:rsidRPr="00E84FEB">
        <w:t>Осы сұрақ бойынша қандай да бір кеңес</w:t>
      </w:r>
      <w:r w:rsidRPr="00E84FEB">
        <w:rPr>
          <w:spacing w:val="-3"/>
        </w:rPr>
        <w:t xml:space="preserve"> </w:t>
      </w:r>
      <w:r w:rsidRPr="00E84FEB">
        <w:t>беруге.</w:t>
      </w:r>
    </w:p>
    <w:p w14:paraId="559CDE79" w14:textId="77777777" w:rsidR="002C2C3E" w:rsidRPr="00E84FEB" w:rsidRDefault="00CB0E73">
      <w:pPr>
        <w:pStyle w:val="a6"/>
        <w:numPr>
          <w:ilvl w:val="0"/>
          <w:numId w:val="53"/>
        </w:numPr>
        <w:tabs>
          <w:tab w:val="left" w:pos="1881"/>
          <w:tab w:val="left" w:pos="1882"/>
        </w:tabs>
        <w:spacing w:before="1" w:line="252" w:lineRule="exact"/>
        <w:ind w:left="1881" w:hanging="361"/>
        <w:jc w:val="left"/>
      </w:pPr>
      <w:r w:rsidRPr="00E84FEB">
        <w:t>Операциялар жүргізу, соның ішінде операция сомаларын бөлшектеу сызбасын</w:t>
      </w:r>
      <w:r w:rsidRPr="00E84FEB">
        <w:rPr>
          <w:spacing w:val="-14"/>
        </w:rPr>
        <w:t xml:space="preserve"> </w:t>
      </w:r>
      <w:r w:rsidRPr="00E84FEB">
        <w:t>беруге.</w:t>
      </w:r>
    </w:p>
    <w:p w14:paraId="7E0FA324" w14:textId="77777777" w:rsidR="002C2C3E" w:rsidRPr="00E84FEB" w:rsidRDefault="00CB0E73">
      <w:pPr>
        <w:pStyle w:val="a6"/>
        <w:numPr>
          <w:ilvl w:val="0"/>
          <w:numId w:val="53"/>
        </w:numPr>
        <w:tabs>
          <w:tab w:val="left" w:pos="1881"/>
          <w:tab w:val="left" w:pos="1882"/>
        </w:tabs>
        <w:spacing w:line="252" w:lineRule="exact"/>
        <w:ind w:left="1881" w:hanging="361"/>
        <w:jc w:val="left"/>
      </w:pPr>
      <w:r w:rsidRPr="00E84FEB">
        <w:t>клиентке бақылау рәсімінен жалтаруға кез-келген көмек</w:t>
      </w:r>
      <w:r w:rsidRPr="00E84FEB">
        <w:rPr>
          <w:spacing w:val="-3"/>
        </w:rPr>
        <w:t xml:space="preserve"> </w:t>
      </w:r>
      <w:r w:rsidRPr="00E84FEB">
        <w:t>беруге.</w:t>
      </w:r>
    </w:p>
    <w:p w14:paraId="38F29E74" w14:textId="77777777" w:rsidR="002C2C3E" w:rsidRPr="00E84FEB" w:rsidRDefault="00CB0E73">
      <w:pPr>
        <w:pStyle w:val="a6"/>
        <w:numPr>
          <w:ilvl w:val="0"/>
          <w:numId w:val="53"/>
        </w:numPr>
        <w:tabs>
          <w:tab w:val="left" w:pos="1881"/>
          <w:tab w:val="left" w:pos="1882"/>
        </w:tabs>
        <w:spacing w:line="480" w:lineRule="auto"/>
        <w:ind w:right="1463" w:hanging="610"/>
        <w:jc w:val="left"/>
      </w:pPr>
      <w:r w:rsidRPr="00E84FEB">
        <w:t>Банк тарапынан бақылау рәсімдері туралы хабарлауға ҚАТАҢ Т</w:t>
      </w:r>
      <w:r w:rsidR="00307BF1" w:rsidRPr="00E84FEB">
        <w:t>ЫЙ</w:t>
      </w:r>
      <w:r w:rsidRPr="00E84FEB">
        <w:t xml:space="preserve">ЫМ САЛЫНАДЫ. Клиенттің күмәнді әрекетінің негізгі белгілері </w:t>
      </w:r>
      <w:r w:rsidRPr="00E84FEB">
        <w:rPr>
          <w:b/>
        </w:rPr>
        <w:t>Қосымшада</w:t>
      </w:r>
      <w:r w:rsidRPr="00E84FEB">
        <w:rPr>
          <w:b/>
          <w:spacing w:val="-3"/>
        </w:rPr>
        <w:t xml:space="preserve"> </w:t>
      </w:r>
      <w:r w:rsidRPr="00E84FEB">
        <w:t>көрсетілген:</w:t>
      </w:r>
    </w:p>
    <w:p w14:paraId="4EB5A414" w14:textId="77777777" w:rsidR="002C2C3E" w:rsidRPr="00E84FEB" w:rsidRDefault="00CB0E73">
      <w:pPr>
        <w:pStyle w:val="4"/>
        <w:numPr>
          <w:ilvl w:val="3"/>
          <w:numId w:val="57"/>
        </w:numPr>
        <w:tabs>
          <w:tab w:val="left" w:pos="2244"/>
        </w:tabs>
        <w:spacing w:before="6"/>
        <w:ind w:left="2243" w:hanging="222"/>
        <w:jc w:val="left"/>
      </w:pPr>
      <w:r w:rsidRPr="00E84FEB">
        <w:t>Күмәнді әрекетт</w:t>
      </w:r>
      <w:r w:rsidRPr="00E84FEB">
        <w:rPr>
          <w:spacing w:val="-7"/>
        </w:rPr>
        <w:t xml:space="preserve"> </w:t>
      </w:r>
      <w:r w:rsidRPr="00E84FEB">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E84FEB" w14:paraId="10D7CE3C" w14:textId="77777777">
        <w:trPr>
          <w:trHeight w:val="760"/>
        </w:trPr>
        <w:tc>
          <w:tcPr>
            <w:tcW w:w="562" w:type="dxa"/>
          </w:tcPr>
          <w:p w14:paraId="2964683C" w14:textId="77777777" w:rsidR="002C2C3E" w:rsidRPr="00E84FEB" w:rsidRDefault="002C2C3E">
            <w:pPr>
              <w:pStyle w:val="TableParagraph"/>
              <w:spacing w:before="6"/>
              <w:ind w:left="0"/>
              <w:jc w:val="left"/>
              <w:rPr>
                <w:b/>
                <w:sz w:val="21"/>
              </w:rPr>
            </w:pPr>
          </w:p>
          <w:p w14:paraId="0BFF9EE4" w14:textId="77777777" w:rsidR="002C2C3E" w:rsidRPr="00E84FEB" w:rsidRDefault="00CB0E73">
            <w:pPr>
              <w:pStyle w:val="TableParagraph"/>
              <w:ind w:left="189"/>
              <w:jc w:val="left"/>
            </w:pPr>
            <w:r w:rsidRPr="00E84FEB">
              <w:t>/п</w:t>
            </w:r>
          </w:p>
        </w:tc>
        <w:tc>
          <w:tcPr>
            <w:tcW w:w="2835" w:type="dxa"/>
          </w:tcPr>
          <w:p w14:paraId="687F432E" w14:textId="77777777" w:rsidR="002C2C3E" w:rsidRPr="00E84FEB" w:rsidRDefault="00CB0E73">
            <w:pPr>
              <w:pStyle w:val="TableParagraph"/>
              <w:spacing w:before="1"/>
              <w:ind w:left="1036" w:hanging="360"/>
              <w:jc w:val="left"/>
              <w:rPr>
                <w:b/>
              </w:rPr>
            </w:pPr>
            <w:r w:rsidRPr="00E84FEB">
              <w:rPr>
                <w:b/>
              </w:rPr>
              <w:t>2. Күмәнді әрекетт белгілері</w:t>
            </w:r>
          </w:p>
        </w:tc>
        <w:tc>
          <w:tcPr>
            <w:tcW w:w="4537" w:type="dxa"/>
          </w:tcPr>
          <w:p w14:paraId="754117F2" w14:textId="77777777" w:rsidR="002C2C3E" w:rsidRPr="00E84FEB" w:rsidRDefault="00CB0E73">
            <w:pPr>
              <w:pStyle w:val="TableParagraph"/>
              <w:spacing w:before="1"/>
              <w:ind w:left="1559" w:right="1549"/>
              <w:jc w:val="center"/>
              <w:rPr>
                <w:b/>
              </w:rPr>
            </w:pPr>
            <w:r w:rsidRPr="00E84FEB">
              <w:rPr>
                <w:b/>
              </w:rPr>
              <w:t>Сипаттамасы</w:t>
            </w:r>
          </w:p>
        </w:tc>
        <w:tc>
          <w:tcPr>
            <w:tcW w:w="1983" w:type="dxa"/>
          </w:tcPr>
          <w:p w14:paraId="5D408FC1" w14:textId="77777777" w:rsidR="002C2C3E" w:rsidRPr="00E84FEB" w:rsidRDefault="00CB0E73">
            <w:pPr>
              <w:pStyle w:val="TableParagraph"/>
              <w:spacing w:before="1"/>
              <w:ind w:left="635" w:right="393" w:hanging="216"/>
              <w:jc w:val="left"/>
              <w:rPr>
                <w:b/>
              </w:rPr>
            </w:pPr>
            <w:r w:rsidRPr="00E84FEB">
              <w:rPr>
                <w:b/>
              </w:rPr>
              <w:t>Кеңесшінің әрекеті</w:t>
            </w:r>
          </w:p>
        </w:tc>
      </w:tr>
      <w:tr w:rsidR="002C2C3E" w:rsidRPr="00E84FEB" w14:paraId="4633B83E" w14:textId="77777777">
        <w:trPr>
          <w:trHeight w:val="2277"/>
        </w:trPr>
        <w:tc>
          <w:tcPr>
            <w:tcW w:w="562" w:type="dxa"/>
          </w:tcPr>
          <w:p w14:paraId="420F9596" w14:textId="77777777" w:rsidR="002C2C3E" w:rsidRPr="00E84FEB" w:rsidRDefault="00CB0E73">
            <w:pPr>
              <w:pStyle w:val="TableParagraph"/>
              <w:spacing w:line="247" w:lineRule="exact"/>
              <w:jc w:val="left"/>
            </w:pPr>
            <w:r w:rsidRPr="00E84FEB">
              <w:t>1</w:t>
            </w:r>
          </w:p>
        </w:tc>
        <w:tc>
          <w:tcPr>
            <w:tcW w:w="2835" w:type="dxa"/>
          </w:tcPr>
          <w:p w14:paraId="6AEA6166" w14:textId="77777777" w:rsidR="002C2C3E" w:rsidRPr="00E84FEB" w:rsidRDefault="00CB0E73">
            <w:pPr>
              <w:pStyle w:val="TableParagraph"/>
              <w:spacing w:line="246" w:lineRule="exact"/>
              <w:ind w:left="140"/>
              <w:jc w:val="left"/>
            </w:pPr>
            <w:r w:rsidRPr="00E84FEB">
              <w:t>Жеке басын</w:t>
            </w:r>
          </w:p>
          <w:p w14:paraId="3CA771F4" w14:textId="77777777" w:rsidR="002C2C3E" w:rsidRPr="00E84FEB" w:rsidRDefault="00CB0E73">
            <w:pPr>
              <w:pStyle w:val="TableParagraph"/>
              <w:ind w:right="308"/>
              <w:jc w:val="left"/>
            </w:pPr>
            <w:r w:rsidRPr="00E84FEB">
              <w:t>куәландыратын жоғалған және ұрланған</w:t>
            </w:r>
            <w:r w:rsidRPr="00E84FEB">
              <w:rPr>
                <w:spacing w:val="-1"/>
              </w:rPr>
              <w:t xml:space="preserve"> </w:t>
            </w:r>
            <w:r w:rsidRPr="00E84FEB">
              <w:t>құжат</w:t>
            </w:r>
          </w:p>
          <w:p w14:paraId="7ECB66B1" w14:textId="77777777" w:rsidR="002C2C3E" w:rsidRPr="00E84FEB" w:rsidRDefault="00CB0E73">
            <w:pPr>
              <w:pStyle w:val="TableParagraph"/>
              <w:ind w:right="308"/>
              <w:jc w:val="left"/>
            </w:pPr>
            <w:r w:rsidRPr="00E84FEB">
              <w:t xml:space="preserve">бойынша </w:t>
            </w:r>
            <w:r w:rsidRPr="00E84FEB">
              <w:rPr>
                <w:spacing w:val="-3"/>
              </w:rPr>
              <w:t xml:space="preserve">операциялар </w:t>
            </w:r>
            <w:r w:rsidRPr="00E84FEB">
              <w:t>жасау әрекет</w:t>
            </w:r>
            <w:r w:rsidRPr="00E84FEB">
              <w:rPr>
                <w:spacing w:val="-6"/>
              </w:rPr>
              <w:t xml:space="preserve"> </w:t>
            </w:r>
            <w:r w:rsidRPr="00E84FEB">
              <w:t>жасауы</w:t>
            </w:r>
          </w:p>
        </w:tc>
        <w:tc>
          <w:tcPr>
            <w:tcW w:w="4537" w:type="dxa"/>
          </w:tcPr>
          <w:p w14:paraId="5C2F9853" w14:textId="77777777" w:rsidR="002C2C3E" w:rsidRPr="00E84FEB" w:rsidRDefault="00CB0E73">
            <w:pPr>
              <w:pStyle w:val="TableParagraph"/>
              <w:ind w:right="95"/>
            </w:pPr>
            <w:r w:rsidRPr="00E84FEB">
              <w:t>Клиент өзінің жеке басын сәйкестендіру үшін басқа тұлғаның жеке басын куәландыратын құжатты беруі.</w:t>
            </w:r>
          </w:p>
          <w:p w14:paraId="28F38417" w14:textId="77777777" w:rsidR="002C2C3E" w:rsidRPr="00E84FEB" w:rsidRDefault="00CB0E73">
            <w:pPr>
              <w:pStyle w:val="TableParagraph"/>
              <w:ind w:right="96"/>
            </w:pPr>
            <w:r w:rsidRPr="00E84FEB">
              <w:t>Визуалдау арқылы, яғни, деректерді салыстыруда (сәйкестендіру мәліметтері</w:t>
            </w:r>
            <w:r w:rsidRPr="00E84FEB">
              <w:rPr>
                <w:spacing w:val="-41"/>
              </w:rPr>
              <w:t xml:space="preserve"> </w:t>
            </w:r>
            <w:r w:rsidRPr="00E84FEB">
              <w:t>және сурет) клиент жеке басты куәландыратын құжаттағы тұлға болып табылмайтындығы анықталды.</w:t>
            </w:r>
          </w:p>
        </w:tc>
        <w:tc>
          <w:tcPr>
            <w:tcW w:w="1983" w:type="dxa"/>
          </w:tcPr>
          <w:p w14:paraId="211F3B54" w14:textId="77777777" w:rsidR="002C2C3E" w:rsidRPr="00E84FEB" w:rsidRDefault="002C2C3E">
            <w:pPr>
              <w:pStyle w:val="TableParagraph"/>
              <w:ind w:left="0"/>
              <w:jc w:val="left"/>
            </w:pPr>
          </w:p>
        </w:tc>
      </w:tr>
    </w:tbl>
    <w:p w14:paraId="492FFB3D" w14:textId="77777777" w:rsidR="002C2C3E" w:rsidRPr="00E84FEB" w:rsidRDefault="002C2C3E">
      <w:pPr>
        <w:sectPr w:rsidR="002C2C3E" w:rsidRPr="00E84FEB">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E84FEB" w14:paraId="31FCCE48" w14:textId="77777777">
        <w:trPr>
          <w:trHeight w:val="2277"/>
        </w:trPr>
        <w:tc>
          <w:tcPr>
            <w:tcW w:w="562" w:type="dxa"/>
          </w:tcPr>
          <w:p w14:paraId="50C62F65" w14:textId="77777777" w:rsidR="002C2C3E" w:rsidRPr="00E84FEB" w:rsidRDefault="00CB0E73">
            <w:pPr>
              <w:pStyle w:val="TableParagraph"/>
              <w:spacing w:line="243" w:lineRule="exact"/>
              <w:jc w:val="left"/>
            </w:pPr>
            <w:r w:rsidRPr="00E84FEB">
              <w:lastRenderedPageBreak/>
              <w:t>2</w:t>
            </w:r>
          </w:p>
        </w:tc>
        <w:tc>
          <w:tcPr>
            <w:tcW w:w="2835" w:type="dxa"/>
          </w:tcPr>
          <w:p w14:paraId="5E152688" w14:textId="77777777" w:rsidR="002C2C3E" w:rsidRPr="00E84FEB" w:rsidRDefault="00CB0E73">
            <w:pPr>
              <w:pStyle w:val="TableParagraph"/>
              <w:ind w:right="91" w:firstLine="33"/>
              <w:jc w:val="left"/>
            </w:pPr>
            <w:r w:rsidRPr="00E84FEB">
              <w:t>Клиенттің (клиенттің өкілінің) ТҚЖ туралы шарт жасау кезінде жөнсіз</w:t>
            </w:r>
          </w:p>
          <w:p w14:paraId="6C741E5F" w14:textId="77777777" w:rsidR="002C2C3E" w:rsidRPr="00E84FEB" w:rsidRDefault="00CB0E73">
            <w:pPr>
              <w:pStyle w:val="TableParagraph"/>
              <w:ind w:right="185"/>
            </w:pPr>
            <w:r w:rsidRPr="00E84FEB">
              <w:t>асығыстығы және (немесе) ТҚЖ туралы шарт жасауға қатысты құпия</w:t>
            </w:r>
          </w:p>
          <w:p w14:paraId="3DBE2317" w14:textId="77777777" w:rsidR="002C2C3E" w:rsidRPr="00E84FEB" w:rsidRDefault="00CB0E73">
            <w:pPr>
              <w:pStyle w:val="TableParagraph"/>
              <w:ind w:right="218"/>
            </w:pPr>
            <w:r w:rsidRPr="00E84FEB">
              <w:t>ақпараттарға шамадан тыс алаңдаушылығы</w:t>
            </w:r>
          </w:p>
        </w:tc>
        <w:tc>
          <w:tcPr>
            <w:tcW w:w="4537" w:type="dxa"/>
          </w:tcPr>
          <w:p w14:paraId="4254F782" w14:textId="77777777" w:rsidR="002C2C3E" w:rsidRPr="00E84FEB" w:rsidRDefault="00CB0E73">
            <w:pPr>
              <w:pStyle w:val="TableParagraph"/>
              <w:tabs>
                <w:tab w:val="left" w:pos="2148"/>
                <w:tab w:val="left" w:pos="3417"/>
              </w:tabs>
              <w:ind w:right="96" w:firstLine="16"/>
            </w:pPr>
            <w:r w:rsidRPr="00E84FEB">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E84FEB">
              <w:tab/>
              <w:t>үшінші</w:t>
            </w:r>
            <w:r w:rsidRPr="00E84FEB">
              <w:tab/>
            </w:r>
            <w:r w:rsidRPr="00E84FEB">
              <w:rPr>
                <w:spacing w:val="-3"/>
              </w:rPr>
              <w:t xml:space="preserve">тұлғаларға </w:t>
            </w:r>
            <w:r w:rsidRPr="00E84FEB">
              <w:t>жарияламауды сұрайды және</w:t>
            </w:r>
            <w:r w:rsidRPr="00E84FEB">
              <w:rPr>
                <w:spacing w:val="-2"/>
              </w:rPr>
              <w:t xml:space="preserve"> </w:t>
            </w:r>
            <w:r w:rsidRPr="00E84FEB">
              <w:t>т.б.</w:t>
            </w:r>
          </w:p>
        </w:tc>
        <w:tc>
          <w:tcPr>
            <w:tcW w:w="1983" w:type="dxa"/>
            <w:vMerge w:val="restart"/>
          </w:tcPr>
          <w:p w14:paraId="50A7FB03" w14:textId="77777777" w:rsidR="002C2C3E" w:rsidRPr="00E84FEB" w:rsidRDefault="002C2C3E">
            <w:pPr>
              <w:pStyle w:val="TableParagraph"/>
              <w:ind w:left="0"/>
              <w:jc w:val="left"/>
              <w:rPr>
                <w:b/>
                <w:sz w:val="24"/>
              </w:rPr>
            </w:pPr>
          </w:p>
          <w:p w14:paraId="57557230" w14:textId="77777777" w:rsidR="002C2C3E" w:rsidRPr="00E84FEB" w:rsidRDefault="002C2C3E">
            <w:pPr>
              <w:pStyle w:val="TableParagraph"/>
              <w:ind w:left="0"/>
              <w:jc w:val="left"/>
              <w:rPr>
                <w:b/>
                <w:sz w:val="19"/>
              </w:rPr>
            </w:pPr>
          </w:p>
          <w:p w14:paraId="040A7BF3" w14:textId="77777777" w:rsidR="002C2C3E" w:rsidRPr="00E84FEB" w:rsidRDefault="00CB0E73">
            <w:pPr>
              <w:pStyle w:val="TableParagraph"/>
              <w:jc w:val="left"/>
            </w:pPr>
            <w:r w:rsidRPr="00E84FEB">
              <w:t>Көрсетілген</w:t>
            </w:r>
          </w:p>
          <w:p w14:paraId="2141CAF5" w14:textId="77777777" w:rsidR="002C2C3E" w:rsidRPr="00E84FEB" w:rsidRDefault="00CB0E73">
            <w:pPr>
              <w:pStyle w:val="TableParagraph"/>
              <w:spacing w:before="1"/>
              <w:ind w:right="339"/>
              <w:jc w:val="left"/>
            </w:pPr>
            <w:r w:rsidRPr="00E84FEB">
              <w:t>аталған күмәнді әрекеттер клиенттен</w:t>
            </w:r>
          </w:p>
          <w:p w14:paraId="7413DCE3" w14:textId="77777777" w:rsidR="002C2C3E" w:rsidRPr="00E84FEB" w:rsidRDefault="00CB0E73">
            <w:pPr>
              <w:pStyle w:val="TableParagraph"/>
              <w:ind w:right="740"/>
              <w:jc w:val="left"/>
            </w:pPr>
            <w:r w:rsidRPr="00E84FEB">
              <w:t>анықталған жағдайда Кеңесшілер</w:t>
            </w:r>
          </w:p>
          <w:p w14:paraId="390DE009" w14:textId="77777777" w:rsidR="002C2C3E" w:rsidRPr="00E84FEB" w:rsidRDefault="00CB0E73">
            <w:pPr>
              <w:pStyle w:val="TableParagraph"/>
              <w:ind w:right="354"/>
              <w:jc w:val="left"/>
            </w:pPr>
            <w:r w:rsidRPr="00E84FEB">
              <w:t>клиентті ТҚЖ туралы шарт жасамай турып,</w:t>
            </w:r>
          </w:p>
          <w:p w14:paraId="64587E94" w14:textId="77777777" w:rsidR="002C2C3E" w:rsidRPr="00E84FEB" w:rsidRDefault="00CB0E73">
            <w:pPr>
              <w:pStyle w:val="TableParagraph"/>
              <w:spacing w:before="1"/>
              <w:ind w:right="124"/>
              <w:jc w:val="left"/>
            </w:pPr>
            <w:r w:rsidRPr="00E84FEB">
              <w:t>клиентті Банкке жіберуге міндетті.</w:t>
            </w:r>
          </w:p>
        </w:tc>
      </w:tr>
      <w:tr w:rsidR="002C2C3E" w:rsidRPr="00E84FEB" w14:paraId="3B2FD460" w14:textId="77777777">
        <w:trPr>
          <w:trHeight w:val="1771"/>
        </w:trPr>
        <w:tc>
          <w:tcPr>
            <w:tcW w:w="562" w:type="dxa"/>
          </w:tcPr>
          <w:p w14:paraId="4A8263D1" w14:textId="77777777" w:rsidR="002C2C3E" w:rsidRPr="00E84FEB" w:rsidRDefault="00CB0E73">
            <w:pPr>
              <w:pStyle w:val="TableParagraph"/>
              <w:spacing w:line="243" w:lineRule="exact"/>
              <w:jc w:val="left"/>
            </w:pPr>
            <w:r w:rsidRPr="00E84FEB">
              <w:t>3</w:t>
            </w:r>
          </w:p>
        </w:tc>
        <w:tc>
          <w:tcPr>
            <w:tcW w:w="2835" w:type="dxa"/>
          </w:tcPr>
          <w:p w14:paraId="073C2398" w14:textId="77777777" w:rsidR="002C2C3E" w:rsidRPr="00E84FEB" w:rsidRDefault="00CB0E73">
            <w:pPr>
              <w:pStyle w:val="TableParagraph"/>
              <w:ind w:right="783" w:firstLine="33"/>
            </w:pPr>
            <w:r w:rsidRPr="00E84FEB">
              <w:t>Клиентпен үшінші тұлғаның</w:t>
            </w:r>
            <w:r w:rsidRPr="00E84FEB">
              <w:rPr>
                <w:spacing w:val="8"/>
              </w:rPr>
              <w:t xml:space="preserve"> </w:t>
            </w:r>
            <w:r w:rsidRPr="00E84FEB">
              <w:rPr>
                <w:spacing w:val="-3"/>
              </w:rPr>
              <w:t>басшылық</w:t>
            </w:r>
          </w:p>
          <w:p w14:paraId="292E2974" w14:textId="77777777" w:rsidR="002C2C3E" w:rsidRPr="00E84FEB" w:rsidRDefault="00CB0E73">
            <w:pPr>
              <w:pStyle w:val="TableParagraph"/>
              <w:ind w:right="170"/>
            </w:pPr>
            <w:r w:rsidRPr="00E84FEB">
              <w:t xml:space="preserve">етуімен және/немесе ТҚЖ туралы шарт жасау </w:t>
            </w:r>
            <w:r w:rsidRPr="00E84FEB">
              <w:rPr>
                <w:spacing w:val="-3"/>
              </w:rPr>
              <w:t xml:space="preserve">кезінде </w:t>
            </w:r>
            <w:r w:rsidRPr="00E84FEB">
              <w:t>қатысушы</w:t>
            </w:r>
            <w:r w:rsidRPr="00E84FEB">
              <w:rPr>
                <w:spacing w:val="-1"/>
              </w:rPr>
              <w:t xml:space="preserve"> </w:t>
            </w:r>
            <w:r w:rsidRPr="00E84FEB">
              <w:t>тұлғамен</w:t>
            </w:r>
          </w:p>
          <w:p w14:paraId="6AF9198F" w14:textId="77777777" w:rsidR="002C2C3E" w:rsidRPr="00E84FEB" w:rsidRDefault="00CB0E73">
            <w:pPr>
              <w:pStyle w:val="TableParagraph"/>
              <w:spacing w:line="252" w:lineRule="exact"/>
              <w:ind w:right="680" w:firstLine="33"/>
            </w:pPr>
            <w:r w:rsidRPr="00E84FEB">
              <w:t>ТҚЖ туралы шартын жасау</w:t>
            </w:r>
          </w:p>
        </w:tc>
        <w:tc>
          <w:tcPr>
            <w:tcW w:w="4537" w:type="dxa"/>
          </w:tcPr>
          <w:p w14:paraId="71567BA8" w14:textId="77777777" w:rsidR="002C2C3E" w:rsidRPr="00E84FEB" w:rsidRDefault="00CB0E73">
            <w:pPr>
              <w:pStyle w:val="TableParagraph"/>
              <w:ind w:right="96" w:firstLine="16"/>
            </w:pPr>
            <w:r w:rsidRPr="00E84FEB">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14:paraId="1DD2CDDA" w14:textId="77777777" w:rsidR="002C2C3E" w:rsidRPr="00E84FEB" w:rsidRDefault="002C2C3E">
            <w:pPr>
              <w:rPr>
                <w:sz w:val="2"/>
                <w:szCs w:val="2"/>
              </w:rPr>
            </w:pPr>
          </w:p>
        </w:tc>
      </w:tr>
      <w:tr w:rsidR="002C2C3E" w:rsidRPr="00E84FEB" w14:paraId="73BEF9A3" w14:textId="77777777">
        <w:trPr>
          <w:trHeight w:val="2783"/>
        </w:trPr>
        <w:tc>
          <w:tcPr>
            <w:tcW w:w="562" w:type="dxa"/>
          </w:tcPr>
          <w:p w14:paraId="34F338D9" w14:textId="77777777" w:rsidR="002C2C3E" w:rsidRPr="00E84FEB" w:rsidRDefault="00CB0E73">
            <w:pPr>
              <w:pStyle w:val="TableParagraph"/>
              <w:spacing w:line="243" w:lineRule="exact"/>
              <w:jc w:val="left"/>
            </w:pPr>
            <w:r w:rsidRPr="00E84FEB">
              <w:t>4</w:t>
            </w:r>
          </w:p>
        </w:tc>
        <w:tc>
          <w:tcPr>
            <w:tcW w:w="2835" w:type="dxa"/>
          </w:tcPr>
          <w:p w14:paraId="71D8ABBB" w14:textId="77777777" w:rsidR="002C2C3E" w:rsidRPr="00E84FEB" w:rsidRDefault="00CB0E73">
            <w:pPr>
              <w:pStyle w:val="TableParagraph"/>
              <w:ind w:right="322" w:firstLine="33"/>
              <w:jc w:val="left"/>
            </w:pPr>
            <w:r w:rsidRPr="00E84FEB">
              <w:t>ТҚЖ туралы шарт жасау кезінде клиент жалған</w:t>
            </w:r>
          </w:p>
          <w:p w14:paraId="2041090A" w14:textId="77777777" w:rsidR="002C2C3E" w:rsidRPr="00E84FEB" w:rsidRDefault="00CB0E73">
            <w:pPr>
              <w:pStyle w:val="TableParagraph"/>
              <w:ind w:right="576"/>
              <w:jc w:val="left"/>
            </w:pPr>
            <w:r w:rsidRPr="00E84FEB">
              <w:t>ақпарат беруі әсерінен толқу байқалады.</w:t>
            </w:r>
          </w:p>
        </w:tc>
        <w:tc>
          <w:tcPr>
            <w:tcW w:w="4537" w:type="dxa"/>
          </w:tcPr>
          <w:p w14:paraId="7A0491E1" w14:textId="77777777" w:rsidR="002C2C3E" w:rsidRPr="00E84FEB" w:rsidRDefault="00CB0E73">
            <w:pPr>
              <w:pStyle w:val="TableParagraph"/>
              <w:ind w:right="96" w:firstLine="16"/>
            </w:pPr>
            <w:r w:rsidRPr="00E84FEB">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1C5D6F5C" w14:textId="77777777" w:rsidR="002C2C3E" w:rsidRPr="00E84FEB" w:rsidRDefault="00CB0E73">
            <w:pPr>
              <w:pStyle w:val="TableParagraph"/>
              <w:spacing w:line="243" w:lineRule="exact"/>
              <w:jc w:val="left"/>
            </w:pPr>
            <w:r w:rsidRPr="00E84FEB">
              <w:t>берілді.</w:t>
            </w:r>
          </w:p>
        </w:tc>
        <w:tc>
          <w:tcPr>
            <w:tcW w:w="1983" w:type="dxa"/>
            <w:vMerge/>
            <w:tcBorders>
              <w:top w:val="nil"/>
            </w:tcBorders>
          </w:tcPr>
          <w:p w14:paraId="4785D165" w14:textId="77777777" w:rsidR="002C2C3E" w:rsidRPr="00E84FEB" w:rsidRDefault="002C2C3E">
            <w:pPr>
              <w:rPr>
                <w:sz w:val="2"/>
                <w:szCs w:val="2"/>
              </w:rPr>
            </w:pPr>
          </w:p>
        </w:tc>
      </w:tr>
      <w:tr w:rsidR="002C2C3E" w:rsidRPr="00E84FEB" w14:paraId="63FE2AE6" w14:textId="77777777">
        <w:trPr>
          <w:trHeight w:val="3036"/>
        </w:trPr>
        <w:tc>
          <w:tcPr>
            <w:tcW w:w="562" w:type="dxa"/>
          </w:tcPr>
          <w:p w14:paraId="007BDC47" w14:textId="77777777" w:rsidR="002C2C3E" w:rsidRPr="00E84FEB" w:rsidRDefault="00CB0E73">
            <w:pPr>
              <w:pStyle w:val="TableParagraph"/>
              <w:spacing w:line="241" w:lineRule="exact"/>
              <w:jc w:val="left"/>
            </w:pPr>
            <w:r w:rsidRPr="00E84FEB">
              <w:t>5</w:t>
            </w:r>
          </w:p>
        </w:tc>
        <w:tc>
          <w:tcPr>
            <w:tcW w:w="2835" w:type="dxa"/>
          </w:tcPr>
          <w:p w14:paraId="2ABE3F39" w14:textId="77777777" w:rsidR="002C2C3E" w:rsidRPr="00E84FEB" w:rsidRDefault="00CB0E73">
            <w:pPr>
              <w:pStyle w:val="TableParagraph"/>
              <w:ind w:right="271" w:firstLine="33"/>
              <w:jc w:val="left"/>
            </w:pPr>
            <w:r w:rsidRPr="00E84FEB">
              <w:t>Клиент немесе клиенттер топтары, соның ішінде, уәкілетті органға</w:t>
            </w:r>
          </w:p>
          <w:p w14:paraId="5F8C46B9" w14:textId="77777777" w:rsidR="002C2C3E" w:rsidRPr="00E84FEB" w:rsidRDefault="00CB0E73">
            <w:pPr>
              <w:pStyle w:val="TableParagraph"/>
              <w:ind w:right="575"/>
              <w:jc w:val="left"/>
            </w:pPr>
            <w:r w:rsidRPr="00E84FEB">
              <w:t>хабарламаны жіберуге немесе қажетті</w:t>
            </w:r>
          </w:p>
          <w:p w14:paraId="23820475" w14:textId="77777777" w:rsidR="002C2C3E" w:rsidRPr="00E84FEB" w:rsidRDefault="00CB0E73">
            <w:pPr>
              <w:pStyle w:val="TableParagraph"/>
              <w:ind w:right="193"/>
              <w:jc w:val="left"/>
            </w:pPr>
            <w:r w:rsidRPr="00E84FEB">
              <w:t>ақпараттарды жазып алуға байланысты олар</w:t>
            </w:r>
          </w:p>
          <w:p w14:paraId="4DF1C52F" w14:textId="77777777" w:rsidR="002C2C3E" w:rsidRPr="00E84FEB" w:rsidRDefault="00CB0E73">
            <w:pPr>
              <w:pStyle w:val="TableParagraph"/>
              <w:ind w:right="178"/>
              <w:jc w:val="left"/>
            </w:pPr>
            <w:r w:rsidRPr="00E84FEB">
              <w:t>міндеттемені орындамау мақсатында сыйақы ұсыну арқылы Банк кеңесшісіне</w:t>
            </w:r>
          </w:p>
          <w:p w14:paraId="4F267D41" w14:textId="77777777" w:rsidR="002C2C3E" w:rsidRPr="00E84FEB" w:rsidRDefault="00CB0E73">
            <w:pPr>
              <w:pStyle w:val="TableParagraph"/>
              <w:spacing w:line="252" w:lineRule="exact"/>
              <w:jc w:val="left"/>
            </w:pPr>
            <w:r w:rsidRPr="00E84FEB">
              <w:t>әсер етуді жүзеге асырады.</w:t>
            </w:r>
          </w:p>
        </w:tc>
        <w:tc>
          <w:tcPr>
            <w:tcW w:w="4537" w:type="dxa"/>
          </w:tcPr>
          <w:p w14:paraId="12A01702" w14:textId="77777777" w:rsidR="002C2C3E" w:rsidRPr="00E84FEB" w:rsidRDefault="00CB0E73">
            <w:pPr>
              <w:pStyle w:val="TableParagraph"/>
              <w:spacing w:line="241" w:lineRule="exact"/>
              <w:ind w:left="124"/>
              <w:jc w:val="left"/>
            </w:pPr>
            <w:r w:rsidRPr="00E84FEB">
              <w:t>Банктік операцияларды жүргізгені үшін</w:t>
            </w:r>
          </w:p>
          <w:p w14:paraId="229F6CE3" w14:textId="77777777" w:rsidR="002C2C3E" w:rsidRPr="00E84FEB" w:rsidRDefault="00CB0E73">
            <w:pPr>
              <w:pStyle w:val="TableParagraph"/>
              <w:spacing w:before="1"/>
              <w:ind w:right="163"/>
              <w:jc w:val="left"/>
            </w:pPr>
            <w:r w:rsidRPr="00E84FEB">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9210D0A" w14:textId="77777777" w:rsidR="002C2C3E" w:rsidRPr="00E84FEB" w:rsidRDefault="002C2C3E">
            <w:pPr>
              <w:rPr>
                <w:sz w:val="2"/>
                <w:szCs w:val="2"/>
              </w:rPr>
            </w:pPr>
          </w:p>
        </w:tc>
      </w:tr>
      <w:tr w:rsidR="002C2C3E" w:rsidRPr="00E84FEB" w14:paraId="7C7BAC31" w14:textId="77777777">
        <w:trPr>
          <w:trHeight w:val="2023"/>
        </w:trPr>
        <w:tc>
          <w:tcPr>
            <w:tcW w:w="562" w:type="dxa"/>
          </w:tcPr>
          <w:p w14:paraId="28C09378" w14:textId="77777777" w:rsidR="002C2C3E" w:rsidRPr="00E84FEB" w:rsidRDefault="00CB0E73">
            <w:pPr>
              <w:pStyle w:val="TableParagraph"/>
              <w:spacing w:line="241" w:lineRule="exact"/>
              <w:jc w:val="left"/>
            </w:pPr>
            <w:r w:rsidRPr="00E84FEB">
              <w:t>6</w:t>
            </w:r>
          </w:p>
        </w:tc>
        <w:tc>
          <w:tcPr>
            <w:tcW w:w="2835" w:type="dxa"/>
          </w:tcPr>
          <w:p w14:paraId="7EE63B3B" w14:textId="77777777" w:rsidR="002C2C3E" w:rsidRPr="00E84FEB" w:rsidRDefault="00CB0E73">
            <w:pPr>
              <w:pStyle w:val="TableParagraph"/>
              <w:ind w:right="186" w:firstLine="33"/>
              <w:jc w:val="left"/>
            </w:pPr>
            <w:r w:rsidRPr="00E84FEB">
              <w:t>ТҚЖ туралы шартты жүзеге асырушы тұлғаның сыртқы жағымсыз түрі (түрінің үй-күйі жоқ кезбе белгісі, нашақорлық және (немесе) маскүнемдік</w:t>
            </w:r>
          </w:p>
          <w:p w14:paraId="617B4210" w14:textId="77777777" w:rsidR="002C2C3E" w:rsidRPr="00E84FEB" w:rsidRDefault="00CB0E73">
            <w:pPr>
              <w:pStyle w:val="TableParagraph"/>
              <w:jc w:val="left"/>
            </w:pPr>
            <w:r w:rsidRPr="00E84FEB">
              <w:t>белгілер)</w:t>
            </w:r>
          </w:p>
        </w:tc>
        <w:tc>
          <w:tcPr>
            <w:tcW w:w="4537" w:type="dxa"/>
          </w:tcPr>
          <w:p w14:paraId="50A254ED" w14:textId="77777777" w:rsidR="002C2C3E" w:rsidRPr="00E84FEB" w:rsidRDefault="00CB0E73">
            <w:pPr>
              <w:pStyle w:val="TableParagraph"/>
              <w:ind w:right="97" w:firstLine="16"/>
            </w:pPr>
            <w:r w:rsidRPr="00E84FEB">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7EA0DE43" w14:textId="77777777" w:rsidR="002C2C3E" w:rsidRPr="00E84FEB" w:rsidRDefault="002C2C3E">
            <w:pPr>
              <w:rPr>
                <w:sz w:val="2"/>
                <w:szCs w:val="2"/>
              </w:rPr>
            </w:pPr>
          </w:p>
        </w:tc>
      </w:tr>
      <w:tr w:rsidR="002C2C3E" w:rsidRPr="00E84FEB" w14:paraId="3BE2C723" w14:textId="77777777">
        <w:trPr>
          <w:trHeight w:val="2277"/>
        </w:trPr>
        <w:tc>
          <w:tcPr>
            <w:tcW w:w="562" w:type="dxa"/>
          </w:tcPr>
          <w:p w14:paraId="2F89DDBF" w14:textId="77777777" w:rsidR="002C2C3E" w:rsidRPr="00E84FEB" w:rsidRDefault="00CB0E73">
            <w:pPr>
              <w:pStyle w:val="TableParagraph"/>
              <w:spacing w:line="243" w:lineRule="exact"/>
              <w:jc w:val="left"/>
            </w:pPr>
            <w:r w:rsidRPr="00E84FEB">
              <w:t>7</w:t>
            </w:r>
          </w:p>
        </w:tc>
        <w:tc>
          <w:tcPr>
            <w:tcW w:w="2835" w:type="dxa"/>
          </w:tcPr>
          <w:p w14:paraId="570CAB4C" w14:textId="77777777" w:rsidR="002C2C3E" w:rsidRPr="00E84FEB" w:rsidRDefault="00CB0E73">
            <w:pPr>
              <w:pStyle w:val="TableParagraph"/>
              <w:tabs>
                <w:tab w:val="left" w:pos="1282"/>
              </w:tabs>
              <w:ind w:right="96" w:firstLine="33"/>
            </w:pPr>
            <w:r w:rsidRPr="00E84FEB">
              <w:t xml:space="preserve">Клиент (клиенттің </w:t>
            </w:r>
            <w:r w:rsidRPr="00E84FEB">
              <w:rPr>
                <w:spacing w:val="-3"/>
              </w:rPr>
              <w:t xml:space="preserve">өкілі) </w:t>
            </w:r>
            <w:r w:rsidRPr="00E84FEB">
              <w:t xml:space="preserve">ұсынған мәліметтердің анықтығы күмән </w:t>
            </w:r>
            <w:r w:rsidRPr="00E84FEB">
              <w:rPr>
                <w:spacing w:val="-3"/>
              </w:rPr>
              <w:t xml:space="preserve">тудырса </w:t>
            </w:r>
            <w:r w:rsidRPr="00E84FEB">
              <w:t>және тексерілмесе, клиент көрсеткен мекенжайлар және</w:t>
            </w:r>
            <w:r w:rsidRPr="00E84FEB">
              <w:tab/>
            </w:r>
            <w:r w:rsidRPr="00E84FEB">
              <w:rPr>
                <w:spacing w:val="-1"/>
              </w:rPr>
              <w:t xml:space="preserve">телефондармен </w:t>
            </w:r>
            <w:r w:rsidRPr="00E84FEB">
              <w:t>байланысуды жүзеге асыру мүмкін</w:t>
            </w:r>
            <w:r w:rsidRPr="00E84FEB">
              <w:rPr>
                <w:spacing w:val="-3"/>
              </w:rPr>
              <w:t xml:space="preserve"> </w:t>
            </w:r>
            <w:r w:rsidRPr="00E84FEB">
              <w:t>болмаса</w:t>
            </w:r>
          </w:p>
        </w:tc>
        <w:tc>
          <w:tcPr>
            <w:tcW w:w="4537" w:type="dxa"/>
          </w:tcPr>
          <w:p w14:paraId="1C146452" w14:textId="77777777" w:rsidR="002C2C3E" w:rsidRPr="00E84FEB" w:rsidRDefault="00CB0E73">
            <w:pPr>
              <w:pStyle w:val="TableParagraph"/>
              <w:ind w:right="95" w:firstLine="33"/>
            </w:pPr>
            <w:r w:rsidRPr="00E84FEB">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E84FEB">
              <w:rPr>
                <w:spacing w:val="13"/>
              </w:rPr>
              <w:t xml:space="preserve"> </w:t>
            </w:r>
            <w:r w:rsidRPr="00E84FEB">
              <w:t>Сондай-</w:t>
            </w:r>
          </w:p>
          <w:p w14:paraId="55594BDE" w14:textId="77777777" w:rsidR="002C2C3E" w:rsidRPr="00E84FEB" w:rsidRDefault="00CB0E73">
            <w:pPr>
              <w:pStyle w:val="TableParagraph"/>
              <w:spacing w:line="243" w:lineRule="exact"/>
            </w:pPr>
            <w:r w:rsidRPr="00E84FEB">
              <w:t>ақ,    клиент    көрсеткен    мекенжайлар</w:t>
            </w:r>
            <w:r w:rsidRPr="00E84FEB">
              <w:rPr>
                <w:spacing w:val="42"/>
              </w:rPr>
              <w:t xml:space="preserve"> </w:t>
            </w:r>
            <w:r w:rsidRPr="00E84FEB">
              <w:t>және</w:t>
            </w:r>
          </w:p>
        </w:tc>
        <w:tc>
          <w:tcPr>
            <w:tcW w:w="1983" w:type="dxa"/>
            <w:vMerge/>
            <w:tcBorders>
              <w:top w:val="nil"/>
            </w:tcBorders>
          </w:tcPr>
          <w:p w14:paraId="5DC078AF" w14:textId="77777777" w:rsidR="002C2C3E" w:rsidRPr="00E84FEB" w:rsidRDefault="002C2C3E">
            <w:pPr>
              <w:rPr>
                <w:sz w:val="2"/>
                <w:szCs w:val="2"/>
              </w:rPr>
            </w:pPr>
          </w:p>
        </w:tc>
      </w:tr>
    </w:tbl>
    <w:p w14:paraId="05FE6355" w14:textId="77777777" w:rsidR="002C2C3E" w:rsidRPr="00E84FEB" w:rsidRDefault="002C2C3E">
      <w:pPr>
        <w:rPr>
          <w:sz w:val="2"/>
          <w:szCs w:val="2"/>
        </w:rPr>
        <w:sectPr w:rsidR="002C2C3E" w:rsidRPr="00E84FEB">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E84FEB" w14:paraId="6215E0A6" w14:textId="77777777">
        <w:trPr>
          <w:trHeight w:val="506"/>
        </w:trPr>
        <w:tc>
          <w:tcPr>
            <w:tcW w:w="562" w:type="dxa"/>
          </w:tcPr>
          <w:p w14:paraId="0B3570A6" w14:textId="77777777" w:rsidR="002C2C3E" w:rsidRPr="00E84FEB" w:rsidRDefault="002C2C3E">
            <w:pPr>
              <w:pStyle w:val="TableParagraph"/>
              <w:ind w:left="0"/>
              <w:jc w:val="left"/>
            </w:pPr>
          </w:p>
        </w:tc>
        <w:tc>
          <w:tcPr>
            <w:tcW w:w="2835" w:type="dxa"/>
          </w:tcPr>
          <w:p w14:paraId="1C2F4FB2" w14:textId="77777777" w:rsidR="002C2C3E" w:rsidRPr="00E84FEB" w:rsidRDefault="002C2C3E">
            <w:pPr>
              <w:pStyle w:val="TableParagraph"/>
              <w:ind w:left="0"/>
              <w:jc w:val="left"/>
            </w:pPr>
          </w:p>
        </w:tc>
        <w:tc>
          <w:tcPr>
            <w:tcW w:w="4537" w:type="dxa"/>
          </w:tcPr>
          <w:p w14:paraId="5E112CC4" w14:textId="77777777" w:rsidR="002C2C3E" w:rsidRPr="00E84FEB" w:rsidRDefault="00CB0E73">
            <w:pPr>
              <w:pStyle w:val="TableParagraph"/>
              <w:spacing w:line="243" w:lineRule="exact"/>
              <w:jc w:val="left"/>
            </w:pPr>
            <w:r w:rsidRPr="00E84FEB">
              <w:t>телефондармен байланысуды жүзеге асыру</w:t>
            </w:r>
          </w:p>
          <w:p w14:paraId="53EF3185" w14:textId="77777777" w:rsidR="002C2C3E" w:rsidRPr="00E84FEB" w:rsidRDefault="00CB0E73">
            <w:pPr>
              <w:pStyle w:val="TableParagraph"/>
              <w:spacing w:line="243" w:lineRule="exact"/>
              <w:jc w:val="left"/>
            </w:pPr>
            <w:r w:rsidRPr="00E84FEB">
              <w:t>мүмкін болмаса.</w:t>
            </w:r>
          </w:p>
        </w:tc>
        <w:tc>
          <w:tcPr>
            <w:tcW w:w="1983" w:type="dxa"/>
            <w:vMerge w:val="restart"/>
          </w:tcPr>
          <w:p w14:paraId="1A4B9EC0" w14:textId="77777777" w:rsidR="002C2C3E" w:rsidRPr="00E84FEB" w:rsidRDefault="002C2C3E">
            <w:pPr>
              <w:pStyle w:val="TableParagraph"/>
              <w:ind w:left="0"/>
              <w:jc w:val="left"/>
            </w:pPr>
          </w:p>
        </w:tc>
      </w:tr>
      <w:tr w:rsidR="002C2C3E" w:rsidRPr="00E84FEB" w14:paraId="1ECB1893" w14:textId="77777777">
        <w:trPr>
          <w:trHeight w:val="1266"/>
        </w:trPr>
        <w:tc>
          <w:tcPr>
            <w:tcW w:w="562" w:type="dxa"/>
          </w:tcPr>
          <w:p w14:paraId="7C582348" w14:textId="77777777" w:rsidR="002C2C3E" w:rsidRPr="00E84FEB" w:rsidRDefault="00CB0E73">
            <w:pPr>
              <w:pStyle w:val="TableParagraph"/>
              <w:spacing w:line="243" w:lineRule="exact"/>
              <w:jc w:val="left"/>
            </w:pPr>
            <w:r w:rsidRPr="00E84FEB">
              <w:t>8</w:t>
            </w:r>
          </w:p>
        </w:tc>
        <w:tc>
          <w:tcPr>
            <w:tcW w:w="2835" w:type="dxa"/>
          </w:tcPr>
          <w:p w14:paraId="5C4E7F56" w14:textId="77777777" w:rsidR="002C2C3E" w:rsidRPr="00E84FEB" w:rsidRDefault="00CB0E73">
            <w:pPr>
              <w:pStyle w:val="TableParagraph"/>
              <w:ind w:right="561" w:firstLine="33"/>
              <w:jc w:val="left"/>
            </w:pPr>
            <w:r w:rsidRPr="00E84FEB">
              <w:t>Сәйкестендіру кезінде ТЛШТ (Танымал</w:t>
            </w:r>
          </w:p>
          <w:p w14:paraId="4A77DB96" w14:textId="77777777" w:rsidR="002C2C3E" w:rsidRPr="00E84FEB" w:rsidRDefault="00CB0E73">
            <w:pPr>
              <w:pStyle w:val="TableParagraph"/>
              <w:ind w:right="111"/>
              <w:jc w:val="left"/>
            </w:pPr>
            <w:r w:rsidRPr="00E84FEB">
              <w:t>лауазымды шетелдік тұлға) мәртебесін жасыруға</w:t>
            </w:r>
          </w:p>
          <w:p w14:paraId="732FDF0F" w14:textId="77777777" w:rsidR="002C2C3E" w:rsidRPr="00E84FEB" w:rsidRDefault="00CB0E73">
            <w:pPr>
              <w:pStyle w:val="TableParagraph"/>
              <w:spacing w:line="246" w:lineRule="exact"/>
              <w:jc w:val="left"/>
            </w:pPr>
            <w:r w:rsidRPr="00E84FEB">
              <w:t>әрекеттенуі</w:t>
            </w:r>
          </w:p>
        </w:tc>
        <w:tc>
          <w:tcPr>
            <w:tcW w:w="4537" w:type="dxa"/>
          </w:tcPr>
          <w:p w14:paraId="0E8D2CED" w14:textId="77777777" w:rsidR="002C2C3E" w:rsidRPr="00E84FEB" w:rsidRDefault="00CB0E73">
            <w:pPr>
              <w:pStyle w:val="TableParagraph"/>
              <w:ind w:right="95" w:firstLine="16"/>
            </w:pPr>
            <w:r w:rsidRPr="00E84FEB">
              <w:t>Клиент сауалнаманы толтыру кезінде ТЛШТ мәртебесін көрсетпейді, басқа елдің</w:t>
            </w:r>
            <w:r w:rsidRPr="00E84FEB">
              <w:rPr>
                <w:spacing w:val="-20"/>
              </w:rPr>
              <w:t xml:space="preserve"> </w:t>
            </w:r>
            <w:r w:rsidRPr="00E84FEB">
              <w:t>резиденті мәртебесін</w:t>
            </w:r>
            <w:r w:rsidRPr="00E84FEB">
              <w:rPr>
                <w:spacing w:val="-3"/>
              </w:rPr>
              <w:t xml:space="preserve"> </w:t>
            </w:r>
            <w:r w:rsidRPr="00E84FEB">
              <w:t>жасырады.</w:t>
            </w:r>
          </w:p>
        </w:tc>
        <w:tc>
          <w:tcPr>
            <w:tcW w:w="1983" w:type="dxa"/>
            <w:vMerge/>
            <w:tcBorders>
              <w:top w:val="nil"/>
            </w:tcBorders>
          </w:tcPr>
          <w:p w14:paraId="590137EB" w14:textId="77777777" w:rsidR="002C2C3E" w:rsidRPr="00E84FEB" w:rsidRDefault="002C2C3E">
            <w:pPr>
              <w:rPr>
                <w:sz w:val="2"/>
                <w:szCs w:val="2"/>
              </w:rPr>
            </w:pPr>
          </w:p>
        </w:tc>
      </w:tr>
      <w:tr w:rsidR="002C2C3E" w:rsidRPr="00E84FEB" w14:paraId="19C40EBC" w14:textId="77777777">
        <w:trPr>
          <w:trHeight w:val="2023"/>
        </w:trPr>
        <w:tc>
          <w:tcPr>
            <w:tcW w:w="562" w:type="dxa"/>
          </w:tcPr>
          <w:p w14:paraId="707A8FF3" w14:textId="77777777" w:rsidR="002C2C3E" w:rsidRPr="00E84FEB" w:rsidRDefault="00CB0E73">
            <w:pPr>
              <w:pStyle w:val="TableParagraph"/>
              <w:spacing w:line="241" w:lineRule="exact"/>
              <w:jc w:val="left"/>
            </w:pPr>
            <w:r w:rsidRPr="00E84FEB">
              <w:t>9</w:t>
            </w:r>
          </w:p>
        </w:tc>
        <w:tc>
          <w:tcPr>
            <w:tcW w:w="2835" w:type="dxa"/>
          </w:tcPr>
          <w:p w14:paraId="28F1413C" w14:textId="77777777" w:rsidR="002C2C3E" w:rsidRPr="00E84FEB" w:rsidRDefault="00CB0E73">
            <w:pPr>
              <w:pStyle w:val="TableParagraph"/>
              <w:ind w:right="654" w:firstLine="33"/>
            </w:pPr>
            <w:r w:rsidRPr="00E84FEB">
              <w:t>Күмәнді операциялар жасауға әрекеттенуге</w:t>
            </w:r>
          </w:p>
          <w:p w14:paraId="4A605A43" w14:textId="77777777" w:rsidR="002C2C3E" w:rsidRPr="00E84FEB" w:rsidRDefault="00CB0E73">
            <w:pPr>
              <w:pStyle w:val="TableParagraph"/>
              <w:ind w:right="183"/>
            </w:pPr>
            <w:r w:rsidRPr="00E84FEB">
              <w:t>қатысты Кеңесшіде заңсыз жолмен табылған табысты заңдастыруға</w:t>
            </w:r>
          </w:p>
          <w:p w14:paraId="6D739068" w14:textId="77777777" w:rsidR="002C2C3E" w:rsidRPr="00E84FEB" w:rsidRDefault="00CB0E73">
            <w:pPr>
              <w:pStyle w:val="TableParagraph"/>
              <w:ind w:right="116"/>
            </w:pPr>
            <w:r w:rsidRPr="00E84FEB">
              <w:t>(жылыстатуға) бағытталған операциялар туралы күдік</w:t>
            </w:r>
          </w:p>
          <w:p w14:paraId="0577DE58" w14:textId="77777777" w:rsidR="002C2C3E" w:rsidRPr="00E84FEB" w:rsidRDefault="00CB0E73">
            <w:pPr>
              <w:pStyle w:val="TableParagraph"/>
              <w:spacing w:line="244" w:lineRule="exact"/>
            </w:pPr>
            <w:r w:rsidRPr="00E84FEB">
              <w:t>пайда болады</w:t>
            </w:r>
          </w:p>
        </w:tc>
        <w:tc>
          <w:tcPr>
            <w:tcW w:w="4537" w:type="dxa"/>
          </w:tcPr>
          <w:p w14:paraId="6299937C" w14:textId="77777777" w:rsidR="002C2C3E" w:rsidRPr="00E84FEB" w:rsidRDefault="00CB0E73">
            <w:pPr>
              <w:pStyle w:val="TableParagraph"/>
              <w:ind w:right="96"/>
            </w:pPr>
            <w:r w:rsidRPr="00E84FEB">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14:paraId="38BBDAC2" w14:textId="77777777" w:rsidR="002C2C3E" w:rsidRPr="00E84FEB" w:rsidRDefault="002C2C3E">
            <w:pPr>
              <w:rPr>
                <w:sz w:val="2"/>
                <w:szCs w:val="2"/>
              </w:rPr>
            </w:pPr>
          </w:p>
        </w:tc>
      </w:tr>
      <w:tr w:rsidR="002C2C3E" w:rsidRPr="00E84FEB" w14:paraId="29A4776B" w14:textId="77777777">
        <w:trPr>
          <w:trHeight w:val="2025"/>
        </w:trPr>
        <w:tc>
          <w:tcPr>
            <w:tcW w:w="562" w:type="dxa"/>
          </w:tcPr>
          <w:p w14:paraId="1175F600" w14:textId="77777777" w:rsidR="002C2C3E" w:rsidRPr="00E84FEB" w:rsidRDefault="00CB0E73">
            <w:pPr>
              <w:pStyle w:val="TableParagraph"/>
              <w:spacing w:line="241" w:lineRule="exact"/>
              <w:jc w:val="left"/>
            </w:pPr>
            <w:r w:rsidRPr="00E84FEB">
              <w:t>10</w:t>
            </w:r>
          </w:p>
        </w:tc>
        <w:tc>
          <w:tcPr>
            <w:tcW w:w="2835" w:type="dxa"/>
          </w:tcPr>
          <w:p w14:paraId="756B1E36" w14:textId="77777777" w:rsidR="002C2C3E" w:rsidRPr="00E84FEB" w:rsidRDefault="00CB0E73">
            <w:pPr>
              <w:pStyle w:val="TableParagraph"/>
              <w:spacing w:line="242" w:lineRule="auto"/>
              <w:ind w:right="307" w:firstLine="33"/>
              <w:jc w:val="left"/>
            </w:pPr>
            <w:r w:rsidRPr="00E84FEB">
              <w:t>Лаңкестікті немесе басқа қылмыстық қызметті</w:t>
            </w:r>
          </w:p>
          <w:p w14:paraId="2972F102" w14:textId="77777777" w:rsidR="002C2C3E" w:rsidRPr="00E84FEB" w:rsidRDefault="00CB0E73">
            <w:pPr>
              <w:pStyle w:val="TableParagraph"/>
              <w:spacing w:line="248" w:lineRule="exact"/>
              <w:jc w:val="left"/>
            </w:pPr>
            <w:r w:rsidRPr="00E84FEB">
              <w:t>қаржыландыруға</w:t>
            </w:r>
          </w:p>
          <w:p w14:paraId="3994A914" w14:textId="77777777" w:rsidR="002C2C3E" w:rsidRPr="00E84FEB" w:rsidRDefault="00CB0E73">
            <w:pPr>
              <w:pStyle w:val="TableParagraph"/>
              <w:ind w:right="115"/>
              <w:jc w:val="left"/>
            </w:pPr>
            <w:r w:rsidRPr="00E84FEB">
              <w:t>бағытталған операцияларға қатысты күмән тудыратын операциялар жүргізуге</w:t>
            </w:r>
          </w:p>
          <w:p w14:paraId="17272575" w14:textId="77777777" w:rsidR="002C2C3E" w:rsidRPr="00E84FEB" w:rsidRDefault="00CB0E73">
            <w:pPr>
              <w:pStyle w:val="TableParagraph"/>
              <w:spacing w:line="252" w:lineRule="exact"/>
              <w:jc w:val="left"/>
            </w:pPr>
            <w:r w:rsidRPr="00E84FEB">
              <w:t>әрекеттену</w:t>
            </w:r>
          </w:p>
        </w:tc>
        <w:tc>
          <w:tcPr>
            <w:tcW w:w="4537" w:type="dxa"/>
          </w:tcPr>
          <w:p w14:paraId="53D4AE07" w14:textId="77777777" w:rsidR="002C2C3E" w:rsidRPr="00E84FEB" w:rsidRDefault="00CB0E73">
            <w:pPr>
              <w:pStyle w:val="TableParagraph"/>
              <w:ind w:right="328" w:firstLine="16"/>
              <w:jc w:val="left"/>
            </w:pPr>
            <w:r w:rsidRPr="00E84FEB">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2125290C" w14:textId="77777777" w:rsidR="002C2C3E" w:rsidRPr="00E84FEB" w:rsidRDefault="002C2C3E">
            <w:pPr>
              <w:rPr>
                <w:sz w:val="2"/>
                <w:szCs w:val="2"/>
              </w:rPr>
            </w:pPr>
          </w:p>
        </w:tc>
      </w:tr>
      <w:tr w:rsidR="002C2C3E" w:rsidRPr="00E84FEB" w14:paraId="7DAA54E4" w14:textId="77777777">
        <w:trPr>
          <w:trHeight w:val="3288"/>
        </w:trPr>
        <w:tc>
          <w:tcPr>
            <w:tcW w:w="562" w:type="dxa"/>
          </w:tcPr>
          <w:p w14:paraId="25861758" w14:textId="77777777" w:rsidR="002C2C3E" w:rsidRPr="00E84FEB" w:rsidRDefault="00CB0E73">
            <w:pPr>
              <w:pStyle w:val="TableParagraph"/>
              <w:spacing w:line="241" w:lineRule="exact"/>
              <w:jc w:val="left"/>
            </w:pPr>
            <w:r w:rsidRPr="00E84FEB">
              <w:t>11</w:t>
            </w:r>
          </w:p>
        </w:tc>
        <w:tc>
          <w:tcPr>
            <w:tcW w:w="2835" w:type="dxa"/>
          </w:tcPr>
          <w:p w14:paraId="243A4BC9" w14:textId="77777777" w:rsidR="002C2C3E" w:rsidRPr="00E84FEB" w:rsidRDefault="00CB0E73">
            <w:pPr>
              <w:pStyle w:val="TableParagraph"/>
              <w:ind w:right="350" w:firstLine="33"/>
              <w:jc w:val="left"/>
            </w:pPr>
            <w:r w:rsidRPr="00E84FEB">
              <w:t>Клиентті заңсыз жолмен табылған табысты</w:t>
            </w:r>
          </w:p>
          <w:p w14:paraId="6B7A1610" w14:textId="77777777" w:rsidR="002C2C3E" w:rsidRPr="00E84FEB" w:rsidRDefault="00CB0E73">
            <w:pPr>
              <w:pStyle w:val="TableParagraph"/>
              <w:spacing w:line="252" w:lineRule="exact"/>
              <w:jc w:val="left"/>
            </w:pPr>
            <w:r w:rsidRPr="00E84FEB">
              <w:t>заңдастыруға</w:t>
            </w:r>
          </w:p>
          <w:p w14:paraId="45AD5EEB" w14:textId="77777777" w:rsidR="002C2C3E" w:rsidRPr="00E84FEB" w:rsidRDefault="00CB0E73">
            <w:pPr>
              <w:pStyle w:val="TableParagraph"/>
              <w:ind w:right="149"/>
              <w:jc w:val="left"/>
            </w:pPr>
            <w:r w:rsidRPr="00E84FEB">
              <w:t>(жылыстатуға), лаңкестікті немесе басқа қылмыстық қызметті қаржыландыруға бағытталған сипаттағы</w:t>
            </w:r>
          </w:p>
          <w:p w14:paraId="271F47FF" w14:textId="77777777" w:rsidR="002C2C3E" w:rsidRPr="00E84FEB" w:rsidRDefault="00CB0E73">
            <w:pPr>
              <w:pStyle w:val="TableParagraph"/>
              <w:ind w:right="262"/>
              <w:jc w:val="left"/>
            </w:pPr>
            <w:r w:rsidRPr="00E84FEB">
              <w:t>әрекеттер және болжалды мақсаттарға сезіктену</w:t>
            </w:r>
          </w:p>
        </w:tc>
        <w:tc>
          <w:tcPr>
            <w:tcW w:w="4537" w:type="dxa"/>
          </w:tcPr>
          <w:p w14:paraId="7619C751" w14:textId="77777777" w:rsidR="002C2C3E" w:rsidRPr="00E84FEB" w:rsidRDefault="00CB0E73">
            <w:pPr>
              <w:pStyle w:val="TableParagraph"/>
              <w:ind w:right="328" w:firstLine="16"/>
              <w:jc w:val="left"/>
            </w:pPr>
            <w:r w:rsidRPr="00E84FEB">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14:paraId="56006BC8" w14:textId="77777777" w:rsidR="002C2C3E" w:rsidRPr="00E84FEB" w:rsidRDefault="00CB0E73">
            <w:pPr>
              <w:pStyle w:val="TableParagraph"/>
              <w:spacing w:line="252" w:lineRule="exact"/>
              <w:jc w:val="left"/>
            </w:pPr>
            <w:r w:rsidRPr="00E84FEB">
              <w:t>қызметті қаржыландыруға</w:t>
            </w:r>
          </w:p>
          <w:p w14:paraId="6933AD26" w14:textId="77777777" w:rsidR="002C2C3E" w:rsidRPr="00E84FEB" w:rsidRDefault="00CB0E73">
            <w:pPr>
              <w:pStyle w:val="TableParagraph"/>
              <w:jc w:val="left"/>
            </w:pPr>
            <w:r w:rsidRPr="00E84FEB">
              <w:t>бағытталғандығына күдіктенеді.</w:t>
            </w:r>
          </w:p>
          <w:p w14:paraId="7E866E4E" w14:textId="77777777" w:rsidR="002C2C3E" w:rsidRPr="00E84FEB" w:rsidRDefault="002C2C3E">
            <w:pPr>
              <w:pStyle w:val="TableParagraph"/>
              <w:spacing w:before="1"/>
              <w:ind w:left="0"/>
              <w:jc w:val="left"/>
              <w:rPr>
                <w:b/>
                <w:sz w:val="21"/>
              </w:rPr>
            </w:pPr>
          </w:p>
          <w:p w14:paraId="0642AEEF" w14:textId="77777777" w:rsidR="002C2C3E" w:rsidRPr="00E84FEB" w:rsidRDefault="00CB0E73">
            <w:pPr>
              <w:pStyle w:val="TableParagraph"/>
              <w:ind w:right="128" w:firstLine="16"/>
              <w:jc w:val="left"/>
            </w:pPr>
            <w:r w:rsidRPr="00E84FEB">
              <w:t>У консультанта возникают подозрения, опираясь на собственный опыт, что операция направлена на легализацию (отмыванию)</w:t>
            </w:r>
          </w:p>
          <w:p w14:paraId="473DBF65" w14:textId="77777777" w:rsidR="002C2C3E" w:rsidRPr="00E84FEB" w:rsidRDefault="00CB0E73">
            <w:pPr>
              <w:pStyle w:val="TableParagraph"/>
              <w:ind w:right="495"/>
              <w:jc w:val="left"/>
            </w:pPr>
            <w:r w:rsidRPr="00E84FEB">
              <w:t>доходов, полученных преступным путем, финансирование терроризма либо иной</w:t>
            </w:r>
          </w:p>
          <w:p w14:paraId="26E464DA" w14:textId="77777777" w:rsidR="002C2C3E" w:rsidRPr="00E84FEB" w:rsidRDefault="00CB0E73">
            <w:pPr>
              <w:pStyle w:val="TableParagraph"/>
              <w:spacing w:line="244" w:lineRule="exact"/>
              <w:jc w:val="left"/>
            </w:pPr>
            <w:r w:rsidRPr="00E84FEB">
              <w:t>преступной деятельности</w:t>
            </w:r>
          </w:p>
        </w:tc>
        <w:tc>
          <w:tcPr>
            <w:tcW w:w="1983" w:type="dxa"/>
            <w:vMerge/>
            <w:tcBorders>
              <w:top w:val="nil"/>
            </w:tcBorders>
          </w:tcPr>
          <w:p w14:paraId="22FDCCE6" w14:textId="77777777" w:rsidR="002C2C3E" w:rsidRPr="00E84FEB" w:rsidRDefault="002C2C3E">
            <w:pPr>
              <w:rPr>
                <w:sz w:val="2"/>
                <w:szCs w:val="2"/>
              </w:rPr>
            </w:pPr>
          </w:p>
        </w:tc>
      </w:tr>
    </w:tbl>
    <w:p w14:paraId="0A8797A8" w14:textId="77777777" w:rsidR="002C2C3E" w:rsidRPr="00E84FEB" w:rsidRDefault="002C2C3E">
      <w:pPr>
        <w:rPr>
          <w:sz w:val="2"/>
          <w:szCs w:val="2"/>
        </w:rPr>
        <w:sectPr w:rsidR="002C2C3E" w:rsidRPr="00E84FEB">
          <w:pgSz w:w="11910" w:h="16840"/>
          <w:pgMar w:top="1120" w:right="120" w:bottom="300" w:left="380" w:header="0" w:footer="102" w:gutter="0"/>
          <w:cols w:space="720"/>
        </w:sectPr>
      </w:pPr>
    </w:p>
    <w:p w14:paraId="0ED1C002"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№3 к</w:t>
      </w:r>
      <w:r w:rsidRPr="00E84FEB">
        <w:rPr>
          <w:spacing w:val="-4"/>
        </w:rPr>
        <w:t xml:space="preserve"> </w:t>
      </w:r>
      <w:r w:rsidRPr="00E84FEB">
        <w:t>Стандартным</w:t>
      </w:r>
    </w:p>
    <w:p w14:paraId="1FBFB424"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86E9163" w14:textId="77777777" w:rsidR="002C2C3E" w:rsidRPr="00E84FEB" w:rsidRDefault="00CB0E73">
      <w:pPr>
        <w:pStyle w:val="a4"/>
        <w:tabs>
          <w:tab w:val="left" w:pos="8095"/>
        </w:tabs>
        <w:spacing w:line="252" w:lineRule="exact"/>
        <w:ind w:left="472"/>
        <w:jc w:val="left"/>
      </w:pPr>
      <w:r w:rsidRPr="00E84FEB">
        <w:t>№3</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64CC414E" w14:textId="77777777" w:rsidR="00187B8B" w:rsidRPr="00E84FEB" w:rsidRDefault="00187B8B">
      <w:pPr>
        <w:pStyle w:val="4"/>
        <w:spacing w:before="6"/>
        <w:ind w:left="2336" w:right="2390"/>
        <w:jc w:val="center"/>
        <w:rPr>
          <w:lang w:val="ru-RU"/>
        </w:rPr>
      </w:pPr>
    </w:p>
    <w:p w14:paraId="0AF22BF9" w14:textId="77777777" w:rsidR="002C2C3E" w:rsidRPr="00E84FEB" w:rsidRDefault="00FB3CA0">
      <w:pPr>
        <w:pStyle w:val="4"/>
        <w:spacing w:before="6"/>
        <w:ind w:left="2336" w:right="2390"/>
        <w:jc w:val="center"/>
      </w:pPr>
      <w:r w:rsidRPr="00E84FEB">
        <w:t>"</w:t>
      </w:r>
      <w:r w:rsidR="008650E5" w:rsidRPr="00E84FEB">
        <w:rPr>
          <w:lang w:val="ru-RU"/>
        </w:rPr>
        <w:t>Отбасы банк</w:t>
      </w:r>
      <w:r w:rsidRPr="00E84FEB">
        <w:t>"</w:t>
      </w:r>
      <w:r w:rsidR="00CB0E73" w:rsidRPr="00E84FEB">
        <w:t xml:space="preserve"> АҚ Кеңесшілердердің әдеп кодексі/</w:t>
      </w:r>
    </w:p>
    <w:p w14:paraId="078DB2BF" w14:textId="77777777" w:rsidR="002C2C3E" w:rsidRPr="00E84FEB" w:rsidRDefault="00CB0E73">
      <w:pPr>
        <w:spacing w:line="252" w:lineRule="exact"/>
        <w:ind w:left="644" w:right="697"/>
        <w:jc w:val="center"/>
        <w:rPr>
          <w:b/>
        </w:rPr>
      </w:pPr>
      <w:r w:rsidRPr="00E84FEB">
        <w:rPr>
          <w:b/>
        </w:rPr>
        <w:t>Кодекс этики Консультантов</w:t>
      </w:r>
    </w:p>
    <w:p w14:paraId="620F0135" w14:textId="77777777" w:rsidR="002C2C3E" w:rsidRPr="00E84FEB" w:rsidRDefault="00CB0E73">
      <w:pPr>
        <w:spacing w:line="252" w:lineRule="exact"/>
        <w:ind w:left="644" w:right="698"/>
        <w:jc w:val="center"/>
        <w:rPr>
          <w:b/>
        </w:rPr>
      </w:pPr>
      <w:r w:rsidRPr="00E84FEB">
        <w:rPr>
          <w:b/>
        </w:rPr>
        <w:t xml:space="preserve">АО </w:t>
      </w:r>
      <w:r w:rsidR="00FB3CA0" w:rsidRPr="00E84FEB">
        <w:rPr>
          <w:b/>
        </w:rPr>
        <w:t>"</w:t>
      </w:r>
      <w:r w:rsidR="00C4554E" w:rsidRPr="00E84FEB">
        <w:rPr>
          <w:b/>
        </w:rPr>
        <w:t>Отбасы банк</w:t>
      </w:r>
      <w:r w:rsidR="00FB3CA0" w:rsidRPr="00E84FEB">
        <w:rPr>
          <w:b/>
        </w:rPr>
        <w:t>"</w:t>
      </w:r>
    </w:p>
    <w:p w14:paraId="74AE3474" w14:textId="77777777" w:rsidR="002C2C3E" w:rsidRPr="00E84FEB"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02A1FDCB" w14:textId="77777777">
        <w:trPr>
          <w:trHeight w:val="12383"/>
        </w:trPr>
        <w:tc>
          <w:tcPr>
            <w:tcW w:w="5334" w:type="dxa"/>
          </w:tcPr>
          <w:p w14:paraId="5A1F3D0D" w14:textId="77777777" w:rsidR="002C2C3E" w:rsidRPr="00E84FEB" w:rsidRDefault="00CB0E73">
            <w:pPr>
              <w:pStyle w:val="TableParagraph"/>
              <w:spacing w:line="244" w:lineRule="exact"/>
              <w:ind w:left="1474"/>
              <w:jc w:val="left"/>
              <w:rPr>
                <w:b/>
              </w:rPr>
            </w:pPr>
            <w:r w:rsidRPr="00E84FEB">
              <w:rPr>
                <w:b/>
              </w:rPr>
              <w:t>1 Тарау. Жапы ережелер</w:t>
            </w:r>
          </w:p>
          <w:p w14:paraId="7B75FFC0" w14:textId="77777777" w:rsidR="002C2C3E" w:rsidRPr="00E84FEB" w:rsidRDefault="002C2C3E">
            <w:pPr>
              <w:pStyle w:val="TableParagraph"/>
              <w:spacing w:before="7"/>
              <w:ind w:left="0"/>
              <w:jc w:val="left"/>
              <w:rPr>
                <w:b/>
                <w:sz w:val="21"/>
              </w:rPr>
            </w:pPr>
          </w:p>
          <w:p w14:paraId="78E15565" w14:textId="77777777" w:rsidR="002C2C3E" w:rsidRPr="00E84FEB" w:rsidRDefault="00CB0E73">
            <w:pPr>
              <w:pStyle w:val="TableParagraph"/>
              <w:numPr>
                <w:ilvl w:val="0"/>
                <w:numId w:val="50"/>
              </w:numPr>
              <w:tabs>
                <w:tab w:val="left" w:pos="1082"/>
              </w:tabs>
              <w:ind w:right="105" w:firstLine="595"/>
            </w:pPr>
            <w:r w:rsidRPr="00E84FEB">
              <w:t xml:space="preserve">Осы </w:t>
            </w:r>
            <w:r w:rsidR="00FB3CA0" w:rsidRPr="00E84FEB">
              <w:t>"</w:t>
            </w:r>
            <w:r w:rsidR="00C4554E" w:rsidRPr="00E84FEB">
              <w:t>Отбасы банк</w:t>
            </w:r>
            <w:r w:rsidR="00FB3CA0" w:rsidRPr="00E84FEB">
              <w:t>"</w:t>
            </w:r>
            <w:r w:rsidRPr="00E84FEB">
              <w:t xml:space="preserve"> АҚ Кеңесшілердің әдеп кодексі (әр</w:t>
            </w:r>
            <w:r w:rsidR="00C4554E" w:rsidRPr="00E84FEB">
              <w:t>i</w:t>
            </w:r>
            <w:r w:rsidRPr="00E84FEB">
              <w:t xml:space="preserve"> қарай - Кодекс) </w:t>
            </w:r>
            <w:r w:rsidR="00FB3CA0" w:rsidRPr="00E84FEB">
              <w:t>"</w:t>
            </w:r>
            <w:r w:rsidR="00C4554E" w:rsidRPr="00E84FEB">
              <w:t>Отбасы банк</w:t>
            </w:r>
            <w:r w:rsidR="00FB3CA0" w:rsidRPr="00E84FEB">
              <w:t>"</w:t>
            </w:r>
            <w:r w:rsidRPr="00E84FEB">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E84FEB">
              <w:rPr>
                <w:spacing w:val="-4"/>
              </w:rPr>
              <w:t xml:space="preserve"> </w:t>
            </w:r>
            <w:r w:rsidRPr="00E84FEB">
              <w:t>әзірленген.</w:t>
            </w:r>
          </w:p>
          <w:p w14:paraId="7795EC37" w14:textId="77777777" w:rsidR="002C2C3E" w:rsidRPr="00E84FEB" w:rsidRDefault="00CB0E73">
            <w:pPr>
              <w:pStyle w:val="TableParagraph"/>
              <w:numPr>
                <w:ilvl w:val="0"/>
                <w:numId w:val="50"/>
              </w:numPr>
              <w:tabs>
                <w:tab w:val="left" w:pos="1082"/>
              </w:tabs>
              <w:ind w:right="104" w:firstLine="595"/>
            </w:pPr>
            <w:r w:rsidRPr="00E84FEB">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14:paraId="4D93E2CE" w14:textId="77777777" w:rsidR="002C2C3E" w:rsidRPr="00E84FEB" w:rsidRDefault="002C2C3E">
            <w:pPr>
              <w:pStyle w:val="TableParagraph"/>
              <w:spacing w:before="6"/>
              <w:ind w:left="0"/>
              <w:jc w:val="left"/>
              <w:rPr>
                <w:b/>
              </w:rPr>
            </w:pPr>
          </w:p>
          <w:p w14:paraId="3D70D72C" w14:textId="77777777" w:rsidR="002C2C3E" w:rsidRPr="00E84FEB" w:rsidRDefault="00CB0E73">
            <w:pPr>
              <w:pStyle w:val="TableParagraph"/>
              <w:ind w:left="288" w:right="183" w:firstLine="1289"/>
              <w:jc w:val="left"/>
              <w:rPr>
                <w:b/>
              </w:rPr>
            </w:pPr>
            <w:r w:rsidRPr="00E84FEB">
              <w:rPr>
                <w:b/>
              </w:rPr>
              <w:t>2 Тарау. Кеңесшілердің/ топ Көшбасшылардың арасындағы қарым-қатынас</w:t>
            </w:r>
          </w:p>
          <w:p w14:paraId="2CFB80C3" w14:textId="77777777" w:rsidR="002C2C3E" w:rsidRPr="00E84FEB" w:rsidRDefault="002C2C3E">
            <w:pPr>
              <w:pStyle w:val="TableParagraph"/>
              <w:spacing w:before="6"/>
              <w:ind w:left="0"/>
              <w:jc w:val="left"/>
              <w:rPr>
                <w:b/>
                <w:sz w:val="21"/>
              </w:rPr>
            </w:pPr>
          </w:p>
          <w:p w14:paraId="47878125" w14:textId="77777777" w:rsidR="002C2C3E" w:rsidRPr="00E84FEB" w:rsidRDefault="00CB0E73">
            <w:pPr>
              <w:pStyle w:val="TableParagraph"/>
              <w:numPr>
                <w:ilvl w:val="0"/>
                <w:numId w:val="50"/>
              </w:numPr>
              <w:tabs>
                <w:tab w:val="left" w:pos="1048"/>
              </w:tabs>
              <w:ind w:right="105" w:firstLine="595"/>
            </w:pPr>
            <w:r w:rsidRPr="00E84FEB">
              <w:t>Банктің</w:t>
            </w:r>
            <w:r w:rsidRPr="00E84FEB">
              <w:rPr>
                <w:spacing w:val="-16"/>
              </w:rPr>
              <w:t xml:space="preserve"> </w:t>
            </w:r>
            <w:r w:rsidRPr="00E84FEB">
              <w:t>әрбір</w:t>
            </w:r>
            <w:r w:rsidRPr="00E84FEB">
              <w:rPr>
                <w:spacing w:val="-14"/>
              </w:rPr>
              <w:t xml:space="preserve"> </w:t>
            </w:r>
            <w:r w:rsidRPr="00E84FEB">
              <w:t>Кеңесші-Көшбасшысы</w:t>
            </w:r>
            <w:r w:rsidRPr="00E84FEB">
              <w:rPr>
                <w:spacing w:val="-15"/>
              </w:rPr>
              <w:t xml:space="preserve"> </w:t>
            </w:r>
            <w:r w:rsidRPr="00E84FEB">
              <w:t>қызмет көрсету кезінде келесі қағидаларды мүлтіксіз сақтауға</w:t>
            </w:r>
            <w:r w:rsidRPr="00E84FEB">
              <w:rPr>
                <w:spacing w:val="-1"/>
              </w:rPr>
              <w:t xml:space="preserve"> </w:t>
            </w:r>
            <w:r w:rsidRPr="00E84FEB">
              <w:t>міндетті:</w:t>
            </w:r>
          </w:p>
          <w:p w14:paraId="34724D25" w14:textId="77777777" w:rsidR="002C2C3E" w:rsidRPr="00E84FEB" w:rsidRDefault="00CB0E73">
            <w:pPr>
              <w:pStyle w:val="TableParagraph"/>
              <w:numPr>
                <w:ilvl w:val="0"/>
                <w:numId w:val="49"/>
              </w:numPr>
              <w:tabs>
                <w:tab w:val="left" w:pos="1117"/>
              </w:tabs>
              <w:ind w:right="108" w:firstLine="595"/>
            </w:pPr>
            <w:r w:rsidRPr="00E84FEB">
              <w:t>Банк клиентіне толық және нақты Банк өнімдері туралы ақпаратты, Банк қызметтері, төлем тәсілдері туралы ақпаратты ғана</w:t>
            </w:r>
            <w:r w:rsidRPr="00E84FEB">
              <w:rPr>
                <w:spacing w:val="-2"/>
              </w:rPr>
              <w:t xml:space="preserve"> </w:t>
            </w:r>
            <w:r w:rsidRPr="00E84FEB">
              <w:t>беруге.</w:t>
            </w:r>
          </w:p>
          <w:p w14:paraId="20066314" w14:textId="77777777" w:rsidR="002C2C3E" w:rsidRPr="00E84FEB" w:rsidRDefault="00CB0E73">
            <w:pPr>
              <w:pStyle w:val="TableParagraph"/>
              <w:numPr>
                <w:ilvl w:val="0"/>
                <w:numId w:val="49"/>
              </w:numPr>
              <w:tabs>
                <w:tab w:val="left" w:pos="1137"/>
              </w:tabs>
              <w:ind w:right="107" w:firstLine="595"/>
            </w:pPr>
            <w:r w:rsidRPr="00E84FEB">
              <w:t>Банктің ресми ақпарттарына толық сай келетін мәліметтерді ғана</w:t>
            </w:r>
            <w:r w:rsidRPr="00E84FEB">
              <w:rPr>
                <w:spacing w:val="-4"/>
              </w:rPr>
              <w:t xml:space="preserve"> </w:t>
            </w:r>
            <w:r w:rsidRPr="00E84FEB">
              <w:t>беруге.</w:t>
            </w:r>
          </w:p>
          <w:p w14:paraId="3013B98D" w14:textId="77777777" w:rsidR="002C2C3E" w:rsidRPr="00E84FEB" w:rsidRDefault="00CB0E73">
            <w:pPr>
              <w:pStyle w:val="TableParagraph"/>
              <w:numPr>
                <w:ilvl w:val="0"/>
                <w:numId w:val="49"/>
              </w:numPr>
              <w:tabs>
                <w:tab w:val="left" w:pos="1137"/>
              </w:tabs>
              <w:ind w:right="106" w:firstLine="595"/>
            </w:pPr>
            <w:r w:rsidRPr="00E84FEB">
              <w:t>Банктің Кеңесші-Көшбасшылары қызмет көрсету кезінде адал</w:t>
            </w:r>
            <w:r w:rsidRPr="00E84FEB">
              <w:rPr>
                <w:spacing w:val="-7"/>
              </w:rPr>
              <w:t xml:space="preserve"> </w:t>
            </w:r>
            <w:r w:rsidRPr="00E84FEB">
              <w:t>болуға.</w:t>
            </w:r>
          </w:p>
          <w:p w14:paraId="7FC23467" w14:textId="77777777" w:rsidR="002C2C3E" w:rsidRPr="00E84FEB" w:rsidRDefault="00CB0E73">
            <w:pPr>
              <w:pStyle w:val="TableParagraph"/>
              <w:numPr>
                <w:ilvl w:val="0"/>
                <w:numId w:val="49"/>
              </w:numPr>
              <w:tabs>
                <w:tab w:val="left" w:pos="1223"/>
              </w:tabs>
              <w:ind w:right="105" w:firstLine="595"/>
            </w:pPr>
            <w:r w:rsidRPr="00E84FEB">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E84FEB">
              <w:rPr>
                <w:spacing w:val="-6"/>
              </w:rPr>
              <w:t xml:space="preserve"> </w:t>
            </w:r>
            <w:r w:rsidRPr="00E84FEB">
              <w:t>тиіс.</w:t>
            </w:r>
          </w:p>
          <w:p w14:paraId="58615FFB" w14:textId="77777777" w:rsidR="002C2C3E" w:rsidRPr="00E84FEB" w:rsidRDefault="00CB0E73">
            <w:pPr>
              <w:pStyle w:val="TableParagraph"/>
              <w:numPr>
                <w:ilvl w:val="0"/>
                <w:numId w:val="49"/>
              </w:numPr>
              <w:tabs>
                <w:tab w:val="left" w:pos="1082"/>
              </w:tabs>
              <w:ind w:right="106" w:firstLine="595"/>
            </w:pPr>
            <w:r w:rsidRPr="00E84FEB">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E84FEB">
              <w:rPr>
                <w:spacing w:val="-15"/>
              </w:rPr>
              <w:t xml:space="preserve"> </w:t>
            </w:r>
            <w:r w:rsidRPr="00E84FEB">
              <w:t>және</w:t>
            </w:r>
            <w:r w:rsidRPr="00E84FEB">
              <w:rPr>
                <w:spacing w:val="-14"/>
              </w:rPr>
              <w:t xml:space="preserve"> </w:t>
            </w:r>
            <w:r w:rsidRPr="00E84FEB">
              <w:t>сөйлемдерді</w:t>
            </w:r>
            <w:r w:rsidRPr="00E84FEB">
              <w:rPr>
                <w:spacing w:val="-16"/>
              </w:rPr>
              <w:t xml:space="preserve"> </w:t>
            </w:r>
            <w:r w:rsidRPr="00E84FEB">
              <w:t>пайдалануға,</w:t>
            </w:r>
            <w:r w:rsidRPr="00E84FEB">
              <w:rPr>
                <w:spacing w:val="-14"/>
              </w:rPr>
              <w:t xml:space="preserve"> </w:t>
            </w:r>
            <w:r w:rsidRPr="00E84FEB">
              <w:t>тәртіп</w:t>
            </w:r>
            <w:r w:rsidRPr="00E84FEB">
              <w:rPr>
                <w:spacing w:val="-15"/>
              </w:rPr>
              <w:t xml:space="preserve"> </w:t>
            </w:r>
            <w:r w:rsidRPr="00E84FEB">
              <w:t>мінезін және мәнерін қолдануға жол</w:t>
            </w:r>
            <w:r w:rsidRPr="00E84FEB">
              <w:rPr>
                <w:spacing w:val="-5"/>
              </w:rPr>
              <w:t xml:space="preserve"> </w:t>
            </w:r>
            <w:r w:rsidRPr="00E84FEB">
              <w:t>берілмейді.</w:t>
            </w:r>
          </w:p>
          <w:p w14:paraId="2AAC1719" w14:textId="77777777" w:rsidR="002C2C3E" w:rsidRPr="00E84FEB" w:rsidRDefault="002C2C3E">
            <w:pPr>
              <w:pStyle w:val="TableParagraph"/>
              <w:spacing w:before="5"/>
              <w:ind w:left="0"/>
              <w:jc w:val="left"/>
              <w:rPr>
                <w:b/>
              </w:rPr>
            </w:pPr>
          </w:p>
          <w:p w14:paraId="26FED7AD" w14:textId="77777777" w:rsidR="002C2C3E" w:rsidRPr="00E84FEB" w:rsidRDefault="00CB0E73">
            <w:pPr>
              <w:pStyle w:val="TableParagraph"/>
              <w:ind w:left="2106" w:right="451" w:hanging="956"/>
              <w:jc w:val="left"/>
              <w:rPr>
                <w:b/>
              </w:rPr>
            </w:pPr>
            <w:r w:rsidRPr="00E84FEB">
              <w:rPr>
                <w:b/>
              </w:rPr>
              <w:t>3 Тарау. Банктің Кеңесшісінің тәртіп қағидалары</w:t>
            </w:r>
          </w:p>
          <w:p w14:paraId="19A4C72A" w14:textId="77777777" w:rsidR="002C2C3E" w:rsidRPr="00E84FEB" w:rsidRDefault="002C2C3E">
            <w:pPr>
              <w:pStyle w:val="TableParagraph"/>
              <w:spacing w:before="11"/>
              <w:ind w:left="0"/>
              <w:jc w:val="left"/>
              <w:rPr>
                <w:b/>
                <w:sz w:val="21"/>
              </w:rPr>
            </w:pPr>
          </w:p>
          <w:p w14:paraId="61795C64" w14:textId="77777777" w:rsidR="002C2C3E" w:rsidRPr="00E84FEB" w:rsidRDefault="00CB0E73">
            <w:pPr>
              <w:pStyle w:val="TableParagraph"/>
              <w:spacing w:line="252" w:lineRule="exact"/>
              <w:ind w:left="200" w:right="108" w:firstLine="595"/>
            </w:pPr>
            <w:r w:rsidRPr="00E84FEB">
              <w:t>4. Кеңесшілер қызмет көрсету кезінде келесі қағидаларды басшылыққа алуы қажет:</w:t>
            </w:r>
          </w:p>
        </w:tc>
        <w:tc>
          <w:tcPr>
            <w:tcW w:w="5483" w:type="dxa"/>
          </w:tcPr>
          <w:p w14:paraId="07DA42C5" w14:textId="77777777" w:rsidR="002C2C3E" w:rsidRPr="00E84FEB" w:rsidRDefault="00CB0E73">
            <w:pPr>
              <w:pStyle w:val="TableParagraph"/>
              <w:spacing w:line="244" w:lineRule="exact"/>
              <w:ind w:left="183" w:right="278"/>
              <w:jc w:val="center"/>
              <w:rPr>
                <w:b/>
              </w:rPr>
            </w:pPr>
            <w:r w:rsidRPr="00E84FEB">
              <w:rPr>
                <w:b/>
              </w:rPr>
              <w:t>Глава 1. Общие положения</w:t>
            </w:r>
          </w:p>
          <w:p w14:paraId="5B403C42" w14:textId="77777777" w:rsidR="002C2C3E" w:rsidRPr="00E84FEB" w:rsidRDefault="002C2C3E">
            <w:pPr>
              <w:pStyle w:val="TableParagraph"/>
              <w:spacing w:before="7"/>
              <w:ind w:left="0"/>
              <w:jc w:val="left"/>
              <w:rPr>
                <w:b/>
                <w:sz w:val="21"/>
              </w:rPr>
            </w:pPr>
          </w:p>
          <w:p w14:paraId="4A548EC3" w14:textId="77777777" w:rsidR="002C2C3E" w:rsidRPr="00E84FEB" w:rsidRDefault="00CB0E73">
            <w:pPr>
              <w:pStyle w:val="TableParagraph"/>
              <w:spacing w:line="252" w:lineRule="exact"/>
              <w:ind w:left="565"/>
            </w:pPr>
            <w:r w:rsidRPr="00E84FEB">
              <w:t xml:space="preserve">1.     Настоящий     Кодекс     Консультантов   </w:t>
            </w:r>
            <w:r w:rsidRPr="00E84FEB">
              <w:rPr>
                <w:spacing w:val="29"/>
              </w:rPr>
              <w:t xml:space="preserve"> </w:t>
            </w:r>
            <w:r w:rsidRPr="00E84FEB">
              <w:t>АО</w:t>
            </w:r>
          </w:p>
          <w:p w14:paraId="720A5BC1" w14:textId="22873820" w:rsidR="002C2C3E" w:rsidRPr="00E84FEB" w:rsidRDefault="00FB3CA0" w:rsidP="00FB5A39">
            <w:pPr>
              <w:pStyle w:val="TableParagraph"/>
              <w:ind w:left="106" w:right="200"/>
            </w:pPr>
            <w:r w:rsidRPr="00E84FEB">
              <w:t>"</w:t>
            </w:r>
            <w:r w:rsidR="00C4554E" w:rsidRPr="00E84FEB">
              <w:t>Отбасы банк</w:t>
            </w:r>
            <w:r w:rsidRPr="00E84FEB">
              <w:t>"</w:t>
            </w:r>
            <w:r w:rsidR="00CB0E73" w:rsidRPr="00E84FEB">
              <w:t xml:space="preserve"> (далее – Кодекс) разработан с целью формирования единой культуры привлечения</w:t>
            </w:r>
            <w:r w:rsidR="00CB0E73" w:rsidRPr="00E84FEB">
              <w:rPr>
                <w:spacing w:val="-15"/>
              </w:rPr>
              <w:t xml:space="preserve"> </w:t>
            </w:r>
            <w:r w:rsidR="00CB0E73" w:rsidRPr="00E84FEB">
              <w:t>клиентов</w:t>
            </w:r>
            <w:r w:rsidR="00CB0E73" w:rsidRPr="00E84FEB">
              <w:rPr>
                <w:spacing w:val="-15"/>
              </w:rPr>
              <w:t xml:space="preserve"> </w:t>
            </w:r>
            <w:r w:rsidR="00CB0E73" w:rsidRPr="00E84FEB">
              <w:t>АО</w:t>
            </w:r>
            <w:r w:rsidR="00CB0E73" w:rsidRPr="00E84FEB">
              <w:rPr>
                <w:spacing w:val="-13"/>
              </w:rPr>
              <w:t xml:space="preserve"> </w:t>
            </w:r>
            <w:r w:rsidRPr="00E84FEB">
              <w:t>"</w:t>
            </w:r>
            <w:r w:rsidR="00C4554E" w:rsidRPr="00E84FEB">
              <w:t>Отбасы банк</w:t>
            </w:r>
            <w:r w:rsidRPr="00E84FEB">
              <w:t>"</w:t>
            </w:r>
            <w:r w:rsidR="00CB0E73" w:rsidRPr="00E84FEB">
              <w:rPr>
                <w:spacing w:val="-17"/>
              </w:rPr>
              <w:t xml:space="preserve"> </w:t>
            </w:r>
            <w:r w:rsidR="00CB0E73" w:rsidRPr="00E84FEB">
              <w:t>(далее</w:t>
            </w:r>
            <w:r w:rsidR="00CC3FD1" w:rsidRPr="00E84FEB">
              <w:rPr>
                <w:lang w:val="ru-RU"/>
              </w:rPr>
              <w:t xml:space="preserve"> </w:t>
            </w:r>
            <w:r w:rsidR="00CC3FD1" w:rsidRPr="00E84FEB">
              <w:t>–</w:t>
            </w:r>
            <w:r w:rsidR="00CC3FD1" w:rsidRPr="00E84FEB">
              <w:rPr>
                <w:lang w:val="ru-RU"/>
              </w:rPr>
              <w:t xml:space="preserve"> </w:t>
            </w:r>
            <w:r w:rsidR="00CB0E73" w:rsidRPr="00E84FEB">
              <w:t>Банк),</w:t>
            </w:r>
            <w:r w:rsidR="00CB0E73" w:rsidRPr="00E84FEB">
              <w:rPr>
                <w:spacing w:val="-14"/>
              </w:rPr>
              <w:t xml:space="preserve"> </w:t>
            </w:r>
            <w:r w:rsidR="00CB0E73" w:rsidRPr="00E84FEB">
              <w:t>общих</w:t>
            </w:r>
            <w:r w:rsidR="00CB0E73" w:rsidRPr="00E84FEB">
              <w:rPr>
                <w:spacing w:val="-14"/>
              </w:rPr>
              <w:t xml:space="preserve"> </w:t>
            </w:r>
            <w:r w:rsidR="00CB0E73" w:rsidRPr="00E84FEB">
              <w:t>принципов</w:t>
            </w:r>
            <w:r w:rsidR="00CB0E73" w:rsidRPr="00E84FEB">
              <w:rPr>
                <w:spacing w:val="-15"/>
              </w:rPr>
              <w:t xml:space="preserve"> </w:t>
            </w:r>
            <w:r w:rsidR="00CB0E73" w:rsidRPr="00E84FEB">
              <w:t>и</w:t>
            </w:r>
            <w:r w:rsidR="00CB0E73" w:rsidRPr="00E84FEB">
              <w:rPr>
                <w:spacing w:val="-14"/>
              </w:rPr>
              <w:t xml:space="preserve"> </w:t>
            </w:r>
            <w:r w:rsidR="00CB0E73" w:rsidRPr="00E84FEB">
              <w:t>этических</w:t>
            </w:r>
            <w:r w:rsidR="00CB0E73" w:rsidRPr="00E84FEB">
              <w:rPr>
                <w:spacing w:val="-14"/>
              </w:rPr>
              <w:t xml:space="preserve"> </w:t>
            </w:r>
            <w:r w:rsidR="00CB0E73" w:rsidRPr="00E84FEB">
              <w:t>норм</w:t>
            </w:r>
            <w:r w:rsidR="00CB0E73" w:rsidRPr="00E84FEB">
              <w:rPr>
                <w:spacing w:val="-15"/>
              </w:rPr>
              <w:t xml:space="preserve"> </w:t>
            </w:r>
            <w:r w:rsidR="00CB0E73" w:rsidRPr="00E84FEB">
              <w:t>поведения Консультантов,</w:t>
            </w:r>
            <w:r w:rsidR="00CB0E73" w:rsidRPr="00E84FEB">
              <w:tab/>
              <w:t>определения</w:t>
            </w:r>
            <w:r w:rsidR="00CB0E73" w:rsidRPr="00E84FEB">
              <w:tab/>
            </w:r>
            <w:r w:rsidR="00CB0E73" w:rsidRPr="00E84FEB">
              <w:rPr>
                <w:spacing w:val="-1"/>
              </w:rPr>
              <w:t xml:space="preserve">требований, </w:t>
            </w:r>
            <w:r w:rsidR="00CB0E73" w:rsidRPr="00E84FEB">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00CB0E73" w:rsidRPr="00E84FEB">
              <w:rPr>
                <w:spacing w:val="-2"/>
              </w:rPr>
              <w:t xml:space="preserve"> </w:t>
            </w:r>
            <w:r w:rsidR="00CB0E73" w:rsidRPr="00E84FEB">
              <w:t>Банка.</w:t>
            </w:r>
          </w:p>
          <w:p w14:paraId="126EE211" w14:textId="77777777" w:rsidR="002C2C3E" w:rsidRPr="00E84FEB" w:rsidRDefault="00CB0E73">
            <w:pPr>
              <w:pStyle w:val="TableParagraph"/>
              <w:numPr>
                <w:ilvl w:val="1"/>
                <w:numId w:val="48"/>
              </w:numPr>
              <w:tabs>
                <w:tab w:val="left" w:pos="815"/>
              </w:tabs>
              <w:ind w:right="200" w:firstLine="458"/>
            </w:pPr>
            <w:r w:rsidRPr="00E84FEB">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14:paraId="42E36FD5" w14:textId="77777777" w:rsidR="002C2C3E" w:rsidRPr="00E84FEB" w:rsidRDefault="002C2C3E">
            <w:pPr>
              <w:pStyle w:val="TableParagraph"/>
              <w:spacing w:before="6"/>
              <w:ind w:left="0"/>
              <w:jc w:val="left"/>
              <w:rPr>
                <w:b/>
              </w:rPr>
            </w:pPr>
          </w:p>
          <w:p w14:paraId="2A460710" w14:textId="77777777" w:rsidR="002C2C3E" w:rsidRPr="00E84FEB" w:rsidRDefault="00CB0E73">
            <w:pPr>
              <w:pStyle w:val="TableParagraph"/>
              <w:ind w:left="833" w:right="840" w:firstLine="386"/>
              <w:jc w:val="left"/>
              <w:rPr>
                <w:b/>
              </w:rPr>
            </w:pPr>
            <w:r w:rsidRPr="00E84FEB">
              <w:rPr>
                <w:b/>
              </w:rPr>
              <w:t>Глава 2. Взаимоотношения между Консультантами/Лидерами команды</w:t>
            </w:r>
          </w:p>
          <w:p w14:paraId="5B89ABA1" w14:textId="77777777" w:rsidR="002C2C3E" w:rsidRPr="00E84FEB" w:rsidRDefault="002C2C3E">
            <w:pPr>
              <w:pStyle w:val="TableParagraph"/>
              <w:spacing w:before="6"/>
              <w:ind w:left="0"/>
              <w:jc w:val="left"/>
              <w:rPr>
                <w:b/>
                <w:sz w:val="21"/>
              </w:rPr>
            </w:pPr>
          </w:p>
          <w:p w14:paraId="4B8A2FE1" w14:textId="77777777" w:rsidR="002C2C3E" w:rsidRPr="00E84FEB" w:rsidRDefault="00CB0E73">
            <w:pPr>
              <w:pStyle w:val="TableParagraph"/>
              <w:numPr>
                <w:ilvl w:val="1"/>
                <w:numId w:val="48"/>
              </w:numPr>
              <w:tabs>
                <w:tab w:val="left" w:pos="1292"/>
              </w:tabs>
              <w:ind w:right="201" w:firstLine="458"/>
            </w:pPr>
            <w:r w:rsidRPr="00E84FEB">
              <w:t>Каждый Консультант Банка обязан неукоснительно соблюдать следующие принципы при оказании</w:t>
            </w:r>
            <w:r w:rsidRPr="00E84FEB">
              <w:rPr>
                <w:spacing w:val="-1"/>
              </w:rPr>
              <w:t xml:space="preserve"> </w:t>
            </w:r>
            <w:r w:rsidRPr="00E84FEB">
              <w:t>услуг:</w:t>
            </w:r>
          </w:p>
          <w:p w14:paraId="0F5BB644" w14:textId="4ABC7118" w:rsidR="002C2C3E" w:rsidRPr="00E84FEB" w:rsidRDefault="00CB0E73">
            <w:pPr>
              <w:pStyle w:val="TableParagraph"/>
              <w:numPr>
                <w:ilvl w:val="0"/>
                <w:numId w:val="47"/>
              </w:numPr>
              <w:tabs>
                <w:tab w:val="left" w:pos="839"/>
              </w:tabs>
              <w:ind w:right="202" w:firstLine="458"/>
            </w:pPr>
            <w:r w:rsidRPr="00E84FEB">
              <w:t>представлять клиенту Банка только точную и полную информацию о продуктах Банка, информацию об услугах Банка, способах</w:t>
            </w:r>
            <w:r w:rsidRPr="00E84FEB">
              <w:rPr>
                <w:spacing w:val="-1"/>
              </w:rPr>
              <w:t xml:space="preserve"> </w:t>
            </w:r>
            <w:r w:rsidRPr="00E84FEB">
              <w:t>оплаты.</w:t>
            </w:r>
          </w:p>
          <w:p w14:paraId="4C6BF4EB" w14:textId="3A4B71D9" w:rsidR="002C2C3E" w:rsidRPr="00E84FEB" w:rsidRDefault="00CB0E73">
            <w:pPr>
              <w:pStyle w:val="TableParagraph"/>
              <w:numPr>
                <w:ilvl w:val="0"/>
                <w:numId w:val="47"/>
              </w:numPr>
              <w:tabs>
                <w:tab w:val="left" w:pos="884"/>
              </w:tabs>
              <w:ind w:right="202" w:firstLine="458"/>
            </w:pPr>
            <w:r w:rsidRPr="00E84FEB">
              <w:t>предоставлять только те сведения, которые полностью соответствуют официальной информации Банка.</w:t>
            </w:r>
          </w:p>
          <w:p w14:paraId="649FA746" w14:textId="7B5B5A49" w:rsidR="002C2C3E" w:rsidRPr="00E84FEB" w:rsidRDefault="00CB0E73">
            <w:pPr>
              <w:pStyle w:val="TableParagraph"/>
              <w:numPr>
                <w:ilvl w:val="0"/>
                <w:numId w:val="47"/>
              </w:numPr>
              <w:tabs>
                <w:tab w:val="left" w:pos="851"/>
              </w:tabs>
              <w:spacing w:line="242" w:lineRule="auto"/>
              <w:ind w:right="201" w:firstLine="458"/>
            </w:pPr>
            <w:r w:rsidRPr="00E84FEB">
              <w:t>Консультанты Банка должны быть честными при оказании</w:t>
            </w:r>
            <w:r w:rsidRPr="00E84FEB">
              <w:rPr>
                <w:spacing w:val="-2"/>
              </w:rPr>
              <w:t xml:space="preserve"> </w:t>
            </w:r>
            <w:r w:rsidRPr="00E84FEB">
              <w:t>услуг.</w:t>
            </w:r>
          </w:p>
          <w:p w14:paraId="5BE10258" w14:textId="7AA39528" w:rsidR="002C2C3E" w:rsidRPr="00E84FEB" w:rsidRDefault="00CB0E73">
            <w:pPr>
              <w:pStyle w:val="TableParagraph"/>
              <w:numPr>
                <w:ilvl w:val="0"/>
                <w:numId w:val="47"/>
              </w:numPr>
              <w:tabs>
                <w:tab w:val="left" w:pos="815"/>
              </w:tabs>
              <w:ind w:right="201" w:firstLine="458"/>
            </w:pPr>
            <w:r w:rsidRPr="00E84FEB">
              <w:t>взаимоотношения между Консультантами, Лидерами команды, как в процессе оказания услуг,</w:t>
            </w:r>
            <w:r w:rsidRPr="00E84FEB">
              <w:rPr>
                <w:spacing w:val="-31"/>
              </w:rPr>
              <w:t xml:space="preserve"> </w:t>
            </w:r>
            <w:r w:rsidRPr="00E84FEB">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223C29B" w14:textId="77777777" w:rsidR="002C2C3E" w:rsidRPr="00E84FEB" w:rsidRDefault="00CB0E73">
            <w:pPr>
              <w:pStyle w:val="TableParagraph"/>
              <w:numPr>
                <w:ilvl w:val="0"/>
                <w:numId w:val="47"/>
              </w:numPr>
              <w:tabs>
                <w:tab w:val="left" w:pos="815"/>
                <w:tab w:val="left" w:pos="2878"/>
                <w:tab w:val="left" w:pos="4051"/>
              </w:tabs>
              <w:ind w:right="201" w:firstLine="458"/>
            </w:pPr>
            <w:r w:rsidRPr="00E84FEB">
              <w:t>Консультантам</w:t>
            </w:r>
            <w:r w:rsidRPr="00E84FEB">
              <w:tab/>
              <w:t>Банка</w:t>
            </w:r>
            <w:r w:rsidRPr="00E84FEB">
              <w:tab/>
            </w:r>
            <w:r w:rsidRPr="00E84FEB">
              <w:rPr>
                <w:spacing w:val="-1"/>
              </w:rPr>
              <w:t xml:space="preserve">недопустимо </w:t>
            </w:r>
            <w:r w:rsidRPr="00E84FEB">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E84FEB">
              <w:rPr>
                <w:spacing w:val="-1"/>
              </w:rPr>
              <w:t xml:space="preserve"> </w:t>
            </w:r>
            <w:r w:rsidRPr="00E84FEB">
              <w:t>команды.</w:t>
            </w:r>
          </w:p>
          <w:p w14:paraId="10EDAFF2" w14:textId="77777777" w:rsidR="002C2C3E" w:rsidRPr="00E84FEB" w:rsidRDefault="002C2C3E">
            <w:pPr>
              <w:pStyle w:val="TableParagraph"/>
              <w:spacing w:before="2"/>
              <w:ind w:left="0"/>
              <w:jc w:val="left"/>
              <w:rPr>
                <w:b/>
              </w:rPr>
            </w:pPr>
          </w:p>
          <w:p w14:paraId="09837F27" w14:textId="77777777" w:rsidR="002C2C3E" w:rsidRPr="00E84FEB" w:rsidRDefault="00CB0E73">
            <w:pPr>
              <w:pStyle w:val="TableParagraph"/>
              <w:spacing w:line="252" w:lineRule="exact"/>
              <w:ind w:left="636" w:right="278"/>
              <w:jc w:val="center"/>
              <w:rPr>
                <w:b/>
              </w:rPr>
            </w:pPr>
            <w:r w:rsidRPr="00E84FEB">
              <w:rPr>
                <w:b/>
              </w:rPr>
              <w:t>Глава 3. Принципы поведения Консультанта</w:t>
            </w:r>
          </w:p>
          <w:p w14:paraId="14B1C367" w14:textId="77777777" w:rsidR="002C2C3E" w:rsidRPr="00E84FEB" w:rsidRDefault="00CB0E73">
            <w:pPr>
              <w:pStyle w:val="TableParagraph"/>
              <w:spacing w:line="252" w:lineRule="exact"/>
              <w:ind w:left="180" w:right="278"/>
              <w:jc w:val="center"/>
              <w:rPr>
                <w:b/>
              </w:rPr>
            </w:pPr>
            <w:r w:rsidRPr="00E84FEB">
              <w:rPr>
                <w:b/>
              </w:rPr>
              <w:t>Банка</w:t>
            </w:r>
          </w:p>
        </w:tc>
      </w:tr>
    </w:tbl>
    <w:p w14:paraId="1B921124" w14:textId="77777777" w:rsidR="002C2C3E" w:rsidRPr="00E84FEB" w:rsidRDefault="002C2C3E">
      <w:pPr>
        <w:spacing w:line="252" w:lineRule="exact"/>
        <w:jc w:val="center"/>
        <w:sectPr w:rsidR="002C2C3E" w:rsidRPr="00E84FEB">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53E165A9" w14:textId="77777777">
        <w:trPr>
          <w:trHeight w:val="14414"/>
        </w:trPr>
        <w:tc>
          <w:tcPr>
            <w:tcW w:w="5334" w:type="dxa"/>
          </w:tcPr>
          <w:p w14:paraId="4DA854FE" w14:textId="77777777" w:rsidR="002C2C3E" w:rsidRPr="00E84FEB" w:rsidRDefault="00CB0E73">
            <w:pPr>
              <w:pStyle w:val="TableParagraph"/>
              <w:numPr>
                <w:ilvl w:val="0"/>
                <w:numId w:val="46"/>
              </w:numPr>
              <w:tabs>
                <w:tab w:val="left" w:pos="1036"/>
              </w:tabs>
              <w:spacing w:line="241" w:lineRule="exact"/>
              <w:ind w:hanging="241"/>
            </w:pPr>
            <w:r w:rsidRPr="00E84FEB">
              <w:lastRenderedPageBreak/>
              <w:t>Кәсіпқойлық жән</w:t>
            </w:r>
            <w:r w:rsidRPr="00E84FEB">
              <w:rPr>
                <w:spacing w:val="-6"/>
              </w:rPr>
              <w:t xml:space="preserve"> </w:t>
            </w:r>
            <w:r w:rsidRPr="00E84FEB">
              <w:t>біліктілік.</w:t>
            </w:r>
          </w:p>
          <w:p w14:paraId="4DD1669E" w14:textId="77777777" w:rsidR="002C2C3E" w:rsidRPr="00E84FEB" w:rsidRDefault="00CB0E73">
            <w:pPr>
              <w:pStyle w:val="TableParagraph"/>
              <w:numPr>
                <w:ilvl w:val="0"/>
                <w:numId w:val="46"/>
              </w:numPr>
              <w:tabs>
                <w:tab w:val="left" w:pos="1036"/>
              </w:tabs>
              <w:spacing w:before="2" w:line="252" w:lineRule="exact"/>
              <w:ind w:hanging="241"/>
            </w:pPr>
            <w:r w:rsidRPr="00E84FEB">
              <w:t>Адалдық және</w:t>
            </w:r>
            <w:r w:rsidRPr="00E84FEB">
              <w:rPr>
                <w:spacing w:val="-1"/>
              </w:rPr>
              <w:t xml:space="preserve"> </w:t>
            </w:r>
            <w:r w:rsidRPr="00E84FEB">
              <w:t>бастамашылдық.</w:t>
            </w:r>
          </w:p>
          <w:p w14:paraId="755AAD23" w14:textId="77777777" w:rsidR="002C2C3E" w:rsidRPr="00E84FEB" w:rsidRDefault="00CB0E73">
            <w:pPr>
              <w:pStyle w:val="TableParagraph"/>
              <w:numPr>
                <w:ilvl w:val="0"/>
                <w:numId w:val="46"/>
              </w:numPr>
              <w:tabs>
                <w:tab w:val="left" w:pos="1036"/>
              </w:tabs>
              <w:spacing w:line="252" w:lineRule="exact"/>
              <w:ind w:hanging="241"/>
            </w:pPr>
            <w:r w:rsidRPr="00E84FEB">
              <w:t>Жеке</w:t>
            </w:r>
            <w:r w:rsidRPr="00E84FEB">
              <w:rPr>
                <w:spacing w:val="-1"/>
              </w:rPr>
              <w:t xml:space="preserve"> </w:t>
            </w:r>
            <w:r w:rsidRPr="00E84FEB">
              <w:t>жауапкершілік.</w:t>
            </w:r>
          </w:p>
          <w:p w14:paraId="32B10D94" w14:textId="77777777" w:rsidR="002C2C3E" w:rsidRPr="00E84FEB" w:rsidRDefault="00CB0E73">
            <w:pPr>
              <w:pStyle w:val="TableParagraph"/>
              <w:numPr>
                <w:ilvl w:val="0"/>
                <w:numId w:val="46"/>
              </w:numPr>
              <w:tabs>
                <w:tab w:val="left" w:pos="1036"/>
              </w:tabs>
              <w:spacing w:before="1" w:line="252" w:lineRule="exact"/>
              <w:ind w:hanging="241"/>
            </w:pPr>
            <w:r w:rsidRPr="00E84FEB">
              <w:t>Еркіндік.</w:t>
            </w:r>
          </w:p>
          <w:p w14:paraId="4D62B5F7" w14:textId="77777777" w:rsidR="002C2C3E" w:rsidRPr="00E84FEB" w:rsidRDefault="00CB0E73">
            <w:pPr>
              <w:pStyle w:val="TableParagraph"/>
              <w:numPr>
                <w:ilvl w:val="0"/>
                <w:numId w:val="46"/>
              </w:numPr>
              <w:tabs>
                <w:tab w:val="left" w:pos="1036"/>
              </w:tabs>
              <w:spacing w:line="252" w:lineRule="exact"/>
              <w:ind w:hanging="241"/>
            </w:pPr>
            <w:r w:rsidRPr="00E84FEB">
              <w:t>Құпиялылық.</w:t>
            </w:r>
          </w:p>
          <w:p w14:paraId="5EEB9E58" w14:textId="77777777" w:rsidR="002C2C3E" w:rsidRPr="00E84FEB" w:rsidRDefault="00CB0E73">
            <w:pPr>
              <w:pStyle w:val="TableParagraph"/>
              <w:numPr>
                <w:ilvl w:val="0"/>
                <w:numId w:val="46"/>
              </w:numPr>
              <w:tabs>
                <w:tab w:val="left" w:pos="1036"/>
              </w:tabs>
              <w:spacing w:before="1" w:line="252" w:lineRule="exact"/>
              <w:ind w:hanging="241"/>
            </w:pPr>
            <w:r w:rsidRPr="00E84FEB">
              <w:t>Бірлесушілік.</w:t>
            </w:r>
          </w:p>
          <w:p w14:paraId="1026791A" w14:textId="77777777" w:rsidR="002C2C3E" w:rsidRPr="00E84FEB" w:rsidRDefault="00CB0E73">
            <w:pPr>
              <w:pStyle w:val="TableParagraph"/>
              <w:numPr>
                <w:ilvl w:val="0"/>
                <w:numId w:val="46"/>
              </w:numPr>
              <w:tabs>
                <w:tab w:val="left" w:pos="1036"/>
              </w:tabs>
              <w:spacing w:line="252" w:lineRule="exact"/>
              <w:ind w:hanging="241"/>
            </w:pPr>
            <w:r w:rsidRPr="00E84FEB">
              <w:t>Әдеп нормаларын</w:t>
            </w:r>
            <w:r w:rsidRPr="00E84FEB">
              <w:rPr>
                <w:spacing w:val="-1"/>
              </w:rPr>
              <w:t xml:space="preserve"> </w:t>
            </w:r>
            <w:r w:rsidRPr="00E84FEB">
              <w:t>сақтау.</w:t>
            </w:r>
          </w:p>
          <w:p w14:paraId="2F0099D6" w14:textId="77777777" w:rsidR="002C2C3E" w:rsidRPr="00E84FEB" w:rsidRDefault="00CB0E73">
            <w:pPr>
              <w:pStyle w:val="TableParagraph"/>
              <w:numPr>
                <w:ilvl w:val="0"/>
                <w:numId w:val="45"/>
              </w:numPr>
              <w:tabs>
                <w:tab w:val="left" w:pos="1120"/>
              </w:tabs>
              <w:ind w:right="106" w:firstLine="595"/>
            </w:pPr>
            <w:r w:rsidRPr="00E84FEB">
              <w:rPr>
                <w:b/>
              </w:rPr>
              <w:t xml:space="preserve">Кәсіпқойлық жән біліктілік қағидасы </w:t>
            </w:r>
            <w:r w:rsidRPr="00E84FEB">
              <w:t>Банктің</w:t>
            </w:r>
            <w:r w:rsidRPr="00E84FEB">
              <w:rPr>
                <w:spacing w:val="-16"/>
              </w:rPr>
              <w:t xml:space="preserve"> </w:t>
            </w:r>
            <w:r w:rsidRPr="00E84FEB">
              <w:t>Кеңесшілері</w:t>
            </w:r>
            <w:r w:rsidRPr="00E84FEB">
              <w:rPr>
                <w:spacing w:val="-15"/>
              </w:rPr>
              <w:t xml:space="preserve"> </w:t>
            </w:r>
            <w:r w:rsidRPr="00E84FEB">
              <w:t>клиенттерді</w:t>
            </w:r>
            <w:r w:rsidRPr="00E84FEB">
              <w:rPr>
                <w:spacing w:val="-15"/>
              </w:rPr>
              <w:t xml:space="preserve"> </w:t>
            </w:r>
            <w:r w:rsidRPr="00E84FEB">
              <w:t>тартуға</w:t>
            </w:r>
            <w:r w:rsidRPr="00E84FEB">
              <w:rPr>
                <w:spacing w:val="-15"/>
              </w:rPr>
              <w:t xml:space="preserve"> </w:t>
            </w:r>
            <w:r w:rsidRPr="00E84FEB">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14:paraId="451A73D8" w14:textId="77777777" w:rsidR="002C2C3E" w:rsidRPr="00E84FEB" w:rsidRDefault="00CB0E73">
            <w:pPr>
              <w:pStyle w:val="TableParagraph"/>
              <w:ind w:left="200" w:right="106" w:firstLine="595"/>
            </w:pPr>
            <w:r w:rsidRPr="00E84FEB">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14:paraId="22DAFBCA" w14:textId="77777777" w:rsidR="002C2C3E" w:rsidRPr="00E84FEB" w:rsidRDefault="00CB0E73">
            <w:pPr>
              <w:pStyle w:val="TableParagraph"/>
              <w:numPr>
                <w:ilvl w:val="0"/>
                <w:numId w:val="45"/>
              </w:numPr>
              <w:tabs>
                <w:tab w:val="left" w:pos="1082"/>
              </w:tabs>
              <w:spacing w:before="1"/>
              <w:ind w:right="108" w:firstLine="595"/>
            </w:pPr>
            <w:r w:rsidRPr="00E84FEB">
              <w:rPr>
                <w:b/>
              </w:rPr>
              <w:t xml:space="preserve">Адалдық және бастамашылдық қағидасы </w:t>
            </w:r>
            <w:r w:rsidRPr="00E84FEB">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14:paraId="45FA3173" w14:textId="77777777" w:rsidR="002C2C3E" w:rsidRPr="00E84FEB" w:rsidRDefault="00CB0E73">
            <w:pPr>
              <w:pStyle w:val="TableParagraph"/>
              <w:numPr>
                <w:ilvl w:val="0"/>
                <w:numId w:val="45"/>
              </w:numPr>
              <w:tabs>
                <w:tab w:val="left" w:pos="1082"/>
              </w:tabs>
              <w:spacing w:before="2"/>
              <w:ind w:right="104" w:firstLine="595"/>
            </w:pPr>
            <w:r w:rsidRPr="00E84FEB">
              <w:rPr>
                <w:b/>
              </w:rPr>
              <w:t xml:space="preserve">Жеке жауапкершілік қағидасы </w:t>
            </w:r>
            <w:r w:rsidRPr="00E84FEB">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E84FEB">
              <w:rPr>
                <w:spacing w:val="-4"/>
              </w:rPr>
              <w:t xml:space="preserve"> </w:t>
            </w:r>
            <w:r w:rsidRPr="00E84FEB">
              <w:t>білдіреді.</w:t>
            </w:r>
          </w:p>
          <w:p w14:paraId="2A47E40B" w14:textId="77777777" w:rsidR="002C2C3E" w:rsidRPr="00E84FEB" w:rsidRDefault="00CB0E73">
            <w:pPr>
              <w:pStyle w:val="TableParagraph"/>
              <w:numPr>
                <w:ilvl w:val="0"/>
                <w:numId w:val="45"/>
              </w:numPr>
              <w:tabs>
                <w:tab w:val="left" w:pos="1082"/>
              </w:tabs>
              <w:ind w:right="105" w:firstLine="595"/>
            </w:pPr>
            <w:r w:rsidRPr="00E84FEB">
              <w:rPr>
                <w:b/>
              </w:rPr>
              <w:t xml:space="preserve">Еркіндік қағидасы </w:t>
            </w:r>
            <w:r w:rsidRPr="00E84FEB">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E84FEB">
              <w:rPr>
                <w:spacing w:val="-3"/>
              </w:rPr>
              <w:t xml:space="preserve"> </w:t>
            </w:r>
            <w:r w:rsidRPr="00E84FEB">
              <w:t>міндетті.</w:t>
            </w:r>
          </w:p>
          <w:p w14:paraId="2304369D" w14:textId="77777777" w:rsidR="002C2C3E" w:rsidRPr="00E84FEB" w:rsidRDefault="00CB0E73">
            <w:pPr>
              <w:pStyle w:val="TableParagraph"/>
              <w:numPr>
                <w:ilvl w:val="0"/>
                <w:numId w:val="45"/>
              </w:numPr>
              <w:tabs>
                <w:tab w:val="left" w:pos="1082"/>
              </w:tabs>
              <w:ind w:right="105" w:firstLine="595"/>
            </w:pPr>
            <w:r w:rsidRPr="00E84FEB">
              <w:rPr>
                <w:b/>
              </w:rPr>
              <w:t xml:space="preserve">Құпиялылық қағидасы </w:t>
            </w:r>
            <w:r w:rsidRPr="00E84FEB">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E84FEB">
              <w:rPr>
                <w:spacing w:val="-5"/>
              </w:rPr>
              <w:t xml:space="preserve"> </w:t>
            </w:r>
            <w:r w:rsidRPr="00E84FEB">
              <w:t>білдіреді.</w:t>
            </w:r>
          </w:p>
          <w:p w14:paraId="73AFFCD9" w14:textId="77777777" w:rsidR="002C2C3E" w:rsidRPr="00E84FEB" w:rsidRDefault="00CB0E73">
            <w:pPr>
              <w:pStyle w:val="TableParagraph"/>
              <w:numPr>
                <w:ilvl w:val="0"/>
                <w:numId w:val="45"/>
              </w:numPr>
              <w:tabs>
                <w:tab w:val="left" w:pos="1619"/>
                <w:tab w:val="left" w:pos="2700"/>
                <w:tab w:val="left" w:pos="4363"/>
              </w:tabs>
              <w:ind w:right="105" w:firstLine="595"/>
            </w:pPr>
            <w:r w:rsidRPr="00E84FEB">
              <w:rPr>
                <w:b/>
              </w:rPr>
              <w:t xml:space="preserve">Бірлесушілік қағидасы </w:t>
            </w:r>
            <w:r w:rsidRPr="00E84FEB">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E84FEB">
              <w:tab/>
              <w:t>филиалдың</w:t>
            </w:r>
            <w:r w:rsidRPr="00E84FEB">
              <w:tab/>
            </w:r>
            <w:r w:rsidRPr="00E84FEB">
              <w:rPr>
                <w:spacing w:val="-4"/>
              </w:rPr>
              <w:t xml:space="preserve">Жауапты </w:t>
            </w:r>
            <w:r w:rsidRPr="00E84FEB">
              <w:t>қызметкерінен толық және сапалы кеңестік</w:t>
            </w:r>
            <w:r w:rsidRPr="00E84FEB">
              <w:rPr>
                <w:spacing w:val="-38"/>
              </w:rPr>
              <w:t xml:space="preserve"> </w:t>
            </w:r>
            <w:r w:rsidRPr="00E84FEB">
              <w:t>қолдауды алуға</w:t>
            </w:r>
            <w:r w:rsidRPr="00E84FEB">
              <w:rPr>
                <w:spacing w:val="-1"/>
              </w:rPr>
              <w:t xml:space="preserve"> </w:t>
            </w:r>
            <w:r w:rsidRPr="00E84FEB">
              <w:t>құқылы.</w:t>
            </w:r>
          </w:p>
          <w:p w14:paraId="41840C8A" w14:textId="77777777" w:rsidR="002C2C3E" w:rsidRPr="00E84FEB" w:rsidRDefault="00CB0E73">
            <w:pPr>
              <w:pStyle w:val="TableParagraph"/>
              <w:numPr>
                <w:ilvl w:val="0"/>
                <w:numId w:val="45"/>
              </w:numPr>
              <w:tabs>
                <w:tab w:val="left" w:pos="1199"/>
              </w:tabs>
              <w:spacing w:before="5" w:line="252" w:lineRule="exact"/>
              <w:ind w:right="106" w:firstLine="595"/>
            </w:pPr>
            <w:r w:rsidRPr="00E84FEB">
              <w:rPr>
                <w:b/>
              </w:rPr>
              <w:t xml:space="preserve">Әдеп нормаларын сақтау қағидалары </w:t>
            </w:r>
            <w:r w:rsidRPr="00E84FEB">
              <w:t>Банктің әрбір Кеңесшісі қызмет көрсету кезінде әдеп нормаларын басшылыққа алуға, Банктің</w:t>
            </w:r>
            <w:r w:rsidRPr="00E84FEB">
              <w:rPr>
                <w:spacing w:val="30"/>
              </w:rPr>
              <w:t xml:space="preserve"> </w:t>
            </w:r>
            <w:r w:rsidRPr="00E84FEB">
              <w:t>барлық</w:t>
            </w:r>
          </w:p>
        </w:tc>
        <w:tc>
          <w:tcPr>
            <w:tcW w:w="5483" w:type="dxa"/>
          </w:tcPr>
          <w:p w14:paraId="01E1DFC8" w14:textId="77777777" w:rsidR="002C2C3E" w:rsidRPr="00E84FEB" w:rsidRDefault="00CB0E73">
            <w:pPr>
              <w:pStyle w:val="TableParagraph"/>
              <w:spacing w:line="242" w:lineRule="auto"/>
              <w:ind w:left="106" w:firstLine="458"/>
              <w:jc w:val="left"/>
            </w:pPr>
            <w:r w:rsidRPr="00E84FEB">
              <w:t>4. Консультанты при оказании услуг, должны руководствоваться следующими принципами:</w:t>
            </w:r>
          </w:p>
          <w:p w14:paraId="5152A05F" w14:textId="709E1C6F" w:rsidR="002C2C3E" w:rsidRPr="00E84FEB" w:rsidRDefault="00CB0E73">
            <w:pPr>
              <w:pStyle w:val="TableParagraph"/>
              <w:numPr>
                <w:ilvl w:val="0"/>
                <w:numId w:val="44"/>
              </w:numPr>
              <w:tabs>
                <w:tab w:val="left" w:pos="815"/>
              </w:tabs>
              <w:spacing w:line="249" w:lineRule="exact"/>
            </w:pPr>
            <w:r w:rsidRPr="00E84FEB">
              <w:t>Профессионализм и</w:t>
            </w:r>
            <w:r w:rsidRPr="00E84FEB">
              <w:rPr>
                <w:spacing w:val="-7"/>
              </w:rPr>
              <w:t xml:space="preserve"> </w:t>
            </w:r>
            <w:r w:rsidRPr="00E84FEB">
              <w:t>компетентность.</w:t>
            </w:r>
          </w:p>
          <w:p w14:paraId="69DF3680" w14:textId="7CB5C6BB" w:rsidR="002C2C3E" w:rsidRPr="00E84FEB" w:rsidRDefault="00CB0E73">
            <w:pPr>
              <w:pStyle w:val="TableParagraph"/>
              <w:numPr>
                <w:ilvl w:val="0"/>
                <w:numId w:val="44"/>
              </w:numPr>
              <w:tabs>
                <w:tab w:val="left" w:pos="815"/>
              </w:tabs>
              <w:spacing w:line="252" w:lineRule="exact"/>
            </w:pPr>
            <w:r w:rsidRPr="00E84FEB">
              <w:t>Добросовестность и</w:t>
            </w:r>
            <w:r w:rsidRPr="00E84FEB">
              <w:rPr>
                <w:spacing w:val="-10"/>
              </w:rPr>
              <w:t xml:space="preserve"> </w:t>
            </w:r>
            <w:r w:rsidRPr="00E84FEB">
              <w:t>инициативность.</w:t>
            </w:r>
          </w:p>
          <w:p w14:paraId="333AC31D" w14:textId="6495F03D" w:rsidR="002C2C3E" w:rsidRPr="00E84FEB" w:rsidRDefault="00CB0E73">
            <w:pPr>
              <w:pStyle w:val="TableParagraph"/>
              <w:numPr>
                <w:ilvl w:val="0"/>
                <w:numId w:val="44"/>
              </w:numPr>
              <w:tabs>
                <w:tab w:val="left" w:pos="815"/>
              </w:tabs>
              <w:spacing w:line="252" w:lineRule="exact"/>
            </w:pPr>
            <w:r w:rsidRPr="00E84FEB">
              <w:t>Личная</w:t>
            </w:r>
            <w:r w:rsidRPr="00E84FEB">
              <w:rPr>
                <w:spacing w:val="-2"/>
              </w:rPr>
              <w:t xml:space="preserve"> </w:t>
            </w:r>
            <w:r w:rsidRPr="00E84FEB">
              <w:t>ответственность.</w:t>
            </w:r>
          </w:p>
          <w:p w14:paraId="705BF79D" w14:textId="672E3B2F" w:rsidR="002C2C3E" w:rsidRPr="00E84FEB" w:rsidRDefault="00CB0E73">
            <w:pPr>
              <w:pStyle w:val="TableParagraph"/>
              <w:numPr>
                <w:ilvl w:val="0"/>
                <w:numId w:val="44"/>
              </w:numPr>
              <w:tabs>
                <w:tab w:val="left" w:pos="815"/>
              </w:tabs>
              <w:spacing w:line="252" w:lineRule="exact"/>
            </w:pPr>
            <w:r w:rsidRPr="00E84FEB">
              <w:t>Независимость.</w:t>
            </w:r>
          </w:p>
          <w:p w14:paraId="13373833" w14:textId="73A170E8" w:rsidR="002C2C3E" w:rsidRPr="00E84FEB" w:rsidRDefault="00CB0E73">
            <w:pPr>
              <w:pStyle w:val="TableParagraph"/>
              <w:numPr>
                <w:ilvl w:val="0"/>
                <w:numId w:val="44"/>
              </w:numPr>
              <w:tabs>
                <w:tab w:val="left" w:pos="815"/>
              </w:tabs>
              <w:spacing w:line="252" w:lineRule="exact"/>
            </w:pPr>
            <w:r w:rsidRPr="00E84FEB">
              <w:t>Конфиденциальность.</w:t>
            </w:r>
          </w:p>
          <w:p w14:paraId="4873C13D" w14:textId="137577A2" w:rsidR="002C2C3E" w:rsidRPr="00E84FEB" w:rsidRDefault="00CB0E73">
            <w:pPr>
              <w:pStyle w:val="TableParagraph"/>
              <w:numPr>
                <w:ilvl w:val="0"/>
                <w:numId w:val="44"/>
              </w:numPr>
              <w:tabs>
                <w:tab w:val="left" w:pos="870"/>
              </w:tabs>
              <w:spacing w:line="252" w:lineRule="exact"/>
              <w:ind w:left="869" w:hanging="305"/>
            </w:pPr>
            <w:r w:rsidRPr="00E84FEB">
              <w:t>Корпоративность.</w:t>
            </w:r>
          </w:p>
          <w:p w14:paraId="1BC90A4B" w14:textId="77777777" w:rsidR="002C2C3E" w:rsidRPr="00E84FEB" w:rsidRDefault="00CB0E73">
            <w:pPr>
              <w:pStyle w:val="TableParagraph"/>
              <w:numPr>
                <w:ilvl w:val="0"/>
                <w:numId w:val="44"/>
              </w:numPr>
              <w:tabs>
                <w:tab w:val="left" w:pos="870"/>
              </w:tabs>
              <w:spacing w:line="252" w:lineRule="exact"/>
              <w:ind w:left="869" w:hanging="305"/>
            </w:pPr>
            <w:r w:rsidRPr="00E84FEB">
              <w:t>Соблюдение этических</w:t>
            </w:r>
            <w:r w:rsidRPr="00E84FEB">
              <w:rPr>
                <w:spacing w:val="-1"/>
              </w:rPr>
              <w:t xml:space="preserve"> </w:t>
            </w:r>
            <w:r w:rsidRPr="00E84FEB">
              <w:t>норм.</w:t>
            </w:r>
          </w:p>
          <w:p w14:paraId="0A9C9D84" w14:textId="77777777" w:rsidR="002C2C3E" w:rsidRPr="00E84FEB" w:rsidRDefault="00CB0E73">
            <w:pPr>
              <w:pStyle w:val="TableParagraph"/>
              <w:numPr>
                <w:ilvl w:val="0"/>
                <w:numId w:val="43"/>
              </w:numPr>
              <w:tabs>
                <w:tab w:val="left" w:pos="815"/>
                <w:tab w:val="left" w:pos="2508"/>
                <w:tab w:val="left" w:pos="5149"/>
              </w:tabs>
              <w:ind w:right="198" w:firstLine="458"/>
            </w:pPr>
            <w:r w:rsidRPr="00E84FEB">
              <w:rPr>
                <w:b/>
              </w:rPr>
              <w:t>Принцип</w:t>
            </w:r>
            <w:r w:rsidRPr="00E84FEB">
              <w:rPr>
                <w:b/>
              </w:rPr>
              <w:tab/>
              <w:t>профессионализма</w:t>
            </w:r>
            <w:r w:rsidRPr="00E84FEB">
              <w:rPr>
                <w:b/>
              </w:rPr>
              <w:tab/>
            </w:r>
            <w:r w:rsidRPr="00E84FEB">
              <w:rPr>
                <w:b/>
                <w:spacing w:val="-12"/>
              </w:rPr>
              <w:t xml:space="preserve">и </w:t>
            </w:r>
            <w:r w:rsidRPr="00E84FEB">
              <w:rPr>
                <w:b/>
              </w:rPr>
              <w:t xml:space="preserve">компетентности </w:t>
            </w:r>
            <w:r w:rsidRPr="00E84FEB">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E84FEB">
              <w:rPr>
                <w:spacing w:val="-15"/>
              </w:rPr>
              <w:t xml:space="preserve"> </w:t>
            </w:r>
            <w:r w:rsidRPr="00E84FEB">
              <w:t>услуг.</w:t>
            </w:r>
            <w:r w:rsidRPr="00E84FEB">
              <w:rPr>
                <w:spacing w:val="-14"/>
              </w:rPr>
              <w:t xml:space="preserve"> </w:t>
            </w:r>
            <w:r w:rsidRPr="00E84FEB">
              <w:t>Каждый</w:t>
            </w:r>
            <w:r w:rsidRPr="00E84FEB">
              <w:rPr>
                <w:spacing w:val="-14"/>
              </w:rPr>
              <w:t xml:space="preserve"> </w:t>
            </w:r>
            <w:r w:rsidRPr="00E84FEB">
              <w:t>Консультант</w:t>
            </w:r>
            <w:r w:rsidRPr="00E84FEB">
              <w:rPr>
                <w:spacing w:val="-14"/>
              </w:rPr>
              <w:t xml:space="preserve"> </w:t>
            </w:r>
            <w:r w:rsidRPr="00E84FEB">
              <w:t>оказывает</w:t>
            </w:r>
            <w:r w:rsidRPr="00E84FEB">
              <w:rPr>
                <w:spacing w:val="-17"/>
              </w:rPr>
              <w:t xml:space="preserve"> </w:t>
            </w:r>
            <w:r w:rsidRPr="00E84FEB">
              <w:t>услуги в соответствии с условиями Договора и внутренними документами Банка, регулирующими порядок развития сети</w:t>
            </w:r>
            <w:r w:rsidRPr="00E84FEB">
              <w:rPr>
                <w:spacing w:val="-4"/>
              </w:rPr>
              <w:t xml:space="preserve"> </w:t>
            </w:r>
            <w:r w:rsidRPr="00E84FEB">
              <w:t>консультантов.</w:t>
            </w:r>
          </w:p>
          <w:p w14:paraId="35538242" w14:textId="77777777" w:rsidR="002C2C3E" w:rsidRPr="00E84FEB" w:rsidRDefault="00CB0E73">
            <w:pPr>
              <w:pStyle w:val="TableParagraph"/>
              <w:ind w:left="106" w:right="200" w:firstLine="458"/>
            </w:pPr>
            <w:r w:rsidRPr="00E84FEB">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14:paraId="5FB8E562" w14:textId="77777777" w:rsidR="002C2C3E" w:rsidRPr="00E84FEB" w:rsidRDefault="00CB0E73">
            <w:pPr>
              <w:pStyle w:val="TableParagraph"/>
              <w:numPr>
                <w:ilvl w:val="0"/>
                <w:numId w:val="43"/>
              </w:numPr>
              <w:tabs>
                <w:tab w:val="left" w:pos="815"/>
                <w:tab w:val="left" w:pos="2566"/>
                <w:tab w:val="left" w:pos="5152"/>
              </w:tabs>
              <w:ind w:right="200" w:firstLine="458"/>
            </w:pPr>
            <w:r w:rsidRPr="00E84FEB">
              <w:rPr>
                <w:b/>
              </w:rPr>
              <w:t>Принцип</w:t>
            </w:r>
            <w:r w:rsidRPr="00E84FEB">
              <w:rPr>
                <w:b/>
              </w:rPr>
              <w:tab/>
              <w:t>добросовестности</w:t>
            </w:r>
            <w:r w:rsidRPr="00E84FEB">
              <w:rPr>
                <w:b/>
              </w:rPr>
              <w:tab/>
            </w:r>
            <w:r w:rsidRPr="00E84FEB">
              <w:rPr>
                <w:b/>
                <w:spacing w:val="-17"/>
              </w:rPr>
              <w:t xml:space="preserve">и </w:t>
            </w:r>
            <w:r w:rsidRPr="00E84FEB">
              <w:rPr>
                <w:b/>
              </w:rPr>
              <w:t xml:space="preserve">инициативности </w:t>
            </w:r>
            <w:r w:rsidRPr="00E84FEB">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E84FEB">
              <w:rPr>
                <w:spacing w:val="-1"/>
              </w:rPr>
              <w:t xml:space="preserve"> </w:t>
            </w:r>
            <w:r w:rsidRPr="00E84FEB">
              <w:t>клиентов.</w:t>
            </w:r>
          </w:p>
          <w:p w14:paraId="5344BE69" w14:textId="77777777" w:rsidR="002C2C3E" w:rsidRPr="00E84FEB" w:rsidRDefault="00CB0E73">
            <w:pPr>
              <w:pStyle w:val="TableParagraph"/>
              <w:numPr>
                <w:ilvl w:val="0"/>
                <w:numId w:val="43"/>
              </w:numPr>
              <w:tabs>
                <w:tab w:val="left" w:pos="815"/>
              </w:tabs>
              <w:ind w:right="200" w:firstLine="458"/>
            </w:pPr>
            <w:r w:rsidRPr="00E84FEB">
              <w:rPr>
                <w:b/>
              </w:rPr>
              <w:t xml:space="preserve">Принцип личной ответственности </w:t>
            </w:r>
            <w:r w:rsidRPr="00E84FEB">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E84FEB">
              <w:rPr>
                <w:spacing w:val="-5"/>
              </w:rPr>
              <w:t xml:space="preserve"> </w:t>
            </w:r>
            <w:r w:rsidRPr="00E84FEB">
              <w:t>этики.</w:t>
            </w:r>
          </w:p>
          <w:p w14:paraId="0F49ABDF" w14:textId="77777777" w:rsidR="002C2C3E" w:rsidRPr="00E84FEB" w:rsidRDefault="00CB0E73">
            <w:pPr>
              <w:pStyle w:val="TableParagraph"/>
              <w:numPr>
                <w:ilvl w:val="0"/>
                <w:numId w:val="43"/>
              </w:numPr>
              <w:tabs>
                <w:tab w:val="left" w:pos="815"/>
              </w:tabs>
              <w:ind w:right="199" w:firstLine="458"/>
            </w:pPr>
            <w:r w:rsidRPr="00E84FEB">
              <w:rPr>
                <w:b/>
              </w:rPr>
              <w:t xml:space="preserve">Принцип независимости </w:t>
            </w:r>
            <w:r w:rsidRPr="00E84FEB">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E84FEB">
              <w:rPr>
                <w:spacing w:val="-3"/>
              </w:rPr>
              <w:t xml:space="preserve"> </w:t>
            </w:r>
            <w:r w:rsidRPr="00E84FEB">
              <w:t>Банка.</w:t>
            </w:r>
          </w:p>
          <w:p w14:paraId="185348CE" w14:textId="77777777" w:rsidR="002C2C3E" w:rsidRPr="00E84FEB" w:rsidRDefault="00CB0E73">
            <w:pPr>
              <w:pStyle w:val="TableParagraph"/>
              <w:numPr>
                <w:ilvl w:val="0"/>
                <w:numId w:val="43"/>
              </w:numPr>
              <w:tabs>
                <w:tab w:val="left" w:pos="815"/>
              </w:tabs>
              <w:ind w:right="199" w:firstLine="458"/>
            </w:pPr>
            <w:r w:rsidRPr="00E84FEB">
              <w:rPr>
                <w:b/>
              </w:rPr>
              <w:t xml:space="preserve">Принцип конфиденциальности </w:t>
            </w:r>
            <w:r w:rsidRPr="00E84FEB">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E84FEB">
              <w:rPr>
                <w:spacing w:val="-8"/>
              </w:rPr>
              <w:t xml:space="preserve"> </w:t>
            </w:r>
            <w:r w:rsidRPr="00E84FEB">
              <w:t>услуг.</w:t>
            </w:r>
          </w:p>
          <w:p w14:paraId="40609282" w14:textId="1AC81871" w:rsidR="002C2C3E" w:rsidRPr="00E84FEB" w:rsidRDefault="00CB0E73" w:rsidP="00FB5A39">
            <w:pPr>
              <w:pStyle w:val="TableParagraph"/>
              <w:numPr>
                <w:ilvl w:val="0"/>
                <w:numId w:val="43"/>
              </w:numPr>
              <w:tabs>
                <w:tab w:val="left" w:pos="947"/>
              </w:tabs>
              <w:ind w:right="200" w:firstLine="458"/>
            </w:pPr>
            <w:r w:rsidRPr="00E84FEB">
              <w:rPr>
                <w:b/>
              </w:rPr>
              <w:t xml:space="preserve">Принцип корпоративности </w:t>
            </w:r>
            <w:r w:rsidRPr="00E84FEB">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E84FEB">
              <w:rPr>
                <w:spacing w:val="27"/>
              </w:rPr>
              <w:t xml:space="preserve"> </w:t>
            </w:r>
            <w:r w:rsidRPr="00E84FEB">
              <w:t>и</w:t>
            </w:r>
            <w:r w:rsidR="00FB5A39" w:rsidRPr="00E84FEB">
              <w:rPr>
                <w:lang w:val="ru-RU"/>
              </w:rPr>
              <w:t xml:space="preserve"> </w:t>
            </w:r>
            <w:r w:rsidRPr="00E84FEB">
              <w:t>качественную консультационную поддержку.</w:t>
            </w:r>
          </w:p>
        </w:tc>
      </w:tr>
    </w:tbl>
    <w:p w14:paraId="0905D578"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E84FEB" w14:paraId="113168D8" w14:textId="77777777">
        <w:trPr>
          <w:trHeight w:val="14414"/>
        </w:trPr>
        <w:tc>
          <w:tcPr>
            <w:tcW w:w="5387" w:type="dxa"/>
          </w:tcPr>
          <w:p w14:paraId="3FDB249A" w14:textId="77777777" w:rsidR="002C2C3E" w:rsidRPr="00E84FEB" w:rsidRDefault="00CB0E73">
            <w:pPr>
              <w:pStyle w:val="TableParagraph"/>
              <w:ind w:left="200" w:right="160"/>
            </w:pPr>
            <w:r w:rsidRPr="00E84FEB">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14:paraId="5517F0C6" w14:textId="77777777" w:rsidR="002C2C3E" w:rsidRPr="00E84FEB" w:rsidRDefault="00CB0E73">
            <w:pPr>
              <w:pStyle w:val="TableParagraph"/>
              <w:ind w:left="200" w:right="159" w:firstLine="595"/>
            </w:pPr>
            <w:r w:rsidRPr="00E84FEB">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14:paraId="127CCB0D" w14:textId="77777777" w:rsidR="002C2C3E" w:rsidRPr="00E84FEB" w:rsidRDefault="00CB0E73">
            <w:pPr>
              <w:pStyle w:val="TableParagraph"/>
              <w:ind w:left="200" w:right="156" w:firstLine="595"/>
            </w:pPr>
            <w:r w:rsidRPr="00E84FEB">
              <w:t>Банктің</w:t>
            </w:r>
            <w:r w:rsidRPr="00E84FEB">
              <w:rPr>
                <w:spacing w:val="-13"/>
              </w:rPr>
              <w:t xml:space="preserve"> </w:t>
            </w:r>
            <w:r w:rsidRPr="00E84FEB">
              <w:t>абыройлық</w:t>
            </w:r>
            <w:r w:rsidRPr="00E84FEB">
              <w:rPr>
                <w:spacing w:val="-11"/>
              </w:rPr>
              <w:t xml:space="preserve"> </w:t>
            </w:r>
            <w:r w:rsidRPr="00E84FEB">
              <w:t>тәуекелінің</w:t>
            </w:r>
            <w:r w:rsidRPr="00E84FEB">
              <w:rPr>
                <w:spacing w:val="-13"/>
              </w:rPr>
              <w:t xml:space="preserve"> </w:t>
            </w:r>
            <w:r w:rsidRPr="00E84FEB">
              <w:t>болуына</w:t>
            </w:r>
            <w:r w:rsidRPr="00E84FEB">
              <w:rPr>
                <w:spacing w:val="-12"/>
              </w:rPr>
              <w:t xml:space="preserve"> </w:t>
            </w:r>
            <w:r w:rsidRPr="00E84FEB">
              <w:t>әкелуі мүмкін әрекеттерді болдырмау мақсатында,</w:t>
            </w:r>
            <w:r w:rsidRPr="00E84FEB">
              <w:rPr>
                <w:spacing w:val="-36"/>
              </w:rPr>
              <w:t xml:space="preserve"> </w:t>
            </w:r>
            <w:r w:rsidRPr="00E84FEB">
              <w:t>Кеңесші- Көшбасшыларға</w:t>
            </w:r>
            <w:r w:rsidRPr="00E84FEB">
              <w:rPr>
                <w:spacing w:val="-14"/>
              </w:rPr>
              <w:t xml:space="preserve"> </w:t>
            </w:r>
            <w:r w:rsidRPr="00E84FEB">
              <w:t>әлеуметтік</w:t>
            </w:r>
            <w:r w:rsidRPr="00E84FEB">
              <w:rPr>
                <w:spacing w:val="-15"/>
              </w:rPr>
              <w:t xml:space="preserve"> </w:t>
            </w:r>
            <w:r w:rsidRPr="00E84FEB">
              <w:t>желілер</w:t>
            </w:r>
            <w:r w:rsidRPr="00E84FEB">
              <w:rPr>
                <w:spacing w:val="-13"/>
              </w:rPr>
              <w:t xml:space="preserve"> </w:t>
            </w:r>
            <w:r w:rsidRPr="00E84FEB">
              <w:t>және</w:t>
            </w:r>
            <w:r w:rsidRPr="00E84FEB">
              <w:rPr>
                <w:spacing w:val="-13"/>
              </w:rPr>
              <w:t xml:space="preserve"> </w:t>
            </w:r>
            <w:r w:rsidRPr="00E84FEB">
              <w:t>т.б.</w:t>
            </w:r>
            <w:r w:rsidRPr="00E84FEB">
              <w:rPr>
                <w:spacing w:val="-16"/>
              </w:rPr>
              <w:t xml:space="preserve"> </w:t>
            </w:r>
            <w:r w:rsidRPr="00E84FEB">
              <w:t>арқылы анық емес мәліметтерді жіберуге тыйым</w:t>
            </w:r>
            <w:r w:rsidRPr="00E84FEB">
              <w:rPr>
                <w:spacing w:val="-7"/>
              </w:rPr>
              <w:t xml:space="preserve"> </w:t>
            </w:r>
            <w:r w:rsidRPr="00E84FEB">
              <w:t>салынады</w:t>
            </w:r>
          </w:p>
          <w:p w14:paraId="58867382" w14:textId="77777777" w:rsidR="002C2C3E" w:rsidRPr="00E84FEB" w:rsidRDefault="00CB0E73">
            <w:pPr>
              <w:pStyle w:val="TableParagraph"/>
              <w:ind w:left="200" w:right="159" w:firstLine="595"/>
            </w:pPr>
            <w:r w:rsidRPr="00E84FEB">
              <w:t>12. Банктің Кеңесшілерінің клиенттермен қарым-қатынасы келесі қағидаларда негізделуі қажет:</w:t>
            </w:r>
          </w:p>
          <w:p w14:paraId="390A2E80" w14:textId="77777777" w:rsidR="002C2C3E" w:rsidRPr="00E84FEB" w:rsidRDefault="00CB0E73">
            <w:pPr>
              <w:pStyle w:val="TableParagraph"/>
              <w:numPr>
                <w:ilvl w:val="0"/>
                <w:numId w:val="42"/>
              </w:numPr>
              <w:tabs>
                <w:tab w:val="left" w:pos="1182"/>
              </w:tabs>
              <w:ind w:right="160" w:firstLine="595"/>
            </w:pPr>
            <w:r w:rsidRPr="00E84FEB">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14:paraId="56A6AA08" w14:textId="77777777" w:rsidR="002C2C3E" w:rsidRPr="00E84FEB" w:rsidRDefault="00CB0E73">
            <w:pPr>
              <w:pStyle w:val="TableParagraph"/>
              <w:numPr>
                <w:ilvl w:val="0"/>
                <w:numId w:val="42"/>
              </w:numPr>
              <w:tabs>
                <w:tab w:val="left" w:pos="1211"/>
              </w:tabs>
              <w:ind w:right="162" w:firstLine="595"/>
            </w:pPr>
            <w:r w:rsidRPr="00E84FEB">
              <w:t xml:space="preserve">Банк Кеңесшісі клиенттердің барлық категорияларына қатысты Шарт бойынша </w:t>
            </w:r>
            <w:r w:rsidRPr="00E84FEB">
              <w:rPr>
                <w:spacing w:val="-6"/>
              </w:rPr>
              <w:t xml:space="preserve">өз </w:t>
            </w:r>
            <w:r w:rsidRPr="00E84FEB">
              <w:t>міндеттерін жылдам, сапалы және әділ</w:t>
            </w:r>
            <w:r w:rsidRPr="00E84FEB">
              <w:rPr>
                <w:spacing w:val="-8"/>
              </w:rPr>
              <w:t xml:space="preserve"> </w:t>
            </w:r>
            <w:r w:rsidRPr="00E84FEB">
              <w:t>орындау.</w:t>
            </w:r>
          </w:p>
          <w:p w14:paraId="52D5E453" w14:textId="77777777" w:rsidR="002C2C3E" w:rsidRPr="00E84FEB" w:rsidRDefault="00CB0E73">
            <w:pPr>
              <w:pStyle w:val="TableParagraph"/>
              <w:numPr>
                <w:ilvl w:val="0"/>
                <w:numId w:val="42"/>
              </w:numPr>
              <w:tabs>
                <w:tab w:val="left" w:pos="1207"/>
              </w:tabs>
              <w:ind w:right="159" w:firstLine="595"/>
            </w:pPr>
            <w:r w:rsidRPr="00E84FEB">
              <w:t>Банктің Кеңесшілері/топ Көшбасшылары тарапынан</w:t>
            </w:r>
            <w:r w:rsidRPr="00E84FEB">
              <w:rPr>
                <w:spacing w:val="-9"/>
              </w:rPr>
              <w:t xml:space="preserve"> </w:t>
            </w:r>
            <w:r w:rsidRPr="00E84FEB">
              <w:t>Банк</w:t>
            </w:r>
            <w:r w:rsidRPr="00E84FEB">
              <w:rPr>
                <w:spacing w:val="-8"/>
              </w:rPr>
              <w:t xml:space="preserve"> </w:t>
            </w:r>
            <w:r w:rsidRPr="00E84FEB">
              <w:t>клиенттеріне</w:t>
            </w:r>
            <w:r w:rsidRPr="00E84FEB">
              <w:rPr>
                <w:spacing w:val="-9"/>
              </w:rPr>
              <w:t xml:space="preserve"> </w:t>
            </w:r>
            <w:r w:rsidRPr="00E84FEB">
              <w:t>қатысты</w:t>
            </w:r>
            <w:r w:rsidRPr="00E84FEB">
              <w:rPr>
                <w:spacing w:val="-8"/>
              </w:rPr>
              <w:t xml:space="preserve"> </w:t>
            </w:r>
            <w:r w:rsidRPr="00E84FEB">
              <w:t>қандай</w:t>
            </w:r>
            <w:r w:rsidRPr="00E84FEB">
              <w:rPr>
                <w:spacing w:val="-9"/>
              </w:rPr>
              <w:t xml:space="preserve"> </w:t>
            </w:r>
            <w:r w:rsidRPr="00E84FEB">
              <w:t>жағдай болмасын өрескелдік, қорлаушы ишарат немесе көз қарас, агрессивті, теріс ниетте, зейінсіз немесе менсінбеушілікке жол</w:t>
            </w:r>
            <w:r w:rsidRPr="00E84FEB">
              <w:rPr>
                <w:spacing w:val="-3"/>
              </w:rPr>
              <w:t xml:space="preserve"> </w:t>
            </w:r>
            <w:r w:rsidRPr="00E84FEB">
              <w:t>берілмейді.</w:t>
            </w:r>
          </w:p>
          <w:p w14:paraId="72A521CF" w14:textId="77777777" w:rsidR="002C2C3E" w:rsidRPr="00E84FEB" w:rsidRDefault="00CB0E73">
            <w:pPr>
              <w:pStyle w:val="TableParagraph"/>
              <w:numPr>
                <w:ilvl w:val="0"/>
                <w:numId w:val="41"/>
              </w:numPr>
              <w:tabs>
                <w:tab w:val="left" w:pos="1197"/>
              </w:tabs>
              <w:ind w:right="159" w:firstLine="595"/>
            </w:pPr>
            <w:r w:rsidRPr="00E84FEB">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14:paraId="440F045A" w14:textId="77777777" w:rsidR="002C2C3E" w:rsidRPr="00E84FEB" w:rsidRDefault="00CB0E73">
            <w:pPr>
              <w:pStyle w:val="TableParagraph"/>
              <w:numPr>
                <w:ilvl w:val="0"/>
                <w:numId w:val="41"/>
              </w:numPr>
              <w:tabs>
                <w:tab w:val="left" w:pos="1180"/>
              </w:tabs>
              <w:ind w:right="160" w:firstLine="595"/>
            </w:pPr>
            <w:r w:rsidRPr="00E84FEB">
              <w:t>Банктің Кеңесшілері клиенттердің</w:t>
            </w:r>
            <w:r w:rsidRPr="00E84FEB">
              <w:rPr>
                <w:spacing w:val="-15"/>
              </w:rPr>
              <w:t xml:space="preserve"> </w:t>
            </w:r>
            <w:r w:rsidRPr="00E84FEB">
              <w:t>іскерлік абыройына, арына және абыройына кір келтіретін қандай да бір әрекеттерді жүзеге асыруға құқығы жоқ.</w:t>
            </w:r>
          </w:p>
          <w:p w14:paraId="0F26B7CE" w14:textId="77777777" w:rsidR="002C2C3E" w:rsidRPr="00E84FEB" w:rsidRDefault="002C2C3E">
            <w:pPr>
              <w:pStyle w:val="TableParagraph"/>
              <w:spacing w:before="8"/>
              <w:ind w:left="0"/>
              <w:jc w:val="left"/>
              <w:rPr>
                <w:b/>
                <w:sz w:val="21"/>
              </w:rPr>
            </w:pPr>
          </w:p>
          <w:p w14:paraId="5B661BC6" w14:textId="77777777" w:rsidR="002C2C3E" w:rsidRPr="00E84FEB" w:rsidRDefault="00CB0E73">
            <w:pPr>
              <w:pStyle w:val="TableParagraph"/>
              <w:ind w:left="973"/>
              <w:jc w:val="left"/>
              <w:rPr>
                <w:b/>
              </w:rPr>
            </w:pPr>
            <w:r w:rsidRPr="00E84FEB">
              <w:rPr>
                <w:b/>
              </w:rPr>
              <w:t>4 Тарау. Банк Кеңесшісінің сырт келбеті</w:t>
            </w:r>
          </w:p>
          <w:p w14:paraId="77444EC5" w14:textId="77777777" w:rsidR="002C2C3E" w:rsidRPr="00E84FEB" w:rsidRDefault="002C2C3E">
            <w:pPr>
              <w:pStyle w:val="TableParagraph"/>
              <w:spacing w:before="4"/>
              <w:ind w:left="0"/>
              <w:jc w:val="left"/>
              <w:rPr>
                <w:b/>
                <w:sz w:val="21"/>
              </w:rPr>
            </w:pPr>
          </w:p>
          <w:p w14:paraId="128EE596" w14:textId="77777777" w:rsidR="002C2C3E" w:rsidRPr="00E84FEB" w:rsidRDefault="00CB0E73">
            <w:pPr>
              <w:pStyle w:val="TableParagraph"/>
              <w:numPr>
                <w:ilvl w:val="0"/>
                <w:numId w:val="41"/>
              </w:numPr>
              <w:tabs>
                <w:tab w:val="left" w:pos="1211"/>
              </w:tabs>
              <w:spacing w:before="1"/>
              <w:ind w:right="51" w:firstLine="595"/>
            </w:pPr>
            <w:r w:rsidRPr="00E84FEB">
              <w:t>Банктің Кеңесшілері клиенттерге қызмет көрсету кезінде киімде консервативті-іскерлік стилді сақтауға</w:t>
            </w:r>
            <w:r w:rsidRPr="00E84FEB">
              <w:rPr>
                <w:spacing w:val="-1"/>
              </w:rPr>
              <w:t xml:space="preserve"> </w:t>
            </w:r>
            <w:r w:rsidRPr="00E84FEB">
              <w:t>міндетті.</w:t>
            </w:r>
          </w:p>
          <w:p w14:paraId="0F0A7573" w14:textId="77777777" w:rsidR="002C2C3E" w:rsidRPr="00E84FEB" w:rsidRDefault="00CB0E73">
            <w:pPr>
              <w:pStyle w:val="TableParagraph"/>
              <w:numPr>
                <w:ilvl w:val="0"/>
                <w:numId w:val="41"/>
              </w:numPr>
              <w:tabs>
                <w:tab w:val="left" w:pos="1259"/>
              </w:tabs>
              <w:spacing w:before="2"/>
              <w:ind w:right="52" w:firstLine="595"/>
            </w:pPr>
            <w:r w:rsidRPr="00E84FEB">
              <w:t>Банктің Кеңесшілерінің сырт келбеті таза және күтілген болуы</w:t>
            </w:r>
            <w:r w:rsidRPr="00E84FEB">
              <w:rPr>
                <w:spacing w:val="-5"/>
              </w:rPr>
              <w:t xml:space="preserve"> </w:t>
            </w:r>
            <w:r w:rsidRPr="00E84FEB">
              <w:t>қажет.</w:t>
            </w:r>
          </w:p>
          <w:p w14:paraId="1F487AF8" w14:textId="77777777" w:rsidR="002C2C3E" w:rsidRPr="00E84FEB" w:rsidRDefault="00CB0E73">
            <w:pPr>
              <w:pStyle w:val="TableParagraph"/>
              <w:numPr>
                <w:ilvl w:val="0"/>
                <w:numId w:val="41"/>
              </w:numPr>
              <w:tabs>
                <w:tab w:val="left" w:pos="1180"/>
              </w:tabs>
              <w:ind w:right="161" w:firstLine="595"/>
            </w:pPr>
            <w:r w:rsidRPr="00E84FEB">
              <w:t>Банктің Кеңесшілері киімде классикалық іскерлік стилде ұстануы</w:t>
            </w:r>
            <w:r w:rsidRPr="00E84FEB">
              <w:rPr>
                <w:spacing w:val="1"/>
              </w:rPr>
              <w:t xml:space="preserve"> </w:t>
            </w:r>
            <w:r w:rsidRPr="00E84FEB">
              <w:t>қажет:</w:t>
            </w:r>
          </w:p>
          <w:p w14:paraId="3AA24CCB" w14:textId="77777777" w:rsidR="002C2C3E" w:rsidRPr="00E84FEB" w:rsidRDefault="00CB0E73">
            <w:pPr>
              <w:pStyle w:val="TableParagraph"/>
              <w:ind w:left="795"/>
            </w:pPr>
            <w:r w:rsidRPr="00E84FEB">
              <w:t>1) Әйелдер үшін міндетті:</w:t>
            </w:r>
          </w:p>
          <w:p w14:paraId="7F68D345" w14:textId="77777777" w:rsidR="002C2C3E" w:rsidRPr="00E84FEB" w:rsidRDefault="00CB0E73">
            <w:pPr>
              <w:pStyle w:val="TableParagraph"/>
              <w:numPr>
                <w:ilvl w:val="0"/>
                <w:numId w:val="40"/>
              </w:numPr>
              <w:tabs>
                <w:tab w:val="left" w:pos="909"/>
              </w:tabs>
              <w:ind w:right="160" w:firstLine="595"/>
            </w:pPr>
            <w:r w:rsidRPr="00E84FEB">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E84FEB">
              <w:rPr>
                <w:spacing w:val="-3"/>
              </w:rPr>
              <w:t xml:space="preserve"> </w:t>
            </w:r>
            <w:r w:rsidRPr="00E84FEB">
              <w:t>рұқсат.</w:t>
            </w:r>
          </w:p>
          <w:p w14:paraId="737E01DD" w14:textId="77777777" w:rsidR="002C2C3E" w:rsidRPr="00E84FEB" w:rsidRDefault="00CB0E73">
            <w:pPr>
              <w:pStyle w:val="TableParagraph"/>
              <w:numPr>
                <w:ilvl w:val="0"/>
                <w:numId w:val="40"/>
              </w:numPr>
              <w:tabs>
                <w:tab w:val="left" w:pos="909"/>
              </w:tabs>
              <w:ind w:right="160" w:firstLine="595"/>
            </w:pPr>
            <w:r w:rsidRPr="00E84FEB">
              <w:t>классикалық пішімдегі белдемшенің ұзындығы тізеден жоғары болмауы керек (белдемшенің максималды ұзындығы (еденге дейін) рұқсат</w:t>
            </w:r>
            <w:r w:rsidRPr="00E84FEB">
              <w:rPr>
                <w:spacing w:val="-3"/>
              </w:rPr>
              <w:t xml:space="preserve"> </w:t>
            </w:r>
            <w:r w:rsidRPr="00E84FEB">
              <w:t>етілмейді).</w:t>
            </w:r>
          </w:p>
          <w:p w14:paraId="441A689B" w14:textId="77777777" w:rsidR="002C2C3E" w:rsidRPr="00E84FEB" w:rsidRDefault="00CB0E73">
            <w:pPr>
              <w:pStyle w:val="TableParagraph"/>
              <w:numPr>
                <w:ilvl w:val="0"/>
                <w:numId w:val="40"/>
              </w:numPr>
              <w:tabs>
                <w:tab w:val="left" w:pos="909"/>
              </w:tabs>
              <w:spacing w:before="3" w:line="252" w:lineRule="exact"/>
              <w:ind w:right="159" w:firstLine="595"/>
            </w:pPr>
            <w:r w:rsidRPr="00E84FEB">
              <w:t>тоқыма койлектерді немесе жеңсіз көйлектерді блузкамен де, пенжектің ішінен</w:t>
            </w:r>
            <w:r w:rsidRPr="00E84FEB">
              <w:rPr>
                <w:spacing w:val="20"/>
              </w:rPr>
              <w:t xml:space="preserve"> </w:t>
            </w:r>
            <w:r w:rsidRPr="00E84FEB">
              <w:t>де</w:t>
            </w:r>
          </w:p>
        </w:tc>
        <w:tc>
          <w:tcPr>
            <w:tcW w:w="5537" w:type="dxa"/>
          </w:tcPr>
          <w:p w14:paraId="442BDCBF" w14:textId="77777777" w:rsidR="002C2C3E" w:rsidRPr="00E84FEB" w:rsidRDefault="00CB0E73">
            <w:pPr>
              <w:pStyle w:val="TableParagraph"/>
              <w:numPr>
                <w:ilvl w:val="0"/>
                <w:numId w:val="39"/>
              </w:numPr>
              <w:tabs>
                <w:tab w:val="left" w:pos="1187"/>
              </w:tabs>
              <w:ind w:right="306" w:firstLine="458"/>
            </w:pPr>
            <w:r w:rsidRPr="00E84FEB">
              <w:rPr>
                <w:b/>
              </w:rPr>
              <w:t xml:space="preserve">Принцип соблюдения этических норм </w:t>
            </w:r>
            <w:r w:rsidRPr="00E84FEB">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E84FEB">
              <w:rPr>
                <w:spacing w:val="-2"/>
              </w:rPr>
              <w:t xml:space="preserve"> </w:t>
            </w:r>
            <w:r w:rsidRPr="00E84FEB">
              <w:t>принадлежности.</w:t>
            </w:r>
          </w:p>
          <w:p w14:paraId="61C06E71" w14:textId="77777777" w:rsidR="002C2C3E" w:rsidRPr="00E84FEB" w:rsidRDefault="00CB0E73">
            <w:pPr>
              <w:pStyle w:val="TableParagraph"/>
              <w:tabs>
                <w:tab w:val="left" w:pos="3142"/>
                <w:tab w:val="left" w:pos="4915"/>
              </w:tabs>
              <w:ind w:left="53" w:right="308" w:firstLine="458"/>
            </w:pPr>
            <w:r w:rsidRPr="00E84FEB">
              <w:t>Каждый Консультант должен обладать такими морально-нравственными</w:t>
            </w:r>
            <w:r w:rsidRPr="00E84FEB">
              <w:tab/>
              <w:t>качествами,</w:t>
            </w:r>
            <w:r w:rsidRPr="00E84FEB">
              <w:tab/>
            </w:r>
            <w:r w:rsidRPr="00E84FEB">
              <w:rPr>
                <w:spacing w:val="-7"/>
              </w:rPr>
              <w:t xml:space="preserve">как </w:t>
            </w:r>
            <w:r w:rsidRPr="00E84FEB">
              <w:t>добропорядочность, добросовестность, вежливость, справедливость, честность, отзывчивость, а также способность воспринимать</w:t>
            </w:r>
            <w:r w:rsidRPr="00E84FEB">
              <w:rPr>
                <w:spacing w:val="-1"/>
              </w:rPr>
              <w:t xml:space="preserve"> </w:t>
            </w:r>
            <w:r w:rsidRPr="00E84FEB">
              <w:t>критику.</w:t>
            </w:r>
          </w:p>
          <w:p w14:paraId="2E59C3D6" w14:textId="095E6A0A" w:rsidR="002C2C3E" w:rsidRPr="00E84FEB" w:rsidRDefault="00CB0E73">
            <w:pPr>
              <w:pStyle w:val="TableParagraph"/>
              <w:ind w:left="53" w:right="308" w:firstLine="458"/>
            </w:pPr>
            <w:r w:rsidRPr="00E84FEB">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14:paraId="44BAB9F7" w14:textId="77777777" w:rsidR="002C2C3E" w:rsidRPr="00E84FEB" w:rsidRDefault="00CB0E73">
            <w:pPr>
              <w:pStyle w:val="TableParagraph"/>
              <w:numPr>
                <w:ilvl w:val="0"/>
                <w:numId w:val="39"/>
              </w:numPr>
              <w:tabs>
                <w:tab w:val="left" w:pos="1187"/>
              </w:tabs>
              <w:ind w:right="307" w:firstLine="458"/>
            </w:pPr>
            <w:r w:rsidRPr="00E84FEB">
              <w:t>Отношения Консультанта Банка с клиентами должны основываться на следующих принципах:</w:t>
            </w:r>
          </w:p>
          <w:p w14:paraId="4A7D0EAC" w14:textId="1C7B455D" w:rsidR="002C2C3E" w:rsidRPr="00E84FEB" w:rsidRDefault="00CB0E73">
            <w:pPr>
              <w:pStyle w:val="TableParagraph"/>
              <w:numPr>
                <w:ilvl w:val="0"/>
                <w:numId w:val="38"/>
              </w:numPr>
              <w:tabs>
                <w:tab w:val="left" w:pos="805"/>
              </w:tabs>
              <w:ind w:right="308" w:firstLine="458"/>
            </w:pPr>
            <w:r w:rsidRPr="00E84FEB">
              <w:t>уважительного отношения ко всем клиентам Банка независимо от их правового и социального статуса, вида деятельности, материального</w:t>
            </w:r>
            <w:r w:rsidRPr="00E84FEB">
              <w:rPr>
                <w:spacing w:val="-37"/>
              </w:rPr>
              <w:t xml:space="preserve"> </w:t>
            </w:r>
            <w:r w:rsidRPr="00E84FEB">
              <w:t>положения, длительности периода обслуживания в</w:t>
            </w:r>
            <w:r w:rsidRPr="00E84FEB">
              <w:rPr>
                <w:spacing w:val="-3"/>
              </w:rPr>
              <w:t xml:space="preserve"> </w:t>
            </w:r>
            <w:r w:rsidRPr="00E84FEB">
              <w:t>Банке.</w:t>
            </w:r>
          </w:p>
          <w:p w14:paraId="3AA8C370" w14:textId="4020CD83" w:rsidR="002C2C3E" w:rsidRPr="00E84FEB" w:rsidRDefault="00CB0E73">
            <w:pPr>
              <w:pStyle w:val="TableParagraph"/>
              <w:numPr>
                <w:ilvl w:val="0"/>
                <w:numId w:val="38"/>
              </w:numPr>
              <w:tabs>
                <w:tab w:val="left" w:pos="810"/>
              </w:tabs>
              <w:ind w:right="308" w:firstLine="458"/>
            </w:pPr>
            <w:r w:rsidRPr="00E84FEB">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E84FEB">
              <w:rPr>
                <w:spacing w:val="-3"/>
              </w:rPr>
              <w:t xml:space="preserve"> </w:t>
            </w:r>
            <w:r w:rsidRPr="00E84FEB">
              <w:t>исключения.</w:t>
            </w:r>
          </w:p>
          <w:p w14:paraId="775E6930" w14:textId="1DB80702" w:rsidR="002C2C3E" w:rsidRPr="00E84FEB"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E84FEB">
              <w:t>недопустимости,</w:t>
            </w:r>
            <w:r w:rsidRPr="00E84FEB">
              <w:tab/>
            </w:r>
            <w:r w:rsidRPr="00E84FEB">
              <w:tab/>
              <w:t>ни</w:t>
            </w:r>
            <w:r w:rsidRPr="00E84FEB">
              <w:tab/>
              <w:t>при</w:t>
            </w:r>
            <w:r w:rsidRPr="00E84FEB">
              <w:tab/>
            </w:r>
            <w:r w:rsidRPr="00E84FEB">
              <w:tab/>
            </w:r>
            <w:r w:rsidRPr="00E84FEB">
              <w:rPr>
                <w:spacing w:val="-4"/>
              </w:rPr>
              <w:t xml:space="preserve">каких </w:t>
            </w:r>
            <w:r w:rsidRPr="00E84FEB">
              <w:t>обстоятельствах,</w:t>
            </w:r>
            <w:r w:rsidRPr="00E84FEB">
              <w:tab/>
              <w:t>проявления</w:t>
            </w:r>
            <w:r w:rsidRPr="00E84FEB">
              <w:tab/>
            </w:r>
            <w:r w:rsidRPr="00E84FEB">
              <w:tab/>
              <w:t>грубости, оскорбительных жестов или выражений,</w:t>
            </w:r>
            <w:r w:rsidRPr="00E84FEB">
              <w:rPr>
                <w:spacing w:val="-17"/>
              </w:rPr>
              <w:t xml:space="preserve"> </w:t>
            </w:r>
            <w:r w:rsidRPr="00E84FEB">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E84FEB">
              <w:rPr>
                <w:spacing w:val="-2"/>
              </w:rPr>
              <w:t xml:space="preserve"> </w:t>
            </w:r>
            <w:r w:rsidRPr="00E84FEB">
              <w:t>Банка.</w:t>
            </w:r>
          </w:p>
          <w:p w14:paraId="7BF65DE8" w14:textId="77777777" w:rsidR="002C2C3E" w:rsidRPr="00E84FEB" w:rsidRDefault="00CB0E73">
            <w:pPr>
              <w:pStyle w:val="TableParagraph"/>
              <w:numPr>
                <w:ilvl w:val="0"/>
                <w:numId w:val="37"/>
              </w:numPr>
              <w:tabs>
                <w:tab w:val="left" w:pos="863"/>
              </w:tabs>
              <w:ind w:right="309" w:firstLine="458"/>
            </w:pPr>
            <w:r w:rsidRPr="00E84FEB">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E84FEB">
              <w:rPr>
                <w:spacing w:val="-1"/>
              </w:rPr>
              <w:t xml:space="preserve"> </w:t>
            </w:r>
            <w:r w:rsidRPr="00E84FEB">
              <w:t>операций.</w:t>
            </w:r>
          </w:p>
          <w:p w14:paraId="357D76B5" w14:textId="77777777" w:rsidR="002C2C3E" w:rsidRPr="00E84FEB" w:rsidRDefault="00CB0E73">
            <w:pPr>
              <w:pStyle w:val="TableParagraph"/>
              <w:numPr>
                <w:ilvl w:val="0"/>
                <w:numId w:val="37"/>
              </w:numPr>
              <w:tabs>
                <w:tab w:val="left" w:pos="923"/>
              </w:tabs>
              <w:ind w:right="311" w:firstLine="458"/>
            </w:pPr>
            <w:r w:rsidRPr="00E84FEB">
              <w:t>Консультанты Банка не вправе осуществлять какие-либо действия, порочащие деловую репутацию, честь и достоинство</w:t>
            </w:r>
            <w:r w:rsidRPr="00E84FEB">
              <w:rPr>
                <w:spacing w:val="-2"/>
              </w:rPr>
              <w:t xml:space="preserve"> </w:t>
            </w:r>
            <w:r w:rsidRPr="00E84FEB">
              <w:t>клиентов.</w:t>
            </w:r>
          </w:p>
          <w:p w14:paraId="293FC71C" w14:textId="77777777" w:rsidR="002C2C3E" w:rsidRPr="00E84FEB" w:rsidRDefault="002C2C3E">
            <w:pPr>
              <w:pStyle w:val="TableParagraph"/>
              <w:spacing w:before="8"/>
              <w:ind w:left="0"/>
              <w:jc w:val="left"/>
              <w:rPr>
                <w:b/>
                <w:sz w:val="21"/>
              </w:rPr>
            </w:pPr>
          </w:p>
          <w:p w14:paraId="0EC65058" w14:textId="77777777" w:rsidR="002C2C3E" w:rsidRPr="00E84FEB" w:rsidRDefault="00CB0E73">
            <w:pPr>
              <w:pStyle w:val="TableParagraph"/>
              <w:ind w:left="666" w:right="468"/>
              <w:jc w:val="center"/>
              <w:rPr>
                <w:b/>
              </w:rPr>
            </w:pPr>
            <w:r w:rsidRPr="00E84FEB">
              <w:rPr>
                <w:b/>
              </w:rPr>
              <w:t>Глава 4. Внешний вид Консультанта Банка</w:t>
            </w:r>
          </w:p>
          <w:p w14:paraId="69050B45" w14:textId="77777777" w:rsidR="002C2C3E" w:rsidRPr="00E84FEB" w:rsidRDefault="002C2C3E">
            <w:pPr>
              <w:pStyle w:val="TableParagraph"/>
              <w:spacing w:before="5"/>
              <w:ind w:left="0"/>
              <w:jc w:val="left"/>
              <w:rPr>
                <w:b/>
                <w:sz w:val="21"/>
              </w:rPr>
            </w:pPr>
          </w:p>
          <w:p w14:paraId="018E44F7" w14:textId="77777777" w:rsidR="002C2C3E" w:rsidRPr="00E84FEB" w:rsidRDefault="00CB0E73">
            <w:pPr>
              <w:pStyle w:val="TableParagraph"/>
              <w:numPr>
                <w:ilvl w:val="0"/>
                <w:numId w:val="37"/>
              </w:numPr>
              <w:tabs>
                <w:tab w:val="left" w:pos="942"/>
              </w:tabs>
              <w:ind w:right="198" w:firstLine="458"/>
            </w:pPr>
            <w:r w:rsidRPr="00E84FEB">
              <w:t>Консультант Банка при оказании клиенту услуги обязан соблюдать в одежде консервативно- деловой</w:t>
            </w:r>
            <w:r w:rsidRPr="00E84FEB">
              <w:rPr>
                <w:spacing w:val="-1"/>
              </w:rPr>
              <w:t xml:space="preserve"> </w:t>
            </w:r>
            <w:r w:rsidRPr="00E84FEB">
              <w:t>стиль.</w:t>
            </w:r>
          </w:p>
          <w:p w14:paraId="49F8649D" w14:textId="77777777" w:rsidR="002C2C3E" w:rsidRPr="00E84FEB" w:rsidRDefault="00CB0E73">
            <w:pPr>
              <w:pStyle w:val="TableParagraph"/>
              <w:numPr>
                <w:ilvl w:val="0"/>
                <w:numId w:val="37"/>
              </w:numPr>
              <w:tabs>
                <w:tab w:val="left" w:pos="913"/>
              </w:tabs>
              <w:spacing w:before="2"/>
              <w:ind w:right="307" w:firstLine="458"/>
            </w:pPr>
            <w:r w:rsidRPr="00E84FEB">
              <w:t>Консультанты Банка должны иметь чистый и ухоженный внешний</w:t>
            </w:r>
            <w:r w:rsidRPr="00E84FEB">
              <w:rPr>
                <w:spacing w:val="-1"/>
              </w:rPr>
              <w:t xml:space="preserve"> </w:t>
            </w:r>
            <w:r w:rsidRPr="00E84FEB">
              <w:t>вид.</w:t>
            </w:r>
          </w:p>
          <w:p w14:paraId="5938AD4E" w14:textId="77777777" w:rsidR="002C2C3E" w:rsidRPr="00E84FEB" w:rsidRDefault="00CB0E73">
            <w:pPr>
              <w:pStyle w:val="TableParagraph"/>
              <w:numPr>
                <w:ilvl w:val="0"/>
                <w:numId w:val="37"/>
              </w:numPr>
              <w:tabs>
                <w:tab w:val="left" w:pos="923"/>
              </w:tabs>
              <w:ind w:right="309" w:firstLine="458"/>
            </w:pPr>
            <w:r w:rsidRPr="00E84FEB">
              <w:t>Консультант Банка обязан придерживаться классического делового стиля в</w:t>
            </w:r>
            <w:r w:rsidRPr="00E84FEB">
              <w:rPr>
                <w:spacing w:val="-6"/>
              </w:rPr>
              <w:t xml:space="preserve"> </w:t>
            </w:r>
            <w:r w:rsidRPr="00E84FEB">
              <w:t>одежде:</w:t>
            </w:r>
          </w:p>
          <w:p w14:paraId="6E5D7F92" w14:textId="77777777" w:rsidR="002C2C3E" w:rsidRPr="00E84FEB" w:rsidRDefault="00CB0E73">
            <w:pPr>
              <w:pStyle w:val="TableParagraph"/>
              <w:ind w:left="511"/>
            </w:pPr>
            <w:r w:rsidRPr="00E84FEB">
              <w:t>1) Для женщин обязателен:</w:t>
            </w:r>
          </w:p>
          <w:p w14:paraId="13F3F602" w14:textId="4578F46E" w:rsidR="002C2C3E" w:rsidRPr="00E84FEB" w:rsidRDefault="00CB0E73" w:rsidP="001B57C4">
            <w:pPr>
              <w:pStyle w:val="TableParagraph"/>
              <w:ind w:left="53" w:right="309" w:firstLine="458"/>
            </w:pPr>
            <w:r w:rsidRPr="00E84FEB">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14:paraId="2F8FF033" w14:textId="77777777" w:rsidR="002C2C3E" w:rsidRPr="00E84FEB" w:rsidRDefault="002C2C3E">
      <w:pPr>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E84FEB" w14:paraId="63A0524F" w14:textId="77777777">
        <w:trPr>
          <w:trHeight w:val="14414"/>
        </w:trPr>
        <w:tc>
          <w:tcPr>
            <w:tcW w:w="5333" w:type="dxa"/>
          </w:tcPr>
          <w:p w14:paraId="3FFEA42D" w14:textId="77777777" w:rsidR="002C2C3E" w:rsidRPr="00E84FEB" w:rsidRDefault="00CB0E73">
            <w:pPr>
              <w:pStyle w:val="TableParagraph"/>
              <w:ind w:left="200" w:right="105"/>
            </w:pPr>
            <w:r w:rsidRPr="00E84FEB">
              <w:lastRenderedPageBreak/>
              <w:t>ұсынылған түсте киюге рұқсат, ірі тоқылмаған шалбарларға/белдемшелерге V – түріндегі</w:t>
            </w:r>
            <w:r w:rsidRPr="00E84FEB">
              <w:rPr>
                <w:spacing w:val="-32"/>
              </w:rPr>
              <w:t xml:space="preserve"> </w:t>
            </w:r>
            <w:r w:rsidRPr="00E84FEB">
              <w:t>қиындысы 15 см-ден көп болмауы</w:t>
            </w:r>
            <w:r w:rsidRPr="00E84FEB">
              <w:rPr>
                <w:spacing w:val="-1"/>
              </w:rPr>
              <w:t xml:space="preserve"> </w:t>
            </w:r>
            <w:r w:rsidRPr="00E84FEB">
              <w:t>қажет.</w:t>
            </w:r>
          </w:p>
          <w:p w14:paraId="26ED2F69" w14:textId="77777777" w:rsidR="002C2C3E" w:rsidRPr="00E84FEB" w:rsidRDefault="00CB0E73">
            <w:pPr>
              <w:pStyle w:val="TableParagraph"/>
              <w:numPr>
                <w:ilvl w:val="0"/>
                <w:numId w:val="36"/>
              </w:numPr>
              <w:tabs>
                <w:tab w:val="left" w:pos="796"/>
              </w:tabs>
              <w:ind w:right="253" w:firstLine="454"/>
            </w:pPr>
            <w:r w:rsidRPr="00E84FEB">
              <w:t>брендтелген аксесуарлар: бейдж және/немесе корпоративті галстук және/немесе</w:t>
            </w:r>
            <w:r w:rsidRPr="00E84FEB">
              <w:rPr>
                <w:spacing w:val="-3"/>
              </w:rPr>
              <w:t xml:space="preserve"> </w:t>
            </w:r>
            <w:r w:rsidRPr="00E84FEB">
              <w:t>белгіше.</w:t>
            </w:r>
          </w:p>
          <w:p w14:paraId="7440998C" w14:textId="77777777" w:rsidR="002C2C3E" w:rsidRPr="00E84FEB" w:rsidRDefault="00CB0E73">
            <w:pPr>
              <w:pStyle w:val="TableParagraph"/>
              <w:numPr>
                <w:ilvl w:val="0"/>
                <w:numId w:val="36"/>
              </w:numPr>
              <w:tabs>
                <w:tab w:val="left" w:pos="796"/>
              </w:tabs>
              <w:ind w:right="192" w:firstLine="454"/>
            </w:pPr>
            <w:r w:rsidRPr="00E84FEB">
              <w:t>міндетті түрде жеңі бар дәстүрлі классикалық стилде ашық түсте түссіз емес матадан блуза (жазғы уақытта қысқа жең</w:t>
            </w:r>
            <w:r w:rsidRPr="00E84FEB">
              <w:rPr>
                <w:spacing w:val="-1"/>
              </w:rPr>
              <w:t xml:space="preserve"> </w:t>
            </w:r>
            <w:r w:rsidRPr="00E84FEB">
              <w:t>рұқсат).</w:t>
            </w:r>
          </w:p>
          <w:p w14:paraId="6D4F77DB" w14:textId="77777777" w:rsidR="002C2C3E" w:rsidRPr="00E84FEB" w:rsidRDefault="00CB0E73">
            <w:pPr>
              <w:pStyle w:val="TableParagraph"/>
              <w:numPr>
                <w:ilvl w:val="0"/>
                <w:numId w:val="36"/>
              </w:numPr>
              <w:tabs>
                <w:tab w:val="left" w:pos="796"/>
              </w:tabs>
              <w:ind w:right="205" w:firstLine="454"/>
            </w:pPr>
            <w:r w:rsidRPr="00E84FEB">
              <w:t>шұлықтар ашық суреттері жоқ, бір түсті (қара немесе дене түстес), қатпарланбаған</w:t>
            </w:r>
            <w:r w:rsidRPr="00E84FEB">
              <w:rPr>
                <w:spacing w:val="-7"/>
              </w:rPr>
              <w:t xml:space="preserve"> </w:t>
            </w:r>
            <w:r w:rsidRPr="00E84FEB">
              <w:t>және</w:t>
            </w:r>
          </w:p>
          <w:p w14:paraId="1CB61142" w14:textId="77777777" w:rsidR="002C2C3E" w:rsidRPr="00E84FEB" w:rsidRDefault="00CB0E73">
            <w:pPr>
              <w:pStyle w:val="TableParagraph"/>
              <w:ind w:left="200" w:right="781"/>
            </w:pPr>
            <w:r w:rsidRPr="00E84FEB">
              <w:t>созылмаған. Шұлықтарды жылдың кез-келген уақытында киюге міндетті.</w:t>
            </w:r>
          </w:p>
          <w:p w14:paraId="0FC0DED5" w14:textId="77777777" w:rsidR="002C2C3E" w:rsidRPr="00E84FEB" w:rsidRDefault="00CB0E73">
            <w:pPr>
              <w:pStyle w:val="TableParagraph"/>
              <w:numPr>
                <w:ilvl w:val="0"/>
                <w:numId w:val="36"/>
              </w:numPr>
              <w:tabs>
                <w:tab w:val="left" w:pos="796"/>
              </w:tabs>
              <w:spacing w:line="251" w:lineRule="exact"/>
              <w:ind w:left="795"/>
            </w:pPr>
            <w:r w:rsidRPr="00E84FEB">
              <w:t>классикалық түстегі жабық</w:t>
            </w:r>
            <w:r w:rsidRPr="00E84FEB">
              <w:rPr>
                <w:spacing w:val="48"/>
              </w:rPr>
              <w:t xml:space="preserve"> </w:t>
            </w:r>
            <w:r w:rsidRPr="00E84FEB">
              <w:t>туфлилер.</w:t>
            </w:r>
          </w:p>
          <w:p w14:paraId="75313A49" w14:textId="77777777" w:rsidR="002C2C3E" w:rsidRPr="00E84FEB" w:rsidRDefault="00CB0E73">
            <w:pPr>
              <w:pStyle w:val="TableParagraph"/>
              <w:spacing w:line="253" w:lineRule="exact"/>
              <w:ind w:left="200"/>
            </w:pPr>
            <w:r w:rsidRPr="00E84FEB">
              <w:t>Өкшенің рұқсат етілген биіктігі 7</w:t>
            </w:r>
            <w:r w:rsidRPr="00E84FEB">
              <w:rPr>
                <w:spacing w:val="-16"/>
              </w:rPr>
              <w:t xml:space="preserve"> </w:t>
            </w:r>
            <w:r w:rsidRPr="00E84FEB">
              <w:t>саниметрден</w:t>
            </w:r>
          </w:p>
          <w:p w14:paraId="7C960976" w14:textId="77777777" w:rsidR="002C2C3E" w:rsidRPr="00E84FEB" w:rsidRDefault="00CB0E73">
            <w:pPr>
              <w:pStyle w:val="TableParagraph"/>
              <w:ind w:left="200" w:right="236"/>
            </w:pPr>
            <w:r w:rsidRPr="00E84FEB">
              <w:t>аспауы қажет. Қыста кеңседе ауыстырып киетін аяқ киім болуы міндетті.</w:t>
            </w:r>
          </w:p>
          <w:p w14:paraId="22F5F951" w14:textId="77777777" w:rsidR="002C2C3E" w:rsidRPr="00E84FEB" w:rsidRDefault="00CB0E73">
            <w:pPr>
              <w:pStyle w:val="TableParagraph"/>
              <w:spacing w:line="252" w:lineRule="exact"/>
              <w:ind w:left="824"/>
            </w:pPr>
            <w:r w:rsidRPr="00E84FEB">
              <w:t>2) Ерлер үшін міндетті:</w:t>
            </w:r>
          </w:p>
          <w:p w14:paraId="516A5F3B" w14:textId="77777777" w:rsidR="002C2C3E" w:rsidRPr="00E84FEB" w:rsidRDefault="00CB0E73">
            <w:pPr>
              <w:pStyle w:val="TableParagraph"/>
              <w:numPr>
                <w:ilvl w:val="0"/>
                <w:numId w:val="35"/>
              </w:numPr>
              <w:tabs>
                <w:tab w:val="left" w:pos="950"/>
              </w:tabs>
              <w:ind w:right="824" w:firstLine="595"/>
            </w:pPr>
            <w:r w:rsidRPr="00E84FEB">
              <w:t>классикалық костюм, қара түстегі шалбарлар, пенжек, жазғы кезеңде сұр</w:t>
            </w:r>
            <w:r w:rsidRPr="00E84FEB">
              <w:rPr>
                <w:spacing w:val="-5"/>
              </w:rPr>
              <w:t xml:space="preserve"> </w:t>
            </w:r>
            <w:r w:rsidRPr="00E84FEB">
              <w:t>және</w:t>
            </w:r>
          </w:p>
          <w:p w14:paraId="78D44D38" w14:textId="77777777" w:rsidR="002C2C3E" w:rsidRPr="00E84FEB" w:rsidRDefault="00CB0E73">
            <w:pPr>
              <w:pStyle w:val="TableParagraph"/>
              <w:ind w:left="228" w:right="453"/>
            </w:pPr>
            <w:r w:rsidRPr="00E84FEB">
              <w:t>сарғыш түстегі костюмдерге рұқсат. Ұсақ кереге көздегі/жолақтағы костюмдерге рұқсат.</w:t>
            </w:r>
          </w:p>
          <w:p w14:paraId="03A3680A" w14:textId="77777777" w:rsidR="002C2C3E" w:rsidRPr="00E84FEB" w:rsidRDefault="00CB0E73">
            <w:pPr>
              <w:pStyle w:val="TableParagraph"/>
              <w:numPr>
                <w:ilvl w:val="0"/>
                <w:numId w:val="35"/>
              </w:numPr>
              <w:tabs>
                <w:tab w:val="left" w:pos="964"/>
              </w:tabs>
              <w:ind w:right="106" w:firstLine="595"/>
            </w:pPr>
            <w:r w:rsidRPr="00E84FEB">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E84FEB">
              <w:rPr>
                <w:spacing w:val="-18"/>
              </w:rPr>
              <w:t xml:space="preserve"> </w:t>
            </w:r>
            <w:r w:rsidRPr="00E84FEB">
              <w:t>V</w:t>
            </w:r>
            <w:r w:rsidRPr="00E84FEB">
              <w:rPr>
                <w:spacing w:val="-12"/>
              </w:rPr>
              <w:t xml:space="preserve"> </w:t>
            </w:r>
            <w:r w:rsidRPr="00E84FEB">
              <w:t>–</w:t>
            </w:r>
            <w:r w:rsidRPr="00E84FEB">
              <w:rPr>
                <w:spacing w:val="-15"/>
              </w:rPr>
              <w:t xml:space="preserve"> </w:t>
            </w:r>
            <w:r w:rsidRPr="00E84FEB">
              <w:t>түріндегі</w:t>
            </w:r>
            <w:r w:rsidRPr="00E84FEB">
              <w:rPr>
                <w:spacing w:val="-15"/>
              </w:rPr>
              <w:t xml:space="preserve"> </w:t>
            </w:r>
            <w:r w:rsidRPr="00E84FEB">
              <w:t>қиындысы 15 см-ден көп болмауы</w:t>
            </w:r>
            <w:r w:rsidRPr="00E84FEB">
              <w:rPr>
                <w:spacing w:val="-1"/>
              </w:rPr>
              <w:t xml:space="preserve"> </w:t>
            </w:r>
            <w:r w:rsidRPr="00E84FEB">
              <w:t>қажет.</w:t>
            </w:r>
          </w:p>
          <w:p w14:paraId="2EDB0380" w14:textId="77777777" w:rsidR="002C2C3E" w:rsidRPr="00E84FEB" w:rsidRDefault="00CB0E73">
            <w:pPr>
              <w:pStyle w:val="TableParagraph"/>
              <w:numPr>
                <w:ilvl w:val="0"/>
                <w:numId w:val="35"/>
              </w:numPr>
              <w:tabs>
                <w:tab w:val="left" w:pos="993"/>
              </w:tabs>
              <w:ind w:right="363" w:firstLine="595"/>
            </w:pPr>
            <w:r w:rsidRPr="00E84FEB">
              <w:t>дәстүрлі классикалық стилдегі түссіз емес ашық түстегі матадан жейде.</w:t>
            </w:r>
          </w:p>
          <w:p w14:paraId="2322245C" w14:textId="77777777" w:rsidR="002C2C3E" w:rsidRPr="00E84FEB" w:rsidRDefault="00CB0E73">
            <w:pPr>
              <w:pStyle w:val="TableParagraph"/>
              <w:numPr>
                <w:ilvl w:val="0"/>
                <w:numId w:val="35"/>
              </w:numPr>
              <w:tabs>
                <w:tab w:val="left" w:pos="938"/>
              </w:tabs>
              <w:ind w:right="106" w:firstLine="595"/>
            </w:pPr>
            <w:r w:rsidRPr="00E84FEB">
              <w:t>брендтелген аксесуарлар: бейдж және/немесе корпоративті галстук немесе бір түсті классикалық стилдегі</w:t>
            </w:r>
            <w:r w:rsidRPr="00E84FEB">
              <w:rPr>
                <w:spacing w:val="-2"/>
              </w:rPr>
              <w:t xml:space="preserve"> </w:t>
            </w:r>
            <w:r w:rsidRPr="00E84FEB">
              <w:t>галстук.</w:t>
            </w:r>
          </w:p>
          <w:p w14:paraId="6FD9B59C" w14:textId="77777777" w:rsidR="002C2C3E" w:rsidRPr="00E84FEB" w:rsidRDefault="00CB0E73">
            <w:pPr>
              <w:pStyle w:val="TableParagraph"/>
              <w:numPr>
                <w:ilvl w:val="0"/>
                <w:numId w:val="35"/>
              </w:numPr>
              <w:tabs>
                <w:tab w:val="left" w:pos="938"/>
              </w:tabs>
              <w:spacing w:line="252" w:lineRule="exact"/>
              <w:ind w:left="937" w:hanging="114"/>
            </w:pPr>
            <w:r w:rsidRPr="00E84FEB">
              <w:t>классикалық стилдегі</w:t>
            </w:r>
            <w:r w:rsidRPr="00E84FEB">
              <w:rPr>
                <w:spacing w:val="-1"/>
              </w:rPr>
              <w:t xml:space="preserve"> </w:t>
            </w:r>
            <w:r w:rsidRPr="00E84FEB">
              <w:t>туфли.</w:t>
            </w:r>
          </w:p>
          <w:p w14:paraId="0E1919DC" w14:textId="77777777" w:rsidR="002C2C3E" w:rsidRPr="00E84FEB" w:rsidRDefault="00CB0E73">
            <w:pPr>
              <w:pStyle w:val="TableParagraph"/>
              <w:numPr>
                <w:ilvl w:val="0"/>
                <w:numId w:val="35"/>
              </w:numPr>
              <w:tabs>
                <w:tab w:val="left" w:pos="938"/>
              </w:tabs>
              <w:spacing w:line="252" w:lineRule="exact"/>
              <w:ind w:left="937" w:hanging="114"/>
            </w:pPr>
            <w:r w:rsidRPr="00E84FEB">
              <w:t>шұлық пен аяқ киім түсі таза болуы</w:t>
            </w:r>
            <w:r w:rsidRPr="00E84FEB">
              <w:rPr>
                <w:spacing w:val="-5"/>
              </w:rPr>
              <w:t xml:space="preserve"> </w:t>
            </w:r>
            <w:r w:rsidRPr="00E84FEB">
              <w:t>керек.</w:t>
            </w:r>
          </w:p>
          <w:p w14:paraId="7401CDE2" w14:textId="77777777" w:rsidR="002C2C3E" w:rsidRPr="00E84FEB" w:rsidRDefault="00CB0E73">
            <w:pPr>
              <w:pStyle w:val="TableParagraph"/>
              <w:spacing w:line="252" w:lineRule="exact"/>
              <w:ind w:left="795"/>
            </w:pPr>
            <w:r w:rsidRPr="00E84FEB">
              <w:t>18.  Кеңесшілер:</w:t>
            </w:r>
          </w:p>
          <w:p w14:paraId="04444374" w14:textId="77777777" w:rsidR="002C2C3E" w:rsidRPr="00E84FEB" w:rsidRDefault="00CB0E73">
            <w:pPr>
              <w:pStyle w:val="TableParagraph"/>
              <w:numPr>
                <w:ilvl w:val="0"/>
                <w:numId w:val="34"/>
              </w:numPr>
              <w:tabs>
                <w:tab w:val="left" w:pos="1053"/>
              </w:tabs>
              <w:ind w:right="104" w:firstLine="595"/>
            </w:pPr>
            <w:r w:rsidRPr="00E84FEB">
              <w:t>таза, тиянақты, мұқият үтіктелген киімде және тазаланған аяқ</w:t>
            </w:r>
            <w:r w:rsidRPr="00E84FEB">
              <w:rPr>
                <w:spacing w:val="-2"/>
              </w:rPr>
              <w:t xml:space="preserve"> </w:t>
            </w:r>
            <w:r w:rsidRPr="00E84FEB">
              <w:t>киімде.</w:t>
            </w:r>
          </w:p>
          <w:p w14:paraId="49DC5F6E" w14:textId="77777777" w:rsidR="002C2C3E" w:rsidRPr="00E84FEB" w:rsidRDefault="00CB0E73">
            <w:pPr>
              <w:pStyle w:val="TableParagraph"/>
              <w:numPr>
                <w:ilvl w:val="0"/>
                <w:numId w:val="34"/>
              </w:numPr>
              <w:tabs>
                <w:tab w:val="left" w:pos="1096"/>
              </w:tabs>
              <w:ind w:right="108" w:firstLine="595"/>
            </w:pPr>
            <w:r w:rsidRPr="00E84FEB">
              <w:t>шашы жинақы сәнделген (ұзын шаштар тек жиналған түрде) және қолдары</w:t>
            </w:r>
            <w:r w:rsidRPr="00E84FEB">
              <w:rPr>
                <w:spacing w:val="-5"/>
              </w:rPr>
              <w:t xml:space="preserve"> </w:t>
            </w:r>
            <w:r w:rsidRPr="00E84FEB">
              <w:t>күтілген.</w:t>
            </w:r>
          </w:p>
          <w:p w14:paraId="2645D1D5" w14:textId="77777777" w:rsidR="002C2C3E" w:rsidRPr="00E84FEB" w:rsidRDefault="00CB0E73">
            <w:pPr>
              <w:pStyle w:val="TableParagraph"/>
              <w:numPr>
                <w:ilvl w:val="0"/>
                <w:numId w:val="34"/>
              </w:numPr>
              <w:tabs>
                <w:tab w:val="left" w:pos="1053"/>
              </w:tabs>
              <w:spacing w:line="252" w:lineRule="exact"/>
              <w:ind w:left="1052" w:hanging="258"/>
            </w:pPr>
            <w:r w:rsidRPr="00E84FEB">
              <w:t>иіссуды орынды</w:t>
            </w:r>
            <w:r w:rsidRPr="00E84FEB">
              <w:rPr>
                <w:spacing w:val="-1"/>
              </w:rPr>
              <w:t xml:space="preserve"> </w:t>
            </w:r>
            <w:r w:rsidRPr="00E84FEB">
              <w:t>қолдану.</w:t>
            </w:r>
          </w:p>
          <w:p w14:paraId="5F8FAE2C" w14:textId="77777777" w:rsidR="002C2C3E" w:rsidRPr="00E84FEB" w:rsidRDefault="00CB0E73">
            <w:pPr>
              <w:pStyle w:val="TableParagraph"/>
              <w:numPr>
                <w:ilvl w:val="0"/>
                <w:numId w:val="34"/>
              </w:numPr>
              <w:tabs>
                <w:tab w:val="left" w:pos="1053"/>
              </w:tabs>
              <w:spacing w:line="252" w:lineRule="exact"/>
              <w:ind w:left="1052" w:hanging="258"/>
            </w:pPr>
            <w:r w:rsidRPr="00E84FEB">
              <w:t>ерлер таза қырынған болуға</w:t>
            </w:r>
            <w:r w:rsidRPr="00E84FEB">
              <w:rPr>
                <w:spacing w:val="-2"/>
              </w:rPr>
              <w:t xml:space="preserve"> </w:t>
            </w:r>
            <w:r w:rsidRPr="00E84FEB">
              <w:t>міндетті.</w:t>
            </w:r>
          </w:p>
          <w:p w14:paraId="2619A700" w14:textId="77777777" w:rsidR="002C2C3E" w:rsidRPr="00E84FEB" w:rsidRDefault="00CB0E73">
            <w:pPr>
              <w:pStyle w:val="TableParagraph"/>
              <w:numPr>
                <w:ilvl w:val="0"/>
                <w:numId w:val="34"/>
              </w:numPr>
              <w:tabs>
                <w:tab w:val="left" w:pos="1342"/>
                <w:tab w:val="left" w:pos="1343"/>
              </w:tabs>
              <w:ind w:right="108" w:firstLine="595"/>
            </w:pPr>
            <w:r w:rsidRPr="00E84FEB">
              <w:t>әйелдерге тек күндізгі макияж және бейтарап түсте маникюр рұқсат</w:t>
            </w:r>
            <w:r w:rsidRPr="00E84FEB">
              <w:rPr>
                <w:spacing w:val="-5"/>
              </w:rPr>
              <w:t xml:space="preserve"> </w:t>
            </w:r>
            <w:r w:rsidRPr="00E84FEB">
              <w:t>етіледі.</w:t>
            </w:r>
          </w:p>
          <w:p w14:paraId="41287CBF" w14:textId="77777777" w:rsidR="002C2C3E" w:rsidRPr="00E84FEB" w:rsidRDefault="002C2C3E">
            <w:pPr>
              <w:pStyle w:val="TableParagraph"/>
              <w:spacing w:before="1"/>
              <w:ind w:left="0"/>
              <w:jc w:val="left"/>
              <w:rPr>
                <w:b/>
              </w:rPr>
            </w:pPr>
          </w:p>
          <w:p w14:paraId="49468BBF" w14:textId="77777777" w:rsidR="002C2C3E" w:rsidRPr="00E84FEB" w:rsidRDefault="00CB0E73">
            <w:pPr>
              <w:pStyle w:val="TableParagraph"/>
              <w:ind w:left="855"/>
              <w:rPr>
                <w:b/>
              </w:rPr>
            </w:pPr>
            <w:r w:rsidRPr="00E84FEB">
              <w:rPr>
                <w:b/>
              </w:rPr>
              <w:t>5 Тарау. Кездесу кезінде әңгімелесу ережесі</w:t>
            </w:r>
          </w:p>
          <w:p w14:paraId="326BE87E" w14:textId="77777777" w:rsidR="002C2C3E" w:rsidRPr="00E84FEB" w:rsidRDefault="002C2C3E">
            <w:pPr>
              <w:pStyle w:val="TableParagraph"/>
              <w:spacing w:before="7"/>
              <w:ind w:left="0"/>
              <w:jc w:val="left"/>
              <w:rPr>
                <w:b/>
                <w:sz w:val="21"/>
              </w:rPr>
            </w:pPr>
          </w:p>
          <w:p w14:paraId="70C2F5E6" w14:textId="77777777" w:rsidR="002C2C3E" w:rsidRPr="00E84FEB" w:rsidRDefault="00CB0E73">
            <w:pPr>
              <w:pStyle w:val="TableParagraph"/>
              <w:numPr>
                <w:ilvl w:val="0"/>
                <w:numId w:val="33"/>
              </w:numPr>
              <w:tabs>
                <w:tab w:val="left" w:pos="1123"/>
              </w:tabs>
              <w:spacing w:before="1"/>
              <w:ind w:right="104" w:firstLine="595"/>
            </w:pPr>
            <w:r w:rsidRPr="00E84FEB">
              <w:t>Банктің Кеңесшісінің жүріс-тұрысы</w:t>
            </w:r>
            <w:r w:rsidRPr="00E84FEB">
              <w:rPr>
                <w:spacing w:val="-26"/>
              </w:rPr>
              <w:t xml:space="preserve"> </w:t>
            </w:r>
            <w:r w:rsidRPr="00E84FEB">
              <w:t>қызмет көрсетудің жоғары деңгейімен қаржы нарығының байсалды қатысушы ретінде Банктің беделіне сай болуы қажет.</w:t>
            </w:r>
          </w:p>
          <w:p w14:paraId="02606761" w14:textId="77777777" w:rsidR="002C2C3E" w:rsidRPr="00E84FEB" w:rsidRDefault="00CB0E73">
            <w:pPr>
              <w:pStyle w:val="TableParagraph"/>
              <w:numPr>
                <w:ilvl w:val="0"/>
                <w:numId w:val="33"/>
              </w:numPr>
              <w:tabs>
                <w:tab w:val="left" w:pos="1082"/>
              </w:tabs>
              <w:ind w:right="105" w:firstLine="595"/>
            </w:pPr>
            <w:r w:rsidRPr="00E84FEB">
              <w:t>Банк қызметтері бойынша клиентке кеңес бере</w:t>
            </w:r>
            <w:r w:rsidRPr="00E84FEB">
              <w:rPr>
                <w:spacing w:val="-14"/>
              </w:rPr>
              <w:t xml:space="preserve"> </w:t>
            </w:r>
            <w:r w:rsidRPr="00E84FEB">
              <w:t>келе</w:t>
            </w:r>
            <w:r w:rsidRPr="00E84FEB">
              <w:rPr>
                <w:spacing w:val="-11"/>
              </w:rPr>
              <w:t xml:space="preserve"> </w:t>
            </w:r>
            <w:r w:rsidRPr="00E84FEB">
              <w:t>Кеңесші</w:t>
            </w:r>
            <w:r w:rsidRPr="00E84FEB">
              <w:rPr>
                <w:spacing w:val="-12"/>
              </w:rPr>
              <w:t xml:space="preserve"> </w:t>
            </w:r>
            <w:r w:rsidRPr="00E84FEB">
              <w:t>өзінің</w:t>
            </w:r>
            <w:r w:rsidRPr="00E84FEB">
              <w:rPr>
                <w:spacing w:val="-17"/>
              </w:rPr>
              <w:t xml:space="preserve"> </w:t>
            </w:r>
            <w:r w:rsidRPr="00E84FEB">
              <w:t>дәлелдерін</w:t>
            </w:r>
            <w:r w:rsidRPr="00E84FEB">
              <w:rPr>
                <w:spacing w:val="-12"/>
              </w:rPr>
              <w:t xml:space="preserve"> </w:t>
            </w:r>
            <w:r w:rsidRPr="00E84FEB">
              <w:t>осы</w:t>
            </w:r>
            <w:r w:rsidRPr="00E84FEB">
              <w:rPr>
                <w:spacing w:val="-11"/>
              </w:rPr>
              <w:t xml:space="preserve"> </w:t>
            </w:r>
            <w:r w:rsidRPr="00E84FEB">
              <w:t>немесе</w:t>
            </w:r>
            <w:r w:rsidRPr="00E84FEB">
              <w:rPr>
                <w:spacing w:val="-11"/>
              </w:rPr>
              <w:t xml:space="preserve"> </w:t>
            </w:r>
            <w:r w:rsidRPr="00E84FEB">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E84FEB">
              <w:rPr>
                <w:spacing w:val="-1"/>
              </w:rPr>
              <w:t xml:space="preserve"> </w:t>
            </w:r>
            <w:r w:rsidRPr="00E84FEB">
              <w:t>қажет.</w:t>
            </w:r>
          </w:p>
        </w:tc>
        <w:tc>
          <w:tcPr>
            <w:tcW w:w="5587" w:type="dxa"/>
          </w:tcPr>
          <w:p w14:paraId="476A9A3A" w14:textId="4C45F1A2" w:rsidR="002C2C3E" w:rsidRPr="00E84FEB" w:rsidRDefault="00CB0E73">
            <w:pPr>
              <w:pStyle w:val="TableParagraph"/>
              <w:numPr>
                <w:ilvl w:val="0"/>
                <w:numId w:val="32"/>
              </w:numPr>
              <w:tabs>
                <w:tab w:val="left" w:pos="816"/>
              </w:tabs>
              <w:ind w:right="305" w:firstLine="458"/>
            </w:pPr>
            <w:r w:rsidRPr="00E84FEB">
              <w:t>юбка классического покроя, длина которой не должна превышать уровня колен (максимальная длина юбки (в пол) не</w:t>
            </w:r>
            <w:r w:rsidRPr="00E84FEB">
              <w:rPr>
                <w:spacing w:val="-7"/>
              </w:rPr>
              <w:t xml:space="preserve"> </w:t>
            </w:r>
            <w:r w:rsidRPr="00E84FEB">
              <w:t>допускается).</w:t>
            </w:r>
          </w:p>
          <w:p w14:paraId="5FAB806F" w14:textId="3253AD3E" w:rsidR="002C2C3E" w:rsidRPr="00E84FEB" w:rsidRDefault="00CB0E73">
            <w:pPr>
              <w:pStyle w:val="TableParagraph"/>
              <w:numPr>
                <w:ilvl w:val="0"/>
                <w:numId w:val="32"/>
              </w:numPr>
              <w:tabs>
                <w:tab w:val="left" w:pos="816"/>
                <w:tab w:val="left" w:pos="3582"/>
              </w:tabs>
              <w:ind w:right="305" w:firstLine="458"/>
            </w:pPr>
            <w:r w:rsidRPr="00E84FEB">
              <w:t xml:space="preserve">допустимо    </w:t>
            </w:r>
            <w:r w:rsidRPr="00E84FEB">
              <w:rPr>
                <w:spacing w:val="30"/>
              </w:rPr>
              <w:t xml:space="preserve"> </w:t>
            </w:r>
            <w:r w:rsidRPr="00E84FEB">
              <w:t>ношение</w:t>
            </w:r>
            <w:r w:rsidRPr="00E84FEB">
              <w:tab/>
              <w:t xml:space="preserve">джемперов </w:t>
            </w:r>
            <w:r w:rsidRPr="00E84FEB">
              <w:rPr>
                <w:spacing w:val="-6"/>
              </w:rPr>
              <w:t xml:space="preserve">или </w:t>
            </w:r>
            <w:r w:rsidRPr="00E84FEB">
              <w:t>безрукавок как с блузой, так и под пиджак рекомендованных цветов, в тон брюк/юбки, не крупной вязки с V- образным вырезом не более 15</w:t>
            </w:r>
            <w:r w:rsidRPr="00E84FEB">
              <w:rPr>
                <w:spacing w:val="-10"/>
              </w:rPr>
              <w:t xml:space="preserve"> </w:t>
            </w:r>
            <w:r w:rsidRPr="00E84FEB">
              <w:t>см..</w:t>
            </w:r>
          </w:p>
          <w:p w14:paraId="516AF93E" w14:textId="4F29F1BF" w:rsidR="002C2C3E" w:rsidRPr="00E84FEB" w:rsidRDefault="00CB0E73" w:rsidP="001B57C4">
            <w:pPr>
              <w:pStyle w:val="TableParagraph"/>
              <w:ind w:right="782" w:firstLine="410"/>
            </w:pPr>
            <w:r w:rsidRPr="00E84FEB">
              <w:t>- брендированные аксессуары: бейдж и/или корпоративный галстук и/или значок.</w:t>
            </w:r>
          </w:p>
          <w:p w14:paraId="0FE88DFA" w14:textId="172C1E81" w:rsidR="002C2C3E" w:rsidRPr="00E84FEB" w:rsidRDefault="00CB0E73">
            <w:pPr>
              <w:pStyle w:val="TableParagraph"/>
              <w:numPr>
                <w:ilvl w:val="0"/>
                <w:numId w:val="32"/>
              </w:numPr>
              <w:tabs>
                <w:tab w:val="left" w:pos="816"/>
              </w:tabs>
              <w:ind w:right="304" w:firstLine="458"/>
            </w:pPr>
            <w:r w:rsidRPr="00E84FEB">
              <w:t>блуза из непрозрачной ткани, светлых тонов, традиционно классического стиля обязательно с рукавом (в летнее время допустим короткий</w:t>
            </w:r>
            <w:r w:rsidRPr="00E84FEB">
              <w:rPr>
                <w:spacing w:val="-8"/>
              </w:rPr>
              <w:t xml:space="preserve"> </w:t>
            </w:r>
            <w:r w:rsidRPr="00E84FEB">
              <w:t>рукав).</w:t>
            </w:r>
          </w:p>
          <w:p w14:paraId="679B6A1D" w14:textId="129B06D8" w:rsidR="002C2C3E" w:rsidRPr="00E84FEB" w:rsidRDefault="00CB0E73">
            <w:pPr>
              <w:pStyle w:val="TableParagraph"/>
              <w:numPr>
                <w:ilvl w:val="0"/>
                <w:numId w:val="32"/>
              </w:numPr>
              <w:tabs>
                <w:tab w:val="left" w:pos="816"/>
              </w:tabs>
              <w:ind w:right="302" w:firstLine="458"/>
            </w:pPr>
            <w:r w:rsidRPr="00E84FEB">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E84FEB">
              <w:rPr>
                <w:spacing w:val="-2"/>
              </w:rPr>
              <w:t xml:space="preserve"> </w:t>
            </w:r>
            <w:r w:rsidRPr="00E84FEB">
              <w:t>года.</w:t>
            </w:r>
          </w:p>
          <w:p w14:paraId="5042C083" w14:textId="77777777" w:rsidR="002C2C3E" w:rsidRPr="00E84FEB" w:rsidRDefault="00CB0E73">
            <w:pPr>
              <w:pStyle w:val="TableParagraph"/>
              <w:numPr>
                <w:ilvl w:val="0"/>
                <w:numId w:val="32"/>
              </w:numPr>
              <w:tabs>
                <w:tab w:val="left" w:pos="816"/>
              </w:tabs>
              <w:ind w:right="302" w:firstLine="458"/>
            </w:pPr>
            <w:r w:rsidRPr="00E84FEB">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E84FEB">
              <w:rPr>
                <w:spacing w:val="-1"/>
              </w:rPr>
              <w:t xml:space="preserve"> </w:t>
            </w:r>
            <w:r w:rsidRPr="00E84FEB">
              <w:t>обуви.</w:t>
            </w:r>
          </w:p>
          <w:p w14:paraId="2BE04399" w14:textId="77777777" w:rsidR="002C2C3E" w:rsidRPr="00E84FEB" w:rsidRDefault="00CB0E73">
            <w:pPr>
              <w:pStyle w:val="TableParagraph"/>
              <w:spacing w:line="252" w:lineRule="exact"/>
              <w:ind w:left="566"/>
            </w:pPr>
            <w:r w:rsidRPr="00E84FEB">
              <w:t>2) Для мужчин обязателен:</w:t>
            </w:r>
          </w:p>
          <w:p w14:paraId="558E0E89" w14:textId="606246FC" w:rsidR="002C2C3E" w:rsidRPr="00E84FEB" w:rsidRDefault="00CB0E73">
            <w:pPr>
              <w:pStyle w:val="TableParagraph"/>
              <w:numPr>
                <w:ilvl w:val="0"/>
                <w:numId w:val="31"/>
              </w:numPr>
              <w:tabs>
                <w:tab w:val="left" w:pos="816"/>
              </w:tabs>
              <w:ind w:right="305" w:firstLine="458"/>
            </w:pPr>
            <w:r w:rsidRPr="00E84FEB">
              <w:t>классический костюм: брюки, пиджак темного цвета, в летний период времени допустимы серые и бежевые тона. Допустим костюм в мелкую клетку/полоску.</w:t>
            </w:r>
          </w:p>
          <w:p w14:paraId="45D08253" w14:textId="354A2C6E" w:rsidR="002C2C3E" w:rsidRPr="00E84FEB" w:rsidRDefault="00CB0E73">
            <w:pPr>
              <w:pStyle w:val="TableParagraph"/>
              <w:numPr>
                <w:ilvl w:val="0"/>
                <w:numId w:val="31"/>
              </w:numPr>
              <w:tabs>
                <w:tab w:val="left" w:pos="816"/>
              </w:tabs>
              <w:ind w:right="307" w:firstLine="458"/>
            </w:pPr>
            <w:r w:rsidRPr="00E84FEB">
              <w:t>рубашка из непрозрачной ткани, светлых тонов, традиционно классического</w:t>
            </w:r>
            <w:r w:rsidRPr="00E84FEB">
              <w:rPr>
                <w:spacing w:val="-2"/>
              </w:rPr>
              <w:t xml:space="preserve"> </w:t>
            </w:r>
            <w:r w:rsidRPr="00E84FEB">
              <w:t>стиля.</w:t>
            </w:r>
          </w:p>
          <w:p w14:paraId="6B247AD9" w14:textId="79974D9A" w:rsidR="002C2C3E" w:rsidRPr="00E84FEB" w:rsidRDefault="00CB0E73">
            <w:pPr>
              <w:pStyle w:val="TableParagraph"/>
              <w:numPr>
                <w:ilvl w:val="0"/>
                <w:numId w:val="31"/>
              </w:numPr>
              <w:tabs>
                <w:tab w:val="left" w:pos="816"/>
              </w:tabs>
              <w:ind w:right="304" w:firstLine="458"/>
            </w:pPr>
            <w:r w:rsidRPr="00E84FEB">
              <w:t>допустимо ношение джемперов или безрукавок, как с рубашкой, так и под пиджак рекомендованных</w:t>
            </w:r>
            <w:r w:rsidRPr="00E84FEB">
              <w:rPr>
                <w:spacing w:val="-17"/>
              </w:rPr>
              <w:t xml:space="preserve"> </w:t>
            </w:r>
            <w:r w:rsidRPr="00E84FEB">
              <w:t>цветов,</w:t>
            </w:r>
            <w:r w:rsidRPr="00E84FEB">
              <w:rPr>
                <w:spacing w:val="-16"/>
              </w:rPr>
              <w:t xml:space="preserve"> </w:t>
            </w:r>
            <w:r w:rsidRPr="00E84FEB">
              <w:t>в</w:t>
            </w:r>
            <w:r w:rsidRPr="00E84FEB">
              <w:rPr>
                <w:spacing w:val="-14"/>
              </w:rPr>
              <w:t xml:space="preserve"> </w:t>
            </w:r>
            <w:r w:rsidRPr="00E84FEB">
              <w:t>тон</w:t>
            </w:r>
            <w:r w:rsidRPr="00E84FEB">
              <w:rPr>
                <w:spacing w:val="-17"/>
              </w:rPr>
              <w:t xml:space="preserve"> </w:t>
            </w:r>
            <w:r w:rsidRPr="00E84FEB">
              <w:t>брюк,</w:t>
            </w:r>
            <w:r w:rsidRPr="00E84FEB">
              <w:rPr>
                <w:spacing w:val="-14"/>
              </w:rPr>
              <w:t xml:space="preserve"> </w:t>
            </w:r>
            <w:r w:rsidRPr="00E84FEB">
              <w:t>не</w:t>
            </w:r>
            <w:r w:rsidRPr="00E84FEB">
              <w:rPr>
                <w:spacing w:val="-15"/>
              </w:rPr>
              <w:t xml:space="preserve"> </w:t>
            </w:r>
            <w:r w:rsidRPr="00E84FEB">
              <w:t>крупной</w:t>
            </w:r>
            <w:r w:rsidRPr="00E84FEB">
              <w:rPr>
                <w:spacing w:val="-14"/>
              </w:rPr>
              <w:t xml:space="preserve"> </w:t>
            </w:r>
            <w:r w:rsidRPr="00E84FEB">
              <w:t>вязки с V- образным вырезом не более 15</w:t>
            </w:r>
            <w:r w:rsidRPr="00E84FEB">
              <w:rPr>
                <w:spacing w:val="-7"/>
              </w:rPr>
              <w:t xml:space="preserve"> </w:t>
            </w:r>
            <w:r w:rsidRPr="00E84FEB">
              <w:t>см..</w:t>
            </w:r>
          </w:p>
          <w:p w14:paraId="7189C8B8" w14:textId="3C88FE63" w:rsidR="002C2C3E" w:rsidRPr="00E84FEB" w:rsidRDefault="00CB0E73">
            <w:pPr>
              <w:pStyle w:val="TableParagraph"/>
              <w:numPr>
                <w:ilvl w:val="0"/>
                <w:numId w:val="31"/>
              </w:numPr>
              <w:tabs>
                <w:tab w:val="left" w:pos="816"/>
              </w:tabs>
              <w:ind w:right="304" w:firstLine="458"/>
            </w:pPr>
            <w:r w:rsidRPr="00E84FEB">
              <w:t>брендированные аксессуары: бейдж и/или корпоративный галстук либо галстук классического стиля однотонного темного</w:t>
            </w:r>
            <w:r w:rsidRPr="00E84FEB">
              <w:rPr>
                <w:spacing w:val="-2"/>
              </w:rPr>
              <w:t xml:space="preserve"> </w:t>
            </w:r>
            <w:r w:rsidRPr="00E84FEB">
              <w:t>цвета.</w:t>
            </w:r>
          </w:p>
          <w:p w14:paraId="4DE63EA4" w14:textId="6E93F61A" w:rsidR="002C2C3E" w:rsidRPr="00E84FEB" w:rsidRDefault="00CB0E73">
            <w:pPr>
              <w:pStyle w:val="TableParagraph"/>
              <w:numPr>
                <w:ilvl w:val="0"/>
                <w:numId w:val="31"/>
              </w:numPr>
              <w:tabs>
                <w:tab w:val="left" w:pos="816"/>
              </w:tabs>
              <w:spacing w:line="252" w:lineRule="exact"/>
              <w:ind w:left="815"/>
            </w:pPr>
            <w:r w:rsidRPr="00E84FEB">
              <w:t>туфли классического</w:t>
            </w:r>
            <w:r w:rsidRPr="00E84FEB">
              <w:rPr>
                <w:spacing w:val="-4"/>
              </w:rPr>
              <w:t xml:space="preserve"> </w:t>
            </w:r>
            <w:r w:rsidRPr="00E84FEB">
              <w:t>стиля.</w:t>
            </w:r>
          </w:p>
          <w:p w14:paraId="14FE06E7" w14:textId="77777777" w:rsidR="002C2C3E" w:rsidRPr="00E84FEB" w:rsidRDefault="00CB0E73">
            <w:pPr>
              <w:pStyle w:val="TableParagraph"/>
              <w:numPr>
                <w:ilvl w:val="0"/>
                <w:numId w:val="31"/>
              </w:numPr>
              <w:tabs>
                <w:tab w:val="left" w:pos="937"/>
                <w:tab w:val="left" w:pos="938"/>
              </w:tabs>
              <w:ind w:right="197" w:firstLine="458"/>
              <w:jc w:val="left"/>
            </w:pPr>
            <w:r w:rsidRPr="00E84FEB">
              <w:t>цвет носок и обуви должны быть сдержанных тонов.</w:t>
            </w:r>
          </w:p>
          <w:p w14:paraId="705B7FEA" w14:textId="77777777" w:rsidR="002C2C3E" w:rsidRPr="00E84FEB" w:rsidRDefault="00CB0E73">
            <w:pPr>
              <w:pStyle w:val="TableParagraph"/>
              <w:spacing w:line="252" w:lineRule="exact"/>
              <w:ind w:left="566"/>
              <w:jc w:val="left"/>
            </w:pPr>
            <w:r w:rsidRPr="00E84FEB">
              <w:t>18. Консультанты должны:</w:t>
            </w:r>
          </w:p>
          <w:p w14:paraId="01473676" w14:textId="3D5530FE" w:rsidR="002C2C3E" w:rsidRPr="00E84FEB" w:rsidRDefault="00CB0E73">
            <w:pPr>
              <w:pStyle w:val="TableParagraph"/>
              <w:numPr>
                <w:ilvl w:val="0"/>
                <w:numId w:val="30"/>
              </w:numPr>
              <w:tabs>
                <w:tab w:val="left" w:pos="816"/>
              </w:tabs>
              <w:ind w:right="304" w:firstLine="458"/>
            </w:pPr>
            <w:r w:rsidRPr="00E84FEB">
              <w:t>находиться в чистой, аккуратной, тщательно отглаженной одежде и вычищенной</w:t>
            </w:r>
            <w:r w:rsidRPr="00E84FEB">
              <w:rPr>
                <w:spacing w:val="-2"/>
              </w:rPr>
              <w:t xml:space="preserve"> </w:t>
            </w:r>
            <w:r w:rsidRPr="00E84FEB">
              <w:t>обуви.</w:t>
            </w:r>
          </w:p>
          <w:p w14:paraId="2401097C" w14:textId="08454955" w:rsidR="002C2C3E" w:rsidRPr="00E84FEB" w:rsidRDefault="00CB0E73">
            <w:pPr>
              <w:pStyle w:val="TableParagraph"/>
              <w:numPr>
                <w:ilvl w:val="0"/>
                <w:numId w:val="30"/>
              </w:numPr>
              <w:tabs>
                <w:tab w:val="left" w:pos="1018"/>
                <w:tab w:val="left" w:pos="1020"/>
              </w:tabs>
              <w:ind w:right="305" w:firstLine="458"/>
            </w:pPr>
            <w:r w:rsidRPr="00E84FEB">
              <w:t>с аккуратной прической (длинные волосы только в собранном виде) и ухоженными</w:t>
            </w:r>
            <w:r w:rsidRPr="00E84FEB">
              <w:rPr>
                <w:spacing w:val="-4"/>
              </w:rPr>
              <w:t xml:space="preserve"> </w:t>
            </w:r>
            <w:r w:rsidRPr="00E84FEB">
              <w:t>руками.</w:t>
            </w:r>
          </w:p>
          <w:p w14:paraId="56D5B1DD" w14:textId="651AF92D" w:rsidR="002C2C3E" w:rsidRPr="00E84FEB" w:rsidRDefault="00CB0E73">
            <w:pPr>
              <w:pStyle w:val="TableParagraph"/>
              <w:numPr>
                <w:ilvl w:val="0"/>
                <w:numId w:val="30"/>
              </w:numPr>
              <w:tabs>
                <w:tab w:val="left" w:pos="816"/>
              </w:tabs>
              <w:spacing w:line="252" w:lineRule="exact"/>
              <w:ind w:left="815"/>
            </w:pPr>
            <w:r w:rsidRPr="00E84FEB">
              <w:t>умеренно пользоваться</w:t>
            </w:r>
            <w:r w:rsidRPr="00E84FEB">
              <w:rPr>
                <w:spacing w:val="-1"/>
              </w:rPr>
              <w:t xml:space="preserve"> </w:t>
            </w:r>
            <w:r w:rsidRPr="00E84FEB">
              <w:t>парфюмерией.</w:t>
            </w:r>
          </w:p>
          <w:p w14:paraId="5F154C21" w14:textId="56D60F22" w:rsidR="002C2C3E" w:rsidRPr="00E84FEB" w:rsidRDefault="00CB0E73">
            <w:pPr>
              <w:pStyle w:val="TableParagraph"/>
              <w:numPr>
                <w:ilvl w:val="0"/>
                <w:numId w:val="30"/>
              </w:numPr>
              <w:tabs>
                <w:tab w:val="left" w:pos="816"/>
              </w:tabs>
              <w:spacing w:line="252" w:lineRule="exact"/>
              <w:ind w:left="815"/>
            </w:pPr>
            <w:r w:rsidRPr="00E84FEB">
              <w:t>мужчины обязаны быть чисто</w:t>
            </w:r>
            <w:r w:rsidRPr="00E84FEB">
              <w:rPr>
                <w:spacing w:val="-2"/>
              </w:rPr>
              <w:t xml:space="preserve"> </w:t>
            </w:r>
            <w:r w:rsidRPr="00E84FEB">
              <w:t>выбритыми.</w:t>
            </w:r>
          </w:p>
          <w:p w14:paraId="4F16723E" w14:textId="77777777" w:rsidR="002C2C3E" w:rsidRPr="00E84FEB" w:rsidRDefault="00CB0E73">
            <w:pPr>
              <w:pStyle w:val="TableParagraph"/>
              <w:numPr>
                <w:ilvl w:val="0"/>
                <w:numId w:val="30"/>
              </w:numPr>
              <w:tabs>
                <w:tab w:val="left" w:pos="801"/>
              </w:tabs>
              <w:ind w:right="304" w:firstLine="458"/>
            </w:pPr>
            <w:r w:rsidRPr="00E84FEB">
              <w:t>женщинам допускается только дневной</w:t>
            </w:r>
            <w:r w:rsidRPr="00E84FEB">
              <w:rPr>
                <w:spacing w:val="-27"/>
              </w:rPr>
              <w:t xml:space="preserve"> </w:t>
            </w:r>
            <w:r w:rsidRPr="00E84FEB">
              <w:t>макияж и маникюр в нейтральных</w:t>
            </w:r>
            <w:r w:rsidRPr="00E84FEB">
              <w:rPr>
                <w:spacing w:val="-2"/>
              </w:rPr>
              <w:t xml:space="preserve"> </w:t>
            </w:r>
            <w:r w:rsidRPr="00E84FEB">
              <w:t>тонах.</w:t>
            </w:r>
          </w:p>
          <w:p w14:paraId="2B298FB6" w14:textId="77777777" w:rsidR="002C2C3E" w:rsidRPr="00E84FEB" w:rsidRDefault="002C2C3E">
            <w:pPr>
              <w:pStyle w:val="TableParagraph"/>
              <w:ind w:left="0"/>
              <w:jc w:val="left"/>
              <w:rPr>
                <w:b/>
              </w:rPr>
            </w:pPr>
          </w:p>
          <w:p w14:paraId="747B1520" w14:textId="77777777" w:rsidR="002C2C3E" w:rsidRPr="00E84FEB" w:rsidRDefault="00CB0E73">
            <w:pPr>
              <w:pStyle w:val="TableParagraph"/>
              <w:spacing w:line="252" w:lineRule="exact"/>
              <w:ind w:left="730" w:right="474"/>
              <w:jc w:val="center"/>
              <w:rPr>
                <w:b/>
              </w:rPr>
            </w:pPr>
            <w:r w:rsidRPr="00E84FEB">
              <w:rPr>
                <w:b/>
              </w:rPr>
              <w:t>Глава 5. Правила общения при проведении</w:t>
            </w:r>
          </w:p>
          <w:p w14:paraId="30E66EED" w14:textId="77777777" w:rsidR="002C2C3E" w:rsidRPr="00E84FEB" w:rsidRDefault="00CB0E73">
            <w:pPr>
              <w:pStyle w:val="TableParagraph"/>
              <w:spacing w:line="252" w:lineRule="exact"/>
              <w:ind w:left="279" w:right="474"/>
              <w:jc w:val="center"/>
              <w:rPr>
                <w:b/>
              </w:rPr>
            </w:pPr>
            <w:r w:rsidRPr="00E84FEB">
              <w:rPr>
                <w:b/>
              </w:rPr>
              <w:t>встреч</w:t>
            </w:r>
          </w:p>
          <w:p w14:paraId="133A4F25" w14:textId="77777777" w:rsidR="002C2C3E" w:rsidRPr="00E84FEB" w:rsidRDefault="002C2C3E">
            <w:pPr>
              <w:pStyle w:val="TableParagraph"/>
              <w:spacing w:before="7"/>
              <w:ind w:left="0"/>
              <w:jc w:val="left"/>
              <w:rPr>
                <w:b/>
                <w:sz w:val="21"/>
              </w:rPr>
            </w:pPr>
          </w:p>
          <w:p w14:paraId="3EFAF823" w14:textId="77777777" w:rsidR="002C2C3E" w:rsidRPr="00E84FEB" w:rsidRDefault="00CB0E73">
            <w:pPr>
              <w:pStyle w:val="TableParagraph"/>
              <w:numPr>
                <w:ilvl w:val="0"/>
                <w:numId w:val="29"/>
              </w:numPr>
              <w:tabs>
                <w:tab w:val="left" w:pos="1061"/>
              </w:tabs>
              <w:ind w:right="302" w:firstLine="458"/>
            </w:pPr>
            <w:r w:rsidRPr="00E84FEB">
              <w:t>Поведение Консультанта Банка должно соответствовать имиджу Банка, как серьезного участника финансового рынка с высоким уровнем обслуживания.</w:t>
            </w:r>
          </w:p>
          <w:p w14:paraId="3D0E2B4F" w14:textId="77777777" w:rsidR="002C2C3E" w:rsidRPr="00E84FEB" w:rsidRDefault="00CB0E73">
            <w:pPr>
              <w:pStyle w:val="TableParagraph"/>
              <w:numPr>
                <w:ilvl w:val="0"/>
                <w:numId w:val="29"/>
              </w:numPr>
              <w:tabs>
                <w:tab w:val="left" w:pos="998"/>
              </w:tabs>
              <w:spacing w:before="5" w:line="252" w:lineRule="exact"/>
              <w:ind w:right="303" w:firstLine="458"/>
            </w:pPr>
            <w:r w:rsidRPr="00E84FEB">
              <w:t>Консультируя клиента по услугам Банка, Консультант должен стараться как можно нагляднее изложить</w:t>
            </w:r>
            <w:r w:rsidRPr="00E84FEB">
              <w:rPr>
                <w:spacing w:val="17"/>
              </w:rPr>
              <w:t xml:space="preserve"> </w:t>
            </w:r>
            <w:r w:rsidRPr="00E84FEB">
              <w:t>свои</w:t>
            </w:r>
            <w:r w:rsidRPr="00E84FEB">
              <w:rPr>
                <w:spacing w:val="17"/>
              </w:rPr>
              <w:t xml:space="preserve"> </w:t>
            </w:r>
            <w:r w:rsidRPr="00E84FEB">
              <w:t>доводы</w:t>
            </w:r>
            <w:r w:rsidRPr="00E84FEB">
              <w:rPr>
                <w:spacing w:val="18"/>
              </w:rPr>
              <w:t xml:space="preserve"> </w:t>
            </w:r>
            <w:r w:rsidRPr="00E84FEB">
              <w:t>в</w:t>
            </w:r>
            <w:r w:rsidRPr="00E84FEB">
              <w:rPr>
                <w:spacing w:val="14"/>
              </w:rPr>
              <w:t xml:space="preserve"> </w:t>
            </w:r>
            <w:r w:rsidRPr="00E84FEB">
              <w:t>пользу</w:t>
            </w:r>
            <w:r w:rsidRPr="00E84FEB">
              <w:rPr>
                <w:spacing w:val="15"/>
              </w:rPr>
              <w:t xml:space="preserve"> </w:t>
            </w:r>
            <w:r w:rsidRPr="00E84FEB">
              <w:t>той</w:t>
            </w:r>
            <w:r w:rsidRPr="00E84FEB">
              <w:rPr>
                <w:spacing w:val="17"/>
              </w:rPr>
              <w:t xml:space="preserve"> </w:t>
            </w:r>
            <w:r w:rsidRPr="00E84FEB">
              <w:t>или</w:t>
            </w:r>
            <w:r w:rsidRPr="00E84FEB">
              <w:rPr>
                <w:spacing w:val="17"/>
              </w:rPr>
              <w:t xml:space="preserve"> </w:t>
            </w:r>
            <w:r w:rsidRPr="00E84FEB">
              <w:t>иной</w:t>
            </w:r>
            <w:r w:rsidRPr="00E84FEB">
              <w:rPr>
                <w:spacing w:val="17"/>
              </w:rPr>
              <w:t xml:space="preserve"> </w:t>
            </w:r>
            <w:r w:rsidRPr="00E84FEB">
              <w:t>услуги,</w:t>
            </w:r>
          </w:p>
        </w:tc>
      </w:tr>
    </w:tbl>
    <w:p w14:paraId="18828E06" w14:textId="77777777" w:rsidR="002C2C3E" w:rsidRPr="00E84FEB" w:rsidRDefault="002C2C3E">
      <w:pPr>
        <w:spacing w:line="252" w:lineRule="exact"/>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E84FEB" w14:paraId="3B6070BC" w14:textId="77777777">
        <w:trPr>
          <w:trHeight w:val="2522"/>
        </w:trPr>
        <w:tc>
          <w:tcPr>
            <w:tcW w:w="5333" w:type="dxa"/>
          </w:tcPr>
          <w:p w14:paraId="638F302E" w14:textId="77777777" w:rsidR="002C2C3E" w:rsidRPr="00E84FEB" w:rsidRDefault="00CB0E73">
            <w:pPr>
              <w:pStyle w:val="TableParagraph"/>
              <w:numPr>
                <w:ilvl w:val="0"/>
                <w:numId w:val="28"/>
              </w:numPr>
              <w:tabs>
                <w:tab w:val="left" w:pos="1242"/>
              </w:tabs>
              <w:spacing w:line="242" w:lineRule="auto"/>
              <w:ind w:right="106" w:firstLine="595"/>
            </w:pPr>
            <w:r w:rsidRPr="00E84FEB">
              <w:lastRenderedPageBreak/>
              <w:t>Кеңесші кездесуді клиент өзіне назар аударылғандығын сезетіндей аяқтауы</w:t>
            </w:r>
            <w:r w:rsidRPr="00E84FEB">
              <w:rPr>
                <w:spacing w:val="-4"/>
              </w:rPr>
              <w:t xml:space="preserve"> </w:t>
            </w:r>
            <w:r w:rsidRPr="00E84FEB">
              <w:t>қажет.</w:t>
            </w:r>
          </w:p>
          <w:p w14:paraId="073830CD" w14:textId="77777777" w:rsidR="002C2C3E" w:rsidRPr="00E84FEB" w:rsidRDefault="00CB0E73">
            <w:pPr>
              <w:pStyle w:val="TableParagraph"/>
              <w:numPr>
                <w:ilvl w:val="0"/>
                <w:numId w:val="28"/>
              </w:numPr>
              <w:tabs>
                <w:tab w:val="left" w:pos="1123"/>
              </w:tabs>
              <w:ind w:right="105" w:firstLine="595"/>
            </w:pPr>
            <w:r w:rsidRPr="00E84FEB">
              <w:t>Банктің Кеңесшісі кездесуді аяқтай</w:t>
            </w:r>
            <w:r w:rsidRPr="00E84FEB">
              <w:rPr>
                <w:spacing w:val="-25"/>
              </w:rPr>
              <w:t xml:space="preserve"> </w:t>
            </w:r>
            <w:r w:rsidRPr="00E84FEB">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E84FEB">
              <w:rPr>
                <w:spacing w:val="-6"/>
              </w:rPr>
              <w:t xml:space="preserve"> </w:t>
            </w:r>
            <w:r w:rsidRPr="00E84FEB">
              <w:t>болады).</w:t>
            </w:r>
          </w:p>
        </w:tc>
        <w:tc>
          <w:tcPr>
            <w:tcW w:w="5482" w:type="dxa"/>
          </w:tcPr>
          <w:p w14:paraId="11B4E505" w14:textId="77777777" w:rsidR="002C2C3E" w:rsidRPr="00E84FEB" w:rsidRDefault="00CB0E73">
            <w:pPr>
              <w:pStyle w:val="TableParagraph"/>
              <w:ind w:right="200"/>
            </w:pPr>
            <w:r w:rsidRPr="00E84FEB">
              <w:t>не критикуя Банки-конкуренты, а в случае наличия преимуществ у Банка перед другими банками, ненавязчиво изложить их клиенту.</w:t>
            </w:r>
          </w:p>
          <w:p w14:paraId="63C29B4D" w14:textId="77777777" w:rsidR="002C2C3E" w:rsidRPr="00E84FEB" w:rsidRDefault="00CB0E73">
            <w:pPr>
              <w:pStyle w:val="TableParagraph"/>
              <w:numPr>
                <w:ilvl w:val="0"/>
                <w:numId w:val="27"/>
              </w:numPr>
              <w:tabs>
                <w:tab w:val="left" w:pos="938"/>
              </w:tabs>
              <w:ind w:right="198" w:firstLine="458"/>
            </w:pPr>
            <w:r w:rsidRPr="00E84FEB">
              <w:t xml:space="preserve">Консультант должен завершить встречу </w:t>
            </w:r>
            <w:r w:rsidRPr="00E84FEB">
              <w:rPr>
                <w:spacing w:val="-3"/>
              </w:rPr>
              <w:t xml:space="preserve">так, </w:t>
            </w:r>
            <w:r w:rsidRPr="00E84FEB">
              <w:t>чтобы клиент чувствовал внимание к</w:t>
            </w:r>
            <w:r w:rsidRPr="00E84FEB">
              <w:rPr>
                <w:spacing w:val="-2"/>
              </w:rPr>
              <w:t xml:space="preserve"> </w:t>
            </w:r>
            <w:r w:rsidRPr="00E84FEB">
              <w:t>себе.</w:t>
            </w:r>
          </w:p>
          <w:p w14:paraId="3BCCB270" w14:textId="77777777" w:rsidR="002C2C3E" w:rsidRPr="00E84FEB" w:rsidRDefault="00CB0E73">
            <w:pPr>
              <w:pStyle w:val="TableParagraph"/>
              <w:numPr>
                <w:ilvl w:val="0"/>
                <w:numId w:val="27"/>
              </w:numPr>
              <w:tabs>
                <w:tab w:val="left" w:pos="1056"/>
              </w:tabs>
              <w:ind w:right="197" w:firstLine="458"/>
            </w:pPr>
            <w:r w:rsidRPr="00E84FEB">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E84FEB">
              <w:rPr>
                <w:spacing w:val="53"/>
              </w:rPr>
              <w:t xml:space="preserve"> </w:t>
            </w:r>
            <w:r w:rsidRPr="00E84FEB">
              <w:t>дружеским</w:t>
            </w:r>
          </w:p>
          <w:p w14:paraId="36E647E2" w14:textId="77777777" w:rsidR="002C2C3E" w:rsidRPr="00E84FEB" w:rsidRDefault="00CB0E73">
            <w:pPr>
              <w:pStyle w:val="TableParagraph"/>
              <w:spacing w:line="235" w:lineRule="exact"/>
              <w:jc w:val="left"/>
            </w:pPr>
            <w:r w:rsidRPr="00E84FEB">
              <w:t>рукопожатием).</w:t>
            </w:r>
          </w:p>
        </w:tc>
      </w:tr>
    </w:tbl>
    <w:p w14:paraId="7DD1A8A5" w14:textId="77777777" w:rsidR="002C2C3E" w:rsidRPr="00E84FEB" w:rsidRDefault="002C2C3E">
      <w:pPr>
        <w:spacing w:line="235" w:lineRule="exact"/>
        <w:sectPr w:rsidR="002C2C3E" w:rsidRPr="00E84FEB">
          <w:pgSz w:w="11910" w:h="16840"/>
          <w:pgMar w:top="1120" w:right="120" w:bottom="1000" w:left="380" w:header="0" w:footer="810" w:gutter="0"/>
          <w:cols w:space="720"/>
        </w:sectPr>
      </w:pPr>
    </w:p>
    <w:p w14:paraId="6F3FC5AA"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№4 к</w:t>
      </w:r>
      <w:r w:rsidRPr="00E84FEB">
        <w:rPr>
          <w:spacing w:val="-4"/>
        </w:rPr>
        <w:t xml:space="preserve"> </w:t>
      </w:r>
      <w:r w:rsidRPr="00E84FEB">
        <w:t>Стандартным</w:t>
      </w:r>
    </w:p>
    <w:p w14:paraId="7C8EF12E"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2C77D9B" w14:textId="77777777" w:rsidR="002C2C3E" w:rsidRPr="00E84FEB" w:rsidRDefault="00CB0E73">
      <w:pPr>
        <w:pStyle w:val="a4"/>
        <w:tabs>
          <w:tab w:val="left" w:pos="8095"/>
        </w:tabs>
        <w:spacing w:line="252" w:lineRule="exact"/>
        <w:ind w:left="472"/>
        <w:jc w:val="left"/>
      </w:pPr>
      <w:r w:rsidRPr="00E84FEB">
        <w:t>№4</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0A2A5B95" w14:textId="77777777" w:rsidR="002C2C3E" w:rsidRPr="00E84FEB"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E4FE7A6" w14:textId="77777777">
        <w:trPr>
          <w:trHeight w:val="12637"/>
        </w:trPr>
        <w:tc>
          <w:tcPr>
            <w:tcW w:w="5334" w:type="dxa"/>
          </w:tcPr>
          <w:p w14:paraId="1608266B" w14:textId="77777777" w:rsidR="002C2C3E" w:rsidRPr="00E84FEB" w:rsidRDefault="00CB0E73">
            <w:pPr>
              <w:pStyle w:val="TableParagraph"/>
              <w:spacing w:line="242" w:lineRule="auto"/>
              <w:ind w:left="1770" w:right="377" w:hanging="689"/>
              <w:jc w:val="left"/>
              <w:rPr>
                <w:b/>
              </w:rPr>
            </w:pPr>
            <w:r w:rsidRPr="00E84FEB">
              <w:rPr>
                <w:b/>
              </w:rPr>
              <w:t>КЛИЕНТТЕРГЕ ҚЫЗМЕТ КӨРСЕТУ СТАНДАРТТАРЫ</w:t>
            </w:r>
          </w:p>
          <w:p w14:paraId="51B68EB1" w14:textId="77777777" w:rsidR="002C2C3E" w:rsidRPr="00E84FEB" w:rsidRDefault="002C2C3E">
            <w:pPr>
              <w:pStyle w:val="TableParagraph"/>
              <w:spacing w:before="11"/>
              <w:ind w:left="0"/>
              <w:jc w:val="left"/>
              <w:rPr>
                <w:sz w:val="20"/>
              </w:rPr>
            </w:pPr>
          </w:p>
          <w:p w14:paraId="638D0280" w14:textId="77777777" w:rsidR="002C2C3E" w:rsidRPr="00E84FEB" w:rsidRDefault="00CB0E73">
            <w:pPr>
              <w:pStyle w:val="TableParagraph"/>
              <w:spacing w:line="250" w:lineRule="exact"/>
              <w:ind w:left="800"/>
              <w:jc w:val="left"/>
              <w:rPr>
                <w:b/>
              </w:rPr>
            </w:pPr>
            <w:r w:rsidRPr="00E84FEB">
              <w:rPr>
                <w:b/>
              </w:rPr>
              <w:t>Мазмұны:</w:t>
            </w:r>
          </w:p>
          <w:p w14:paraId="33A5DF6A" w14:textId="77777777" w:rsidR="002C2C3E" w:rsidRPr="00E84FEB" w:rsidRDefault="00CB0E73">
            <w:pPr>
              <w:pStyle w:val="TableParagraph"/>
              <w:numPr>
                <w:ilvl w:val="0"/>
                <w:numId w:val="26"/>
              </w:numPr>
              <w:tabs>
                <w:tab w:val="left" w:pos="1087"/>
              </w:tabs>
              <w:spacing w:line="250" w:lineRule="exact"/>
              <w:ind w:hanging="287"/>
            </w:pPr>
            <w:r w:rsidRPr="00E84FEB">
              <w:t>Жалпы</w:t>
            </w:r>
            <w:r w:rsidRPr="00E84FEB">
              <w:rPr>
                <w:spacing w:val="-1"/>
              </w:rPr>
              <w:t xml:space="preserve"> </w:t>
            </w:r>
            <w:r w:rsidRPr="00E84FEB">
              <w:t>ережелер</w:t>
            </w:r>
          </w:p>
          <w:p w14:paraId="7D78A318" w14:textId="77777777" w:rsidR="002C2C3E" w:rsidRPr="00E84FEB" w:rsidRDefault="00CB0E73">
            <w:pPr>
              <w:pStyle w:val="TableParagraph"/>
              <w:numPr>
                <w:ilvl w:val="0"/>
                <w:numId w:val="26"/>
              </w:numPr>
              <w:tabs>
                <w:tab w:val="left" w:pos="1087"/>
              </w:tabs>
              <w:spacing w:line="252" w:lineRule="exact"/>
              <w:ind w:hanging="287"/>
            </w:pPr>
            <w:r w:rsidRPr="00E84FEB">
              <w:t>Терминдер мен</w:t>
            </w:r>
            <w:r w:rsidRPr="00E84FEB">
              <w:rPr>
                <w:spacing w:val="-1"/>
              </w:rPr>
              <w:t xml:space="preserve"> </w:t>
            </w:r>
            <w:r w:rsidRPr="00E84FEB">
              <w:t>анықтамалар</w:t>
            </w:r>
          </w:p>
          <w:p w14:paraId="1815DBC3" w14:textId="77777777" w:rsidR="002C2C3E" w:rsidRPr="00E84FEB" w:rsidRDefault="00CB0E73">
            <w:pPr>
              <w:pStyle w:val="TableParagraph"/>
              <w:numPr>
                <w:ilvl w:val="0"/>
                <w:numId w:val="26"/>
              </w:numPr>
              <w:tabs>
                <w:tab w:val="left" w:pos="1087"/>
                <w:tab w:val="left" w:pos="2477"/>
                <w:tab w:val="left" w:pos="3367"/>
                <w:tab w:val="left" w:pos="4600"/>
              </w:tabs>
              <w:spacing w:before="1"/>
              <w:ind w:left="200" w:right="107" w:firstLine="600"/>
            </w:pPr>
            <w:r w:rsidRPr="00E84FEB">
              <w:t>Клиенттерге</w:t>
            </w:r>
            <w:r w:rsidRPr="00E84FEB">
              <w:tab/>
              <w:t>қызмет</w:t>
            </w:r>
            <w:r w:rsidRPr="00E84FEB">
              <w:tab/>
              <w:t>көрсетудің</w:t>
            </w:r>
            <w:r w:rsidRPr="00E84FEB">
              <w:tab/>
            </w:r>
            <w:r w:rsidRPr="00E84FEB">
              <w:rPr>
                <w:spacing w:val="-5"/>
              </w:rPr>
              <w:t xml:space="preserve">жалпы </w:t>
            </w:r>
            <w:r w:rsidRPr="00E84FEB">
              <w:t>қағидалары</w:t>
            </w:r>
          </w:p>
          <w:p w14:paraId="199C8E0D" w14:textId="77777777" w:rsidR="002C2C3E" w:rsidRPr="00E84FEB" w:rsidRDefault="00CB0E73">
            <w:pPr>
              <w:pStyle w:val="TableParagraph"/>
              <w:numPr>
                <w:ilvl w:val="0"/>
                <w:numId w:val="26"/>
              </w:numPr>
              <w:tabs>
                <w:tab w:val="left" w:pos="1087"/>
              </w:tabs>
              <w:spacing w:before="1" w:line="252" w:lineRule="exact"/>
              <w:ind w:hanging="287"/>
            </w:pPr>
            <w:r w:rsidRPr="00E84FEB">
              <w:t>Клиенттерге қызмет көрсету</w:t>
            </w:r>
            <w:r w:rsidRPr="00E84FEB">
              <w:rPr>
                <w:spacing w:val="-7"/>
              </w:rPr>
              <w:t xml:space="preserve"> </w:t>
            </w:r>
            <w:r w:rsidRPr="00E84FEB">
              <w:t>стандарттары</w:t>
            </w:r>
          </w:p>
          <w:p w14:paraId="260243C5" w14:textId="77777777" w:rsidR="002C2C3E" w:rsidRPr="00E84FEB" w:rsidRDefault="00CB0E73">
            <w:pPr>
              <w:pStyle w:val="TableParagraph"/>
              <w:numPr>
                <w:ilvl w:val="0"/>
                <w:numId w:val="26"/>
              </w:numPr>
              <w:tabs>
                <w:tab w:val="left" w:pos="1087"/>
                <w:tab w:val="left" w:pos="2530"/>
                <w:tab w:val="left" w:pos="3567"/>
                <w:tab w:val="left" w:pos="4553"/>
              </w:tabs>
              <w:ind w:left="200" w:right="105" w:firstLine="600"/>
            </w:pPr>
            <w:r w:rsidRPr="00E84FEB">
              <w:t>Клиенттерге</w:t>
            </w:r>
            <w:r w:rsidRPr="00E84FEB">
              <w:tab/>
              <w:t>телефон</w:t>
            </w:r>
            <w:r w:rsidRPr="00E84FEB">
              <w:tab/>
              <w:t>арқылы</w:t>
            </w:r>
            <w:r w:rsidRPr="00E84FEB">
              <w:tab/>
            </w:r>
            <w:r w:rsidRPr="00E84FEB">
              <w:rPr>
                <w:spacing w:val="-4"/>
              </w:rPr>
              <w:t xml:space="preserve">қызмет </w:t>
            </w:r>
            <w:r w:rsidRPr="00E84FEB">
              <w:t>көрсету</w:t>
            </w:r>
            <w:r w:rsidRPr="00E84FEB">
              <w:rPr>
                <w:spacing w:val="-3"/>
              </w:rPr>
              <w:t xml:space="preserve"> </w:t>
            </w:r>
            <w:r w:rsidRPr="00E84FEB">
              <w:t>стандарттары</w:t>
            </w:r>
          </w:p>
          <w:p w14:paraId="3FEE9523" w14:textId="77777777" w:rsidR="002C2C3E" w:rsidRPr="00E84FEB" w:rsidRDefault="00CB0E73">
            <w:pPr>
              <w:pStyle w:val="TableParagraph"/>
              <w:numPr>
                <w:ilvl w:val="0"/>
                <w:numId w:val="26"/>
              </w:numPr>
              <w:tabs>
                <w:tab w:val="left" w:pos="1087"/>
              </w:tabs>
              <w:ind w:hanging="287"/>
            </w:pPr>
            <w:r w:rsidRPr="00E84FEB">
              <w:t>Кеңесші орталық үшін стандарттар</w:t>
            </w:r>
          </w:p>
          <w:p w14:paraId="3EDC3EE0" w14:textId="77777777" w:rsidR="002C2C3E" w:rsidRPr="00E84FEB" w:rsidRDefault="002C2C3E">
            <w:pPr>
              <w:pStyle w:val="TableParagraph"/>
              <w:spacing w:before="5"/>
              <w:ind w:left="0"/>
              <w:jc w:val="left"/>
            </w:pPr>
          </w:p>
          <w:p w14:paraId="2264E514" w14:textId="77777777" w:rsidR="002C2C3E" w:rsidRPr="00E84FEB" w:rsidRDefault="00CB0E73">
            <w:pPr>
              <w:pStyle w:val="TableParagraph"/>
              <w:spacing w:before="1" w:line="252" w:lineRule="exact"/>
              <w:ind w:left="800"/>
              <w:rPr>
                <w:b/>
              </w:rPr>
            </w:pPr>
            <w:r w:rsidRPr="00E84FEB">
              <w:rPr>
                <w:b/>
              </w:rPr>
              <w:t>1. Жалпы ережелер</w:t>
            </w:r>
          </w:p>
          <w:p w14:paraId="13B4F19B" w14:textId="77777777" w:rsidR="002C2C3E" w:rsidRPr="00E84FEB" w:rsidRDefault="00CB0E73">
            <w:pPr>
              <w:pStyle w:val="TableParagraph"/>
              <w:spacing w:line="250" w:lineRule="exact"/>
              <w:ind w:left="800"/>
              <w:rPr>
                <w:b/>
              </w:rPr>
            </w:pPr>
            <w:r w:rsidRPr="00E84FEB">
              <w:rPr>
                <w:b/>
              </w:rPr>
              <w:t>Клиенттерге қызмет көрсету стандарттары</w:t>
            </w:r>
          </w:p>
          <w:p w14:paraId="1FA589C6" w14:textId="77777777" w:rsidR="002C2C3E" w:rsidRPr="00E84FEB" w:rsidRDefault="00CB0E73">
            <w:pPr>
              <w:pStyle w:val="TableParagraph"/>
              <w:ind w:left="200" w:right="105"/>
            </w:pPr>
            <w:r w:rsidRPr="00E84FEB">
              <w:rPr>
                <w:b/>
              </w:rPr>
              <w:t xml:space="preserve">– </w:t>
            </w:r>
            <w:r w:rsidRPr="00E84FEB">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14:paraId="2CA328D4" w14:textId="77777777" w:rsidR="002C2C3E" w:rsidRPr="00E84FEB" w:rsidRDefault="00CB0E73">
            <w:pPr>
              <w:pStyle w:val="TableParagraph"/>
              <w:ind w:left="200" w:right="106" w:firstLine="600"/>
            </w:pPr>
            <w:r w:rsidRPr="00E84FEB">
              <w:rPr>
                <w:b/>
              </w:rPr>
              <w:t xml:space="preserve">Құжаттың мақсаты: </w:t>
            </w:r>
            <w:r w:rsidRPr="00E84FEB">
              <w:t>осы стандарттарды қолдану кеңесшілер желілерінің білім деңгейін арттыруға арналған.</w:t>
            </w:r>
          </w:p>
          <w:p w14:paraId="0A6213D4" w14:textId="77777777" w:rsidR="002C2C3E" w:rsidRPr="00E84FEB" w:rsidRDefault="00CB0E73">
            <w:pPr>
              <w:pStyle w:val="TableParagraph"/>
              <w:ind w:left="200" w:right="105" w:firstLine="600"/>
            </w:pPr>
            <w:r w:rsidRPr="00E84FEB">
              <w:rPr>
                <w:b/>
              </w:rPr>
              <w:t xml:space="preserve">Негіздеме: </w:t>
            </w:r>
            <w:r w:rsidRPr="00E84FEB">
              <w:t>әртүрлі банктің қызмет көрсету құны</w:t>
            </w:r>
            <w:r w:rsidRPr="00E84FEB">
              <w:rPr>
                <w:spacing w:val="-15"/>
              </w:rPr>
              <w:t xml:space="preserve"> </w:t>
            </w:r>
            <w:r w:rsidRPr="00E84FEB">
              <w:t>бірдей,</w:t>
            </w:r>
            <w:r w:rsidRPr="00E84FEB">
              <w:rPr>
                <w:spacing w:val="-15"/>
              </w:rPr>
              <w:t xml:space="preserve"> </w:t>
            </w:r>
            <w:r w:rsidRPr="00E84FEB">
              <w:t>көрсету</w:t>
            </w:r>
            <w:r w:rsidRPr="00E84FEB">
              <w:rPr>
                <w:spacing w:val="-15"/>
              </w:rPr>
              <w:t xml:space="preserve"> </w:t>
            </w:r>
            <w:r w:rsidRPr="00E84FEB">
              <w:t>қызметтері</w:t>
            </w:r>
            <w:r w:rsidRPr="00E84FEB">
              <w:rPr>
                <w:spacing w:val="-12"/>
              </w:rPr>
              <w:t xml:space="preserve"> </w:t>
            </w:r>
            <w:r w:rsidRPr="00E84FEB">
              <w:t>–</w:t>
            </w:r>
            <w:r w:rsidRPr="00E84FEB">
              <w:rPr>
                <w:spacing w:val="-15"/>
              </w:rPr>
              <w:t xml:space="preserve"> </w:t>
            </w:r>
            <w:r w:rsidRPr="00E84FEB">
              <w:t>ұқсас</w:t>
            </w:r>
            <w:r w:rsidRPr="00E84FEB">
              <w:rPr>
                <w:spacing w:val="-14"/>
              </w:rPr>
              <w:t xml:space="preserve"> </w:t>
            </w:r>
            <w:r w:rsidRPr="00E84FEB">
              <w:t>болып</w:t>
            </w:r>
            <w:r w:rsidRPr="00E84FEB">
              <w:rPr>
                <w:spacing w:val="-12"/>
              </w:rPr>
              <w:t xml:space="preserve"> </w:t>
            </w:r>
            <w:r w:rsidRPr="00E84FEB">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E84FEB">
              <w:rPr>
                <w:spacing w:val="-4"/>
              </w:rPr>
              <w:t xml:space="preserve"> </w:t>
            </w:r>
            <w:r w:rsidRPr="00E84FEB">
              <w:t>таңдайды.</w:t>
            </w:r>
          </w:p>
          <w:p w14:paraId="6F9F5214" w14:textId="77777777" w:rsidR="002C2C3E" w:rsidRPr="00E84FEB" w:rsidRDefault="00CB0E73">
            <w:pPr>
              <w:pStyle w:val="TableParagraph"/>
              <w:ind w:left="200" w:right="107" w:firstLine="600"/>
            </w:pPr>
            <w:r w:rsidRPr="00E84FEB">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E1CAD98" w14:textId="77777777" w:rsidR="002C2C3E" w:rsidRPr="00E84FEB" w:rsidRDefault="00CB0E73">
            <w:pPr>
              <w:pStyle w:val="TableParagraph"/>
              <w:ind w:left="200" w:right="106" w:firstLine="600"/>
            </w:pPr>
            <w:r w:rsidRPr="00E84FEB">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3D3C8273" w14:textId="77777777" w:rsidR="002C2C3E" w:rsidRPr="00E84FEB" w:rsidRDefault="00FB3CA0">
            <w:pPr>
              <w:pStyle w:val="TableParagraph"/>
              <w:ind w:left="200" w:right="103"/>
            </w:pPr>
            <w:r w:rsidRPr="00E84FEB">
              <w:t>"</w:t>
            </w:r>
            <w:r w:rsidR="0090669A" w:rsidRPr="00E84FEB">
              <w:t>Отбасы банк</w:t>
            </w:r>
            <w:r w:rsidRPr="00E84FEB">
              <w:t>"</w:t>
            </w:r>
            <w:r w:rsidR="00CB0E73" w:rsidRPr="00E84FEB">
              <w:rPr>
                <w:spacing w:val="-12"/>
              </w:rPr>
              <w:t xml:space="preserve"> </w:t>
            </w:r>
            <w:r w:rsidR="00CB0E73" w:rsidRPr="00E84FEB">
              <w:t>АҚ-ның беделін қалыптастырады және</w:t>
            </w:r>
            <w:r w:rsidR="00CB0E73" w:rsidRPr="00E84FEB">
              <w:rPr>
                <w:spacing w:val="-8"/>
              </w:rPr>
              <w:t xml:space="preserve"> </w:t>
            </w:r>
            <w:r w:rsidR="00CB0E73" w:rsidRPr="00E84FEB">
              <w:t>қолдайды.</w:t>
            </w:r>
          </w:p>
          <w:p w14:paraId="556554A3" w14:textId="77777777" w:rsidR="002C2C3E" w:rsidRPr="00E84FEB" w:rsidRDefault="00CB0E73">
            <w:pPr>
              <w:pStyle w:val="TableParagraph"/>
              <w:tabs>
                <w:tab w:val="left" w:pos="1640"/>
                <w:tab w:val="left" w:pos="1673"/>
                <w:tab w:val="left" w:pos="2919"/>
                <w:tab w:val="left" w:pos="3682"/>
                <w:tab w:val="left" w:pos="4759"/>
              </w:tabs>
              <w:ind w:left="200" w:right="103" w:firstLine="600"/>
              <w:jc w:val="right"/>
            </w:pPr>
            <w:r w:rsidRPr="00E84FEB">
              <w:rPr>
                <w:b/>
              </w:rPr>
              <w:t>Банктің</w:t>
            </w:r>
            <w:r w:rsidRPr="00E84FEB">
              <w:rPr>
                <w:b/>
                <w:spacing w:val="-14"/>
              </w:rPr>
              <w:t xml:space="preserve"> </w:t>
            </w:r>
            <w:r w:rsidRPr="00E84FEB">
              <w:rPr>
                <w:b/>
              </w:rPr>
              <w:t>көрінісі:</w:t>
            </w:r>
            <w:r w:rsidRPr="00E84FEB">
              <w:rPr>
                <w:b/>
                <w:spacing w:val="-13"/>
              </w:rPr>
              <w:t xml:space="preserve"> </w:t>
            </w:r>
            <w:r w:rsidRPr="00E84FEB">
              <w:t>сенімділікті</w:t>
            </w:r>
            <w:r w:rsidRPr="00E84FEB">
              <w:rPr>
                <w:spacing w:val="-16"/>
              </w:rPr>
              <w:t xml:space="preserve"> </w:t>
            </w:r>
            <w:r w:rsidRPr="00E84FEB">
              <w:t>және</w:t>
            </w:r>
            <w:r w:rsidRPr="00E84FEB">
              <w:rPr>
                <w:spacing w:val="-16"/>
              </w:rPr>
              <w:t xml:space="preserve"> </w:t>
            </w:r>
            <w:r w:rsidRPr="00E84FEB">
              <w:t>клиент</w:t>
            </w:r>
            <w:r w:rsidRPr="00E84FEB">
              <w:rPr>
                <w:spacing w:val="-17"/>
              </w:rPr>
              <w:t xml:space="preserve"> </w:t>
            </w:r>
            <w:r w:rsidRPr="00E84FEB">
              <w:t>пен</w:t>
            </w:r>
            <w:r w:rsidRPr="00E84FEB">
              <w:rPr>
                <w:spacing w:val="-1"/>
              </w:rPr>
              <w:t xml:space="preserve"> </w:t>
            </w:r>
            <w:r w:rsidRPr="00E84FEB">
              <w:t>серіктестер арасындағы жоғары сапалы</w:t>
            </w:r>
            <w:r w:rsidRPr="00E84FEB">
              <w:rPr>
                <w:spacing w:val="3"/>
              </w:rPr>
              <w:t xml:space="preserve"> </w:t>
            </w:r>
            <w:r w:rsidRPr="00E84FEB">
              <w:t>өзара қарым- қатынасты,</w:t>
            </w:r>
            <w:r w:rsidRPr="00E84FEB">
              <w:tab/>
              <w:t>бизнестің</w:t>
            </w:r>
            <w:r w:rsidRPr="00E84FEB">
              <w:tab/>
              <w:t>айқындылығын</w:t>
            </w:r>
            <w:r w:rsidRPr="00E84FEB">
              <w:tab/>
            </w:r>
            <w:r w:rsidRPr="00E84FEB">
              <w:rPr>
                <w:spacing w:val="-5"/>
              </w:rPr>
              <w:t xml:space="preserve">және </w:t>
            </w:r>
            <w:r w:rsidRPr="00E84FEB">
              <w:t>корпоративті басқару қағидаларын</w:t>
            </w:r>
            <w:r w:rsidRPr="00E84FEB">
              <w:rPr>
                <w:spacing w:val="51"/>
              </w:rPr>
              <w:t xml:space="preserve"> </w:t>
            </w:r>
            <w:r w:rsidRPr="00E84FEB">
              <w:t>сақтай</w:t>
            </w:r>
            <w:r w:rsidRPr="00E84FEB">
              <w:rPr>
                <w:spacing w:val="54"/>
              </w:rPr>
              <w:t xml:space="preserve"> </w:t>
            </w:r>
            <w:r w:rsidRPr="00E84FEB">
              <w:t>отырып,</w:t>
            </w:r>
            <w:r w:rsidRPr="00E84FEB">
              <w:rPr>
                <w:spacing w:val="-1"/>
              </w:rPr>
              <w:t xml:space="preserve"> </w:t>
            </w:r>
            <w:r w:rsidRPr="00E84FEB">
              <w:t>әрбір отбасын тұрғын үй құрылыс</w:t>
            </w:r>
            <w:r w:rsidRPr="00E84FEB">
              <w:rPr>
                <w:spacing w:val="35"/>
              </w:rPr>
              <w:t xml:space="preserve"> </w:t>
            </w:r>
            <w:r w:rsidRPr="00E84FEB">
              <w:t>жинағы</w:t>
            </w:r>
            <w:r w:rsidRPr="00E84FEB">
              <w:rPr>
                <w:spacing w:val="16"/>
              </w:rPr>
              <w:t xml:space="preserve"> </w:t>
            </w:r>
            <w:r w:rsidRPr="00E84FEB">
              <w:t>жүйесіне</w:t>
            </w:r>
            <w:r w:rsidRPr="00E84FEB">
              <w:rPr>
                <w:spacing w:val="-1"/>
              </w:rPr>
              <w:t xml:space="preserve"> </w:t>
            </w:r>
            <w:r w:rsidRPr="00E84FEB">
              <w:t>тартуды қамтамасыз ететін</w:t>
            </w:r>
            <w:r w:rsidRPr="00E84FEB">
              <w:rPr>
                <w:spacing w:val="53"/>
              </w:rPr>
              <w:t xml:space="preserve"> </w:t>
            </w:r>
            <w:r w:rsidRPr="00E84FEB">
              <w:t>Қазақстан</w:t>
            </w:r>
            <w:r w:rsidRPr="00E84FEB">
              <w:rPr>
                <w:spacing w:val="18"/>
              </w:rPr>
              <w:t xml:space="preserve"> </w:t>
            </w:r>
            <w:r w:rsidRPr="00E84FEB">
              <w:t>Республикасы аумағындағы жетекші Банк қалпын</w:t>
            </w:r>
            <w:r w:rsidRPr="00E84FEB">
              <w:rPr>
                <w:spacing w:val="-18"/>
              </w:rPr>
              <w:t xml:space="preserve"> </w:t>
            </w:r>
            <w:r w:rsidRPr="00E84FEB">
              <w:t>ұстануға</w:t>
            </w:r>
            <w:r w:rsidRPr="00E84FEB">
              <w:rPr>
                <w:spacing w:val="-4"/>
              </w:rPr>
              <w:t xml:space="preserve"> </w:t>
            </w:r>
            <w:r w:rsidRPr="00E84FEB">
              <w:t xml:space="preserve">тырысу. </w:t>
            </w:r>
            <w:r w:rsidRPr="00E84FEB">
              <w:rPr>
                <w:b/>
              </w:rPr>
              <w:t>Банктің</w:t>
            </w:r>
            <w:r w:rsidRPr="00E84FEB">
              <w:rPr>
                <w:b/>
              </w:rPr>
              <w:tab/>
            </w:r>
            <w:r w:rsidRPr="00E84FEB">
              <w:rPr>
                <w:b/>
              </w:rPr>
              <w:tab/>
              <w:t>тапсырмасы:</w:t>
            </w:r>
            <w:r w:rsidRPr="00E84FEB">
              <w:rPr>
                <w:b/>
              </w:rPr>
              <w:tab/>
            </w:r>
            <w:r w:rsidRPr="00E84FEB">
              <w:rPr>
                <w:spacing w:val="-1"/>
              </w:rPr>
              <w:t>Қазақстан</w:t>
            </w:r>
          </w:p>
          <w:p w14:paraId="2B6CC968" w14:textId="77777777" w:rsidR="002C2C3E" w:rsidRPr="00E84FEB" w:rsidRDefault="00CB0E73">
            <w:pPr>
              <w:pStyle w:val="TableParagraph"/>
              <w:spacing w:line="233" w:lineRule="exact"/>
              <w:ind w:left="0" w:right="109"/>
              <w:jc w:val="right"/>
            </w:pPr>
            <w:r w:rsidRPr="00E84FEB">
              <w:t xml:space="preserve">Республикасының   барлық   аумағында   тұрғын  </w:t>
            </w:r>
            <w:r w:rsidRPr="00E84FEB">
              <w:rPr>
                <w:spacing w:val="41"/>
              </w:rPr>
              <w:t xml:space="preserve"> </w:t>
            </w:r>
            <w:r w:rsidRPr="00E84FEB">
              <w:t>үй</w:t>
            </w:r>
          </w:p>
        </w:tc>
        <w:tc>
          <w:tcPr>
            <w:tcW w:w="5191" w:type="dxa"/>
          </w:tcPr>
          <w:p w14:paraId="07776C9B" w14:textId="77777777" w:rsidR="002C2C3E" w:rsidRPr="00E84FEB" w:rsidRDefault="00CB0E73">
            <w:pPr>
              <w:pStyle w:val="TableParagraph"/>
              <w:spacing w:line="242" w:lineRule="auto"/>
              <w:ind w:left="1908" w:right="580" w:hanging="812"/>
              <w:jc w:val="left"/>
              <w:rPr>
                <w:b/>
              </w:rPr>
            </w:pPr>
            <w:r w:rsidRPr="00E84FEB">
              <w:rPr>
                <w:b/>
              </w:rPr>
              <w:t>СТАНДАРТЫ ОБСЛУЖИВАНИЯ КЛИЕНТОВ</w:t>
            </w:r>
          </w:p>
          <w:p w14:paraId="0B8E3746" w14:textId="77777777" w:rsidR="002C2C3E" w:rsidRPr="00E84FEB" w:rsidRDefault="00CB0E73">
            <w:pPr>
              <w:pStyle w:val="TableParagraph"/>
              <w:spacing w:line="250" w:lineRule="exact"/>
              <w:ind w:left="706"/>
              <w:jc w:val="left"/>
              <w:rPr>
                <w:b/>
              </w:rPr>
            </w:pPr>
            <w:r w:rsidRPr="00E84FEB">
              <w:rPr>
                <w:b/>
              </w:rPr>
              <w:t>Содержание:</w:t>
            </w:r>
          </w:p>
          <w:p w14:paraId="69EB3E69" w14:textId="77777777" w:rsidR="002C2C3E" w:rsidRPr="00E84FEB" w:rsidRDefault="00CB0E73">
            <w:pPr>
              <w:pStyle w:val="TableParagraph"/>
              <w:numPr>
                <w:ilvl w:val="0"/>
                <w:numId w:val="25"/>
              </w:numPr>
              <w:tabs>
                <w:tab w:val="left" w:pos="815"/>
              </w:tabs>
              <w:spacing w:line="250" w:lineRule="exact"/>
              <w:ind w:hanging="246"/>
            </w:pPr>
            <w:r w:rsidRPr="00E84FEB">
              <w:t>Общие</w:t>
            </w:r>
            <w:r w:rsidRPr="00E84FEB">
              <w:rPr>
                <w:spacing w:val="-1"/>
              </w:rPr>
              <w:t xml:space="preserve"> </w:t>
            </w:r>
            <w:r w:rsidRPr="00E84FEB">
              <w:t>положения</w:t>
            </w:r>
          </w:p>
          <w:p w14:paraId="00C63504" w14:textId="77777777" w:rsidR="002C2C3E" w:rsidRPr="00E84FEB" w:rsidRDefault="00CB0E73">
            <w:pPr>
              <w:pStyle w:val="TableParagraph"/>
              <w:numPr>
                <w:ilvl w:val="0"/>
                <w:numId w:val="25"/>
              </w:numPr>
              <w:tabs>
                <w:tab w:val="left" w:pos="815"/>
              </w:tabs>
              <w:spacing w:line="252" w:lineRule="exact"/>
              <w:ind w:hanging="246"/>
            </w:pPr>
            <w:r w:rsidRPr="00E84FEB">
              <w:t>Термины и</w:t>
            </w:r>
            <w:r w:rsidRPr="00E84FEB">
              <w:rPr>
                <w:spacing w:val="-1"/>
              </w:rPr>
              <w:t xml:space="preserve"> </w:t>
            </w:r>
            <w:r w:rsidRPr="00E84FEB">
              <w:t>определения</w:t>
            </w:r>
          </w:p>
          <w:p w14:paraId="4EEC7906" w14:textId="58BF2E47" w:rsidR="002C2C3E" w:rsidRPr="00E84FEB" w:rsidRDefault="00CB0E73">
            <w:pPr>
              <w:pStyle w:val="TableParagraph"/>
              <w:numPr>
                <w:ilvl w:val="0"/>
                <w:numId w:val="25"/>
              </w:numPr>
              <w:tabs>
                <w:tab w:val="left" w:pos="815"/>
                <w:tab w:val="left" w:pos="2222"/>
                <w:tab w:val="left" w:pos="3640"/>
              </w:tabs>
              <w:spacing w:before="1"/>
              <w:ind w:left="106" w:right="198" w:firstLine="463"/>
            </w:pPr>
            <w:r w:rsidRPr="00E84FEB">
              <w:t>Основные</w:t>
            </w:r>
            <w:r w:rsidRPr="00E84FEB">
              <w:tab/>
              <w:t>принципы</w:t>
            </w:r>
            <w:r w:rsidRPr="00E84FEB">
              <w:tab/>
            </w:r>
            <w:r w:rsidRPr="00E84FEB">
              <w:rPr>
                <w:spacing w:val="-3"/>
              </w:rPr>
              <w:t xml:space="preserve">обслуживания </w:t>
            </w:r>
            <w:r w:rsidRPr="00E84FEB">
              <w:t>Клиентов</w:t>
            </w:r>
          </w:p>
          <w:p w14:paraId="60EBB937" w14:textId="77777777" w:rsidR="002C2C3E" w:rsidRPr="00E84FEB" w:rsidRDefault="00CB0E73">
            <w:pPr>
              <w:pStyle w:val="TableParagraph"/>
              <w:numPr>
                <w:ilvl w:val="0"/>
                <w:numId w:val="25"/>
              </w:numPr>
              <w:tabs>
                <w:tab w:val="left" w:pos="815"/>
              </w:tabs>
              <w:spacing w:before="1" w:line="252" w:lineRule="exact"/>
              <w:ind w:hanging="246"/>
            </w:pPr>
            <w:r w:rsidRPr="00E84FEB">
              <w:t>Стандарты обслуживания</w:t>
            </w:r>
            <w:r w:rsidRPr="00E84FEB">
              <w:rPr>
                <w:spacing w:val="-4"/>
              </w:rPr>
              <w:t xml:space="preserve"> </w:t>
            </w:r>
            <w:r w:rsidRPr="00E84FEB">
              <w:t>клиентов</w:t>
            </w:r>
          </w:p>
          <w:p w14:paraId="4E2D56B6" w14:textId="77777777" w:rsidR="002C2C3E" w:rsidRPr="00E84FEB" w:rsidRDefault="00CB0E73">
            <w:pPr>
              <w:pStyle w:val="TableParagraph"/>
              <w:numPr>
                <w:ilvl w:val="0"/>
                <w:numId w:val="25"/>
              </w:numPr>
              <w:tabs>
                <w:tab w:val="left" w:pos="815"/>
                <w:tab w:val="left" w:pos="2076"/>
                <w:tab w:val="left" w:pos="3660"/>
                <w:tab w:val="left" w:pos="4761"/>
              </w:tabs>
              <w:ind w:left="106" w:right="201" w:firstLine="463"/>
            </w:pPr>
            <w:r w:rsidRPr="00E84FEB">
              <w:t>Стандарты</w:t>
            </w:r>
            <w:r w:rsidRPr="00E84FEB">
              <w:tab/>
              <w:t>обслуживания</w:t>
            </w:r>
            <w:r w:rsidRPr="00E84FEB">
              <w:tab/>
              <w:t>клиентов</w:t>
            </w:r>
            <w:r w:rsidRPr="00E84FEB">
              <w:tab/>
            </w:r>
            <w:r w:rsidRPr="00E84FEB">
              <w:rPr>
                <w:spacing w:val="-11"/>
              </w:rPr>
              <w:t xml:space="preserve">по </w:t>
            </w:r>
            <w:r w:rsidRPr="00E84FEB">
              <w:t>телефону</w:t>
            </w:r>
          </w:p>
          <w:p w14:paraId="3C6454E4" w14:textId="553C3F5E" w:rsidR="002C2C3E" w:rsidRPr="00E84FEB" w:rsidRDefault="00CB0E73">
            <w:pPr>
              <w:pStyle w:val="TableParagraph"/>
              <w:numPr>
                <w:ilvl w:val="0"/>
                <w:numId w:val="25"/>
              </w:numPr>
              <w:tabs>
                <w:tab w:val="left" w:pos="815"/>
              </w:tabs>
              <w:ind w:hanging="246"/>
            </w:pPr>
            <w:r w:rsidRPr="00E84FEB">
              <w:t>Стандарты для консультационного</w:t>
            </w:r>
            <w:r w:rsidRPr="00E84FEB">
              <w:rPr>
                <w:spacing w:val="-4"/>
              </w:rPr>
              <w:t xml:space="preserve"> </w:t>
            </w:r>
            <w:r w:rsidRPr="00E84FEB">
              <w:t>центра</w:t>
            </w:r>
          </w:p>
          <w:p w14:paraId="70198152" w14:textId="77777777" w:rsidR="002C2C3E" w:rsidRPr="00E84FEB" w:rsidRDefault="002C2C3E">
            <w:pPr>
              <w:pStyle w:val="TableParagraph"/>
              <w:spacing w:before="5"/>
              <w:ind w:left="0"/>
              <w:jc w:val="left"/>
            </w:pPr>
          </w:p>
          <w:p w14:paraId="1D832678" w14:textId="77777777" w:rsidR="002C2C3E" w:rsidRPr="00E84FEB" w:rsidRDefault="00CB0E73">
            <w:pPr>
              <w:pStyle w:val="TableParagraph"/>
              <w:numPr>
                <w:ilvl w:val="1"/>
                <w:numId w:val="25"/>
              </w:numPr>
              <w:tabs>
                <w:tab w:val="left" w:pos="995"/>
              </w:tabs>
              <w:spacing w:before="1" w:line="250" w:lineRule="exact"/>
              <w:ind w:hanging="289"/>
              <w:rPr>
                <w:b/>
              </w:rPr>
            </w:pPr>
            <w:r w:rsidRPr="00E84FEB">
              <w:rPr>
                <w:b/>
              </w:rPr>
              <w:t>Общие</w:t>
            </w:r>
            <w:r w:rsidRPr="00E84FEB">
              <w:rPr>
                <w:b/>
                <w:spacing w:val="-1"/>
              </w:rPr>
              <w:t xml:space="preserve"> </w:t>
            </w:r>
            <w:r w:rsidRPr="00E84FEB">
              <w:rPr>
                <w:b/>
              </w:rPr>
              <w:t>положения</w:t>
            </w:r>
          </w:p>
          <w:p w14:paraId="4B6790DA" w14:textId="77777777" w:rsidR="002C2C3E" w:rsidRPr="00E84FEB" w:rsidRDefault="00CB0E73">
            <w:pPr>
              <w:pStyle w:val="TableParagraph"/>
              <w:ind w:left="106" w:right="197" w:firstLine="600"/>
            </w:pPr>
            <w:r w:rsidRPr="00E84FEB">
              <w:rPr>
                <w:b/>
              </w:rPr>
              <w:t xml:space="preserve">Стандарт обслуживания клиентов - </w:t>
            </w:r>
            <w:r w:rsidRPr="00E84FEB">
              <w:t xml:space="preserve">это перечень требований Банка, регламентирующих непосредственное общение консультантов, </w:t>
            </w:r>
            <w:r w:rsidR="00F62537" w:rsidRPr="00E84FEB">
              <w:rPr>
                <w:lang w:val="ru-RU"/>
              </w:rPr>
              <w:t>Л</w:t>
            </w:r>
            <w:r w:rsidRPr="00E84FEB">
              <w:t xml:space="preserve">идеров команд с Клиентами. </w:t>
            </w:r>
            <w:r w:rsidRPr="00E84FEB">
              <w:rPr>
                <w:spacing w:val="-3"/>
              </w:rPr>
              <w:t xml:space="preserve">Стандарты </w:t>
            </w:r>
            <w:r w:rsidRPr="00E84FEB">
              <w:t>обязательны</w:t>
            </w:r>
            <w:r w:rsidRPr="00E84FEB">
              <w:rPr>
                <w:spacing w:val="-18"/>
              </w:rPr>
              <w:t xml:space="preserve"> </w:t>
            </w:r>
            <w:r w:rsidRPr="00E84FEB">
              <w:t>для</w:t>
            </w:r>
            <w:r w:rsidRPr="00E84FEB">
              <w:rPr>
                <w:spacing w:val="-15"/>
              </w:rPr>
              <w:t xml:space="preserve"> </w:t>
            </w:r>
            <w:r w:rsidRPr="00E84FEB">
              <w:t>исполнения</w:t>
            </w:r>
            <w:r w:rsidRPr="00E84FEB">
              <w:rPr>
                <w:spacing w:val="-15"/>
              </w:rPr>
              <w:t xml:space="preserve"> </w:t>
            </w:r>
            <w:r w:rsidRPr="00E84FEB">
              <w:t>всеми</w:t>
            </w:r>
            <w:r w:rsidRPr="00E84FEB">
              <w:rPr>
                <w:spacing w:val="-16"/>
              </w:rPr>
              <w:t xml:space="preserve"> </w:t>
            </w:r>
            <w:r w:rsidRPr="00E84FEB">
              <w:t>Консультантами Банка, занятыми обслуживанием</w:t>
            </w:r>
            <w:r w:rsidRPr="00E84FEB">
              <w:rPr>
                <w:spacing w:val="-5"/>
              </w:rPr>
              <w:t xml:space="preserve"> </w:t>
            </w:r>
            <w:r w:rsidRPr="00E84FEB">
              <w:t>Клиентов.</w:t>
            </w:r>
          </w:p>
          <w:p w14:paraId="5F2CCB11" w14:textId="77777777" w:rsidR="002C2C3E" w:rsidRPr="00E84FEB" w:rsidRDefault="00CB0E73">
            <w:pPr>
              <w:pStyle w:val="TableParagraph"/>
              <w:ind w:left="106" w:right="198" w:firstLine="600"/>
            </w:pPr>
            <w:r w:rsidRPr="00E84FEB">
              <w:rPr>
                <w:b/>
              </w:rPr>
              <w:t xml:space="preserve">Цель документа: </w:t>
            </w:r>
            <w:r w:rsidRPr="00E84FEB">
              <w:t>использование данных стандартов для повышения уровня знаний сети консультантов.</w:t>
            </w:r>
          </w:p>
          <w:p w14:paraId="54773D24" w14:textId="77777777" w:rsidR="002C2C3E" w:rsidRPr="00E84FEB" w:rsidRDefault="00CB0E73">
            <w:pPr>
              <w:pStyle w:val="TableParagraph"/>
              <w:ind w:left="106" w:right="199" w:firstLine="600"/>
            </w:pPr>
            <w:r w:rsidRPr="00E84FEB">
              <w:rPr>
                <w:b/>
              </w:rPr>
              <w:t xml:space="preserve">Обоснование: в </w:t>
            </w:r>
            <w:r w:rsidRPr="00E84FEB">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7D71727B" w14:textId="0D87B65A" w:rsidR="002C2C3E" w:rsidRPr="00E84FEB" w:rsidRDefault="00CB0E73">
            <w:pPr>
              <w:pStyle w:val="TableParagraph"/>
              <w:ind w:left="106" w:right="199" w:firstLine="600"/>
            </w:pPr>
            <w:r w:rsidRPr="00E84FEB">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0441C1D0" w14:textId="059818B9" w:rsidR="002C2C3E" w:rsidRPr="00E84FEB" w:rsidRDefault="00CB0E73">
            <w:pPr>
              <w:pStyle w:val="TableParagraph"/>
              <w:ind w:left="106" w:right="199" w:firstLine="600"/>
            </w:pPr>
            <w:r w:rsidRPr="00E84FEB">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rsidRPr="00E84FEB">
              <w:t>"</w:t>
            </w:r>
            <w:r w:rsidR="0090669A" w:rsidRPr="00E84FEB">
              <w:t>Отбасы банк</w:t>
            </w:r>
            <w:r w:rsidR="00FB3CA0" w:rsidRPr="00E84FEB">
              <w:t>"</w:t>
            </w:r>
            <w:r w:rsidRPr="00E84FEB">
              <w:t>.</w:t>
            </w:r>
          </w:p>
          <w:p w14:paraId="69B4F60B" w14:textId="77777777" w:rsidR="002C2C3E" w:rsidRPr="00E84FEB" w:rsidRDefault="00CB0E73">
            <w:pPr>
              <w:pStyle w:val="TableParagraph"/>
              <w:ind w:left="106" w:right="197" w:firstLine="600"/>
            </w:pPr>
            <w:r w:rsidRPr="00E84FEB">
              <w:rPr>
                <w:b/>
              </w:rPr>
              <w:t xml:space="preserve">Видение Банка: </w:t>
            </w:r>
            <w:r w:rsidRPr="00E84FEB">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E84FEB">
              <w:rPr>
                <w:spacing w:val="-1"/>
              </w:rPr>
              <w:t xml:space="preserve"> </w:t>
            </w:r>
            <w:r w:rsidRPr="00E84FEB">
              <w:t>управления.</w:t>
            </w:r>
          </w:p>
        </w:tc>
      </w:tr>
    </w:tbl>
    <w:p w14:paraId="3A76BB79" w14:textId="77777777" w:rsidR="002C2C3E" w:rsidRPr="00E84FEB" w:rsidRDefault="002C2C3E">
      <w:pPr>
        <w:sectPr w:rsidR="002C2C3E" w:rsidRPr="00E84FEB">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E84FEB" w14:paraId="34EC3055" w14:textId="77777777">
        <w:trPr>
          <w:trHeight w:val="14162"/>
        </w:trPr>
        <w:tc>
          <w:tcPr>
            <w:tcW w:w="5334" w:type="dxa"/>
          </w:tcPr>
          <w:p w14:paraId="7802E792" w14:textId="77777777" w:rsidR="002C2C3E" w:rsidRPr="00E84FEB" w:rsidRDefault="00CB0E73">
            <w:pPr>
              <w:pStyle w:val="TableParagraph"/>
              <w:ind w:left="200" w:right="107"/>
            </w:pPr>
            <w:r w:rsidRPr="00E84FEB">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14:paraId="227ACB58" w14:textId="77777777" w:rsidR="002C2C3E" w:rsidRPr="00E84FEB" w:rsidRDefault="00CB0E73">
            <w:pPr>
              <w:pStyle w:val="TableParagraph"/>
              <w:ind w:left="200" w:right="106" w:firstLine="600"/>
            </w:pPr>
            <w:r w:rsidRPr="00E84FEB">
              <w:t xml:space="preserve">Осы Клиенттерге қызмет </w:t>
            </w:r>
            <w:r w:rsidRPr="00E84FEB">
              <w:rPr>
                <w:spacing w:val="-3"/>
              </w:rPr>
              <w:t xml:space="preserve">көрсету </w:t>
            </w:r>
            <w:r w:rsidRPr="00E84FEB">
              <w:t xml:space="preserve">стандарттары клиенттермен тікелей жеке өзара қатынас қызметі барсысында, телефон арқылы қызмет көрсету барысында клиенттерге </w:t>
            </w:r>
            <w:r w:rsidRPr="00E84FEB">
              <w:rPr>
                <w:spacing w:val="-3"/>
              </w:rPr>
              <w:t xml:space="preserve">қызмет </w:t>
            </w:r>
            <w:r w:rsidRPr="00E84FEB">
              <w:t>көрсету рәсімдерін</w:t>
            </w:r>
            <w:r w:rsidRPr="00E84FEB">
              <w:rPr>
                <w:spacing w:val="-4"/>
              </w:rPr>
              <w:t xml:space="preserve"> </w:t>
            </w:r>
            <w:r w:rsidRPr="00E84FEB">
              <w:t>орнатады.</w:t>
            </w:r>
          </w:p>
          <w:p w14:paraId="5BD7B9D2" w14:textId="77777777" w:rsidR="002C2C3E" w:rsidRPr="00E84FEB" w:rsidRDefault="00CB0E73">
            <w:pPr>
              <w:pStyle w:val="TableParagraph"/>
              <w:ind w:left="200" w:right="104" w:firstLine="600"/>
            </w:pPr>
            <w:r w:rsidRPr="00E84FEB">
              <w:t>Клиенттердің сенімі Банктің бағалы активі болып, ал Кеңесшінің дұрыс емес әрекетінен немесе мінезінен</w:t>
            </w:r>
            <w:r w:rsidRPr="00E84FEB">
              <w:rPr>
                <w:spacing w:val="-11"/>
              </w:rPr>
              <w:t xml:space="preserve"> </w:t>
            </w:r>
            <w:r w:rsidRPr="00E84FEB">
              <w:t>келтірілген</w:t>
            </w:r>
            <w:r w:rsidRPr="00E84FEB">
              <w:rPr>
                <w:spacing w:val="-10"/>
              </w:rPr>
              <w:t xml:space="preserve"> </w:t>
            </w:r>
            <w:r w:rsidRPr="00E84FEB">
              <w:t>шығын</w:t>
            </w:r>
            <w:r w:rsidRPr="00E84FEB">
              <w:rPr>
                <w:spacing w:val="-10"/>
              </w:rPr>
              <w:t xml:space="preserve"> </w:t>
            </w:r>
            <w:r w:rsidRPr="00E84FEB">
              <w:t>Банкке</w:t>
            </w:r>
            <w:r w:rsidRPr="00E84FEB">
              <w:rPr>
                <w:spacing w:val="-10"/>
              </w:rPr>
              <w:t xml:space="preserve"> </w:t>
            </w:r>
            <w:r w:rsidRPr="00E84FEB">
              <w:t>тигізілген</w:t>
            </w:r>
            <w:r w:rsidRPr="00E84FEB">
              <w:rPr>
                <w:spacing w:val="-10"/>
              </w:rPr>
              <w:t xml:space="preserve"> </w:t>
            </w:r>
            <w:r w:rsidRPr="00E84FEB">
              <w:t xml:space="preserve">зияны болып бағаланады. Осы Клиенттерге қызмет көрсету стандарттары Банктің Кеңесшілеріне, </w:t>
            </w:r>
            <w:r w:rsidRPr="00E84FEB">
              <w:rPr>
                <w:spacing w:val="-5"/>
              </w:rPr>
              <w:t xml:space="preserve">топ </w:t>
            </w:r>
            <w:r w:rsidRPr="00E84FEB">
              <w:t>Көшбасшыларға</w:t>
            </w:r>
            <w:r w:rsidRPr="00E84FEB">
              <w:rPr>
                <w:spacing w:val="-1"/>
              </w:rPr>
              <w:t xml:space="preserve"> </w:t>
            </w:r>
            <w:r w:rsidRPr="00E84FEB">
              <w:t>бағытталған.</w:t>
            </w:r>
          </w:p>
          <w:p w14:paraId="7E0098BC" w14:textId="77777777" w:rsidR="002C2C3E" w:rsidRPr="00E84FEB" w:rsidRDefault="002C2C3E">
            <w:pPr>
              <w:pStyle w:val="TableParagraph"/>
              <w:spacing w:before="7"/>
              <w:ind w:left="0"/>
              <w:jc w:val="left"/>
              <w:rPr>
                <w:sz w:val="21"/>
              </w:rPr>
            </w:pPr>
          </w:p>
          <w:p w14:paraId="77F05044" w14:textId="77777777" w:rsidR="002C2C3E" w:rsidRPr="00E84FEB" w:rsidRDefault="00CB0E73">
            <w:pPr>
              <w:pStyle w:val="TableParagraph"/>
              <w:numPr>
                <w:ilvl w:val="0"/>
                <w:numId w:val="24"/>
              </w:numPr>
              <w:tabs>
                <w:tab w:val="left" w:pos="1087"/>
              </w:tabs>
              <w:spacing w:line="250" w:lineRule="exact"/>
              <w:ind w:hanging="287"/>
              <w:rPr>
                <w:b/>
              </w:rPr>
            </w:pPr>
            <w:r w:rsidRPr="00E84FEB">
              <w:rPr>
                <w:b/>
              </w:rPr>
              <w:t>Терминдер мен</w:t>
            </w:r>
            <w:r w:rsidRPr="00E84FEB">
              <w:rPr>
                <w:b/>
                <w:spacing w:val="-4"/>
              </w:rPr>
              <w:t xml:space="preserve"> </w:t>
            </w:r>
            <w:r w:rsidRPr="00E84FEB">
              <w:rPr>
                <w:b/>
              </w:rPr>
              <w:t>анықтамалар</w:t>
            </w:r>
          </w:p>
          <w:p w14:paraId="5944372A" w14:textId="77777777" w:rsidR="002C2C3E" w:rsidRPr="00E84FEB" w:rsidRDefault="00CB0E73">
            <w:pPr>
              <w:pStyle w:val="TableParagraph"/>
              <w:ind w:left="200" w:right="613" w:firstLine="600"/>
              <w:rPr>
                <w:lang w:val="ru-RU"/>
              </w:rPr>
            </w:pPr>
            <w:r w:rsidRPr="00E84FEB">
              <w:rPr>
                <w:b/>
              </w:rPr>
              <w:t xml:space="preserve">Банк - </w:t>
            </w:r>
            <w:r w:rsidR="00FB3CA0" w:rsidRPr="00E84FEB">
              <w:t>"</w:t>
            </w:r>
            <w:r w:rsidR="00DF6214" w:rsidRPr="00E84FEB">
              <w:t>Отбасы банк</w:t>
            </w:r>
            <w:r w:rsidR="00FB3CA0" w:rsidRPr="00E84FEB">
              <w:t>"</w:t>
            </w:r>
            <w:r w:rsidRPr="00E84FEB">
              <w:t xml:space="preserve"> АҚ</w:t>
            </w:r>
            <w:r w:rsidR="00DF6214" w:rsidRPr="00E84FEB">
              <w:rPr>
                <w:lang w:val="ru-RU"/>
              </w:rPr>
              <w:t>.</w:t>
            </w:r>
          </w:p>
          <w:p w14:paraId="290526D8" w14:textId="77777777" w:rsidR="002C2C3E" w:rsidRPr="00E84FEB" w:rsidRDefault="00CB0E73">
            <w:pPr>
              <w:pStyle w:val="TableParagraph"/>
              <w:ind w:left="200" w:right="106" w:firstLine="600"/>
            </w:pPr>
            <w:r w:rsidRPr="00E84FEB">
              <w:rPr>
                <w:b/>
              </w:rPr>
              <w:t xml:space="preserve">Клиент – </w:t>
            </w:r>
            <w:r w:rsidRPr="00E84FEB">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45AFE51D" w14:textId="77777777" w:rsidR="002C2C3E" w:rsidRPr="00E84FEB" w:rsidRDefault="00CB0E73">
            <w:pPr>
              <w:pStyle w:val="TableParagraph"/>
              <w:ind w:left="200" w:right="105" w:firstLine="600"/>
            </w:pPr>
            <w:r w:rsidRPr="00E84FEB">
              <w:rPr>
                <w:b/>
              </w:rPr>
              <w:t xml:space="preserve">Кеңесші – </w:t>
            </w:r>
            <w:r w:rsidRPr="00E84FEB">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14:paraId="07F56FAB" w14:textId="77777777" w:rsidR="002C2C3E" w:rsidRPr="00E84FEB" w:rsidRDefault="00CB0E73">
            <w:pPr>
              <w:pStyle w:val="TableParagraph"/>
              <w:ind w:left="200" w:right="105" w:firstLine="600"/>
            </w:pPr>
            <w:r w:rsidRPr="00E84FEB">
              <w:rPr>
                <w:b/>
              </w:rPr>
              <w:t xml:space="preserve">Топ Көшбасшы </w:t>
            </w:r>
            <w:r w:rsidRPr="00E84FEB">
              <w:t xml:space="preserve">– Тапсырма </w:t>
            </w:r>
            <w:r w:rsidRPr="00E84FEB">
              <w:rPr>
                <w:spacing w:val="-3"/>
              </w:rPr>
              <w:t xml:space="preserve">шартының </w:t>
            </w:r>
            <w:r w:rsidRPr="00E84FEB">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E84FEB">
              <w:rPr>
                <w:spacing w:val="-40"/>
              </w:rPr>
              <w:t xml:space="preserve"> </w:t>
            </w:r>
            <w:r w:rsidRPr="00E84FEB">
              <w:t>Кеңесші тартқан Кеңесші.</w:t>
            </w:r>
          </w:p>
          <w:p w14:paraId="6DC99656" w14:textId="77777777" w:rsidR="002C2C3E" w:rsidRPr="00E84FEB" w:rsidRDefault="002C2C3E">
            <w:pPr>
              <w:pStyle w:val="TableParagraph"/>
              <w:spacing w:before="2"/>
              <w:ind w:left="0"/>
              <w:jc w:val="left"/>
            </w:pPr>
          </w:p>
          <w:p w14:paraId="69994951" w14:textId="77777777" w:rsidR="002C2C3E" w:rsidRPr="00E84FEB" w:rsidRDefault="00CB0E73">
            <w:pPr>
              <w:pStyle w:val="TableParagraph"/>
              <w:numPr>
                <w:ilvl w:val="0"/>
                <w:numId w:val="24"/>
              </w:numPr>
              <w:tabs>
                <w:tab w:val="left" w:pos="1087"/>
              </w:tabs>
              <w:ind w:left="200" w:right="107" w:firstLine="600"/>
              <w:rPr>
                <w:b/>
              </w:rPr>
            </w:pPr>
            <w:r w:rsidRPr="00E84FEB">
              <w:rPr>
                <w:b/>
              </w:rPr>
              <w:t>Клиенттерге қызмет көрсетудің жалпы қағидалары</w:t>
            </w:r>
          </w:p>
          <w:p w14:paraId="389E8DCE" w14:textId="77777777" w:rsidR="002C2C3E" w:rsidRPr="00E84FEB" w:rsidRDefault="00CB0E73">
            <w:pPr>
              <w:pStyle w:val="TableParagraph"/>
              <w:numPr>
                <w:ilvl w:val="0"/>
                <w:numId w:val="23"/>
              </w:numPr>
              <w:tabs>
                <w:tab w:val="left" w:pos="1087"/>
                <w:tab w:val="left" w:pos="2546"/>
                <w:tab w:val="left" w:pos="4435"/>
              </w:tabs>
              <w:spacing w:line="242" w:lineRule="auto"/>
              <w:ind w:right="107" w:firstLine="600"/>
            </w:pPr>
            <w:r w:rsidRPr="00E84FEB">
              <w:t>Банкке,</w:t>
            </w:r>
            <w:r w:rsidRPr="00E84FEB">
              <w:tab/>
              <w:t>клиенттерге</w:t>
            </w:r>
            <w:r w:rsidRPr="00E84FEB">
              <w:tab/>
            </w:r>
            <w:r w:rsidRPr="00E84FEB">
              <w:rPr>
                <w:spacing w:val="-4"/>
              </w:rPr>
              <w:t xml:space="preserve">қатысты </w:t>
            </w:r>
            <w:r w:rsidRPr="00E84FEB">
              <w:t>жауапкершілік</w:t>
            </w:r>
          </w:p>
          <w:p w14:paraId="35B2E876" w14:textId="77777777" w:rsidR="002C2C3E" w:rsidRPr="00E84FEB" w:rsidRDefault="00CB0E73">
            <w:pPr>
              <w:pStyle w:val="TableParagraph"/>
              <w:numPr>
                <w:ilvl w:val="0"/>
                <w:numId w:val="23"/>
              </w:numPr>
              <w:tabs>
                <w:tab w:val="left" w:pos="1087"/>
              </w:tabs>
              <w:spacing w:line="248" w:lineRule="exact"/>
              <w:ind w:left="1086" w:hanging="287"/>
            </w:pPr>
            <w:r w:rsidRPr="00E84FEB">
              <w:t>Нәтижелілік, кәсіпқойлық және</w:t>
            </w:r>
            <w:r w:rsidRPr="00E84FEB">
              <w:rPr>
                <w:spacing w:val="-9"/>
              </w:rPr>
              <w:t xml:space="preserve"> </w:t>
            </w:r>
            <w:r w:rsidRPr="00E84FEB">
              <w:t>жеделдік</w:t>
            </w:r>
          </w:p>
          <w:p w14:paraId="2B8CBB6E" w14:textId="77777777" w:rsidR="002C2C3E" w:rsidRPr="00E84FEB" w:rsidRDefault="00CB0E73">
            <w:pPr>
              <w:pStyle w:val="TableParagraph"/>
              <w:numPr>
                <w:ilvl w:val="0"/>
                <w:numId w:val="23"/>
              </w:numPr>
              <w:tabs>
                <w:tab w:val="left" w:pos="1087"/>
              </w:tabs>
              <w:spacing w:line="252" w:lineRule="exact"/>
              <w:ind w:left="1086" w:hanging="287"/>
            </w:pPr>
            <w:r w:rsidRPr="00E84FEB">
              <w:t>Іскерлік әдебін</w:t>
            </w:r>
            <w:r w:rsidRPr="00E84FEB">
              <w:rPr>
                <w:spacing w:val="-1"/>
              </w:rPr>
              <w:t xml:space="preserve"> </w:t>
            </w:r>
            <w:r w:rsidRPr="00E84FEB">
              <w:t>сақтау</w:t>
            </w:r>
          </w:p>
          <w:p w14:paraId="50FF2627" w14:textId="77777777" w:rsidR="002C2C3E" w:rsidRPr="00E84FEB" w:rsidRDefault="00CB0E73">
            <w:pPr>
              <w:pStyle w:val="TableParagraph"/>
              <w:numPr>
                <w:ilvl w:val="0"/>
                <w:numId w:val="23"/>
              </w:numPr>
              <w:tabs>
                <w:tab w:val="left" w:pos="1087"/>
              </w:tabs>
              <w:spacing w:line="252" w:lineRule="exact"/>
              <w:ind w:left="1086" w:hanging="287"/>
            </w:pPr>
            <w:r w:rsidRPr="00E84FEB">
              <w:t>Жеке</w:t>
            </w:r>
            <w:r w:rsidRPr="00E84FEB">
              <w:rPr>
                <w:spacing w:val="-1"/>
              </w:rPr>
              <w:t xml:space="preserve"> </w:t>
            </w:r>
            <w:r w:rsidRPr="00E84FEB">
              <w:t>көзқарас</w:t>
            </w:r>
          </w:p>
          <w:p w14:paraId="67679309" w14:textId="77777777" w:rsidR="002C2C3E" w:rsidRPr="00E84FEB" w:rsidRDefault="00CB0E73">
            <w:pPr>
              <w:pStyle w:val="TableParagraph"/>
              <w:numPr>
                <w:ilvl w:val="0"/>
                <w:numId w:val="23"/>
              </w:numPr>
              <w:tabs>
                <w:tab w:val="left" w:pos="1087"/>
              </w:tabs>
              <w:spacing w:line="252" w:lineRule="exact"/>
              <w:ind w:left="1086" w:hanging="287"/>
            </w:pPr>
            <w:r w:rsidRPr="00E84FEB">
              <w:t>Ақпараттандырылу</w:t>
            </w:r>
          </w:p>
          <w:p w14:paraId="0B80BD8E" w14:textId="77777777" w:rsidR="002C2C3E" w:rsidRPr="00E84FEB" w:rsidRDefault="002C2C3E">
            <w:pPr>
              <w:pStyle w:val="TableParagraph"/>
              <w:spacing w:before="3"/>
              <w:ind w:left="0"/>
              <w:jc w:val="left"/>
            </w:pPr>
          </w:p>
          <w:p w14:paraId="64F498AC" w14:textId="77777777" w:rsidR="002C2C3E" w:rsidRPr="00E84FEB" w:rsidRDefault="005335FA" w:rsidP="005335FA">
            <w:pPr>
              <w:pStyle w:val="TableParagraph"/>
              <w:tabs>
                <w:tab w:val="left" w:pos="1022"/>
              </w:tabs>
              <w:ind w:left="800" w:right="1279"/>
              <w:rPr>
                <w:b/>
              </w:rPr>
            </w:pPr>
            <w:r w:rsidRPr="00E84FEB">
              <w:rPr>
                <w:b/>
                <w:lang w:val="ru-RU"/>
              </w:rPr>
              <w:t xml:space="preserve">1) </w:t>
            </w:r>
            <w:r w:rsidR="00CB0E73" w:rsidRPr="00E84FEB">
              <w:rPr>
                <w:b/>
              </w:rPr>
              <w:t>Банкке, клиенттерге қатысты жауапкершілік</w:t>
            </w:r>
          </w:p>
          <w:p w14:paraId="1691DF25" w14:textId="77777777" w:rsidR="002C2C3E" w:rsidRPr="00E84FEB" w:rsidRDefault="00CB0E73">
            <w:pPr>
              <w:pStyle w:val="TableParagraph"/>
              <w:ind w:left="200" w:right="105" w:firstLine="600"/>
            </w:pPr>
            <w:r w:rsidRPr="00E84FEB">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52A4E0D" w14:textId="77777777" w:rsidR="002C2C3E" w:rsidRPr="00E84FEB" w:rsidRDefault="005335FA" w:rsidP="005335FA">
            <w:pPr>
              <w:pStyle w:val="TableParagraph"/>
              <w:tabs>
                <w:tab w:val="left" w:pos="1022"/>
              </w:tabs>
              <w:spacing w:line="251" w:lineRule="exact"/>
              <w:ind w:left="1021"/>
              <w:rPr>
                <w:b/>
              </w:rPr>
            </w:pPr>
            <w:r w:rsidRPr="00E84FEB">
              <w:rPr>
                <w:b/>
              </w:rPr>
              <w:t xml:space="preserve">2) </w:t>
            </w:r>
            <w:r w:rsidR="00CB0E73" w:rsidRPr="00E84FEB">
              <w:rPr>
                <w:b/>
              </w:rPr>
              <w:t>Нәтижелілік, кәсіпқойлық,</w:t>
            </w:r>
            <w:r w:rsidR="00CB0E73" w:rsidRPr="00E84FEB">
              <w:rPr>
                <w:b/>
                <w:spacing w:val="-4"/>
              </w:rPr>
              <w:t xml:space="preserve"> </w:t>
            </w:r>
            <w:r w:rsidR="00CB0E73" w:rsidRPr="00E84FEB">
              <w:rPr>
                <w:b/>
              </w:rPr>
              <w:t>жеделдік</w:t>
            </w:r>
          </w:p>
          <w:p w14:paraId="73015117" w14:textId="77777777" w:rsidR="002C2C3E" w:rsidRPr="00E84FEB" w:rsidRDefault="00CB0E73">
            <w:pPr>
              <w:pStyle w:val="TableParagraph"/>
              <w:spacing w:before="2" w:line="252" w:lineRule="exact"/>
              <w:ind w:left="200" w:right="106" w:firstLine="600"/>
            </w:pPr>
            <w:r w:rsidRPr="00E84FEB">
              <w:t>Кеңесші орталыққа немесе Банктің Кеңесшілеріне келген әрбір Клиент өзін нақты ғана</w:t>
            </w:r>
          </w:p>
        </w:tc>
        <w:tc>
          <w:tcPr>
            <w:tcW w:w="5192" w:type="dxa"/>
          </w:tcPr>
          <w:p w14:paraId="1490CFAD" w14:textId="77777777" w:rsidR="002C2C3E" w:rsidRPr="00E84FEB" w:rsidRDefault="00CB0E73">
            <w:pPr>
              <w:pStyle w:val="TableParagraph"/>
              <w:ind w:left="106" w:right="198" w:firstLine="600"/>
            </w:pPr>
            <w:r w:rsidRPr="00E84FEB">
              <w:rPr>
                <w:b/>
              </w:rPr>
              <w:t xml:space="preserve">Миссия Банка: </w:t>
            </w:r>
            <w:r w:rsidRPr="00E84FEB">
              <w:t xml:space="preserve">обеспечение </w:t>
            </w:r>
            <w:r w:rsidRPr="00E84FEB">
              <w:rPr>
                <w:spacing w:val="-3"/>
              </w:rPr>
              <w:t xml:space="preserve">равного </w:t>
            </w:r>
            <w:r w:rsidRPr="00E84FEB">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E84FEB">
              <w:rPr>
                <w:spacing w:val="-1"/>
              </w:rPr>
              <w:t xml:space="preserve"> </w:t>
            </w:r>
            <w:r w:rsidRPr="00E84FEB">
              <w:t>условий.</w:t>
            </w:r>
          </w:p>
          <w:p w14:paraId="127BDE1E" w14:textId="77777777" w:rsidR="002C2C3E" w:rsidRPr="00E84FEB" w:rsidRDefault="00CB0E73">
            <w:pPr>
              <w:pStyle w:val="TableParagraph"/>
              <w:ind w:left="106" w:right="198" w:firstLine="600"/>
            </w:pPr>
            <w:r w:rsidRPr="00E84FEB">
              <w:t>Данные Стандарты обслуживания клиентов устанавливают</w:t>
            </w:r>
            <w:r w:rsidRPr="00E84FEB">
              <w:rPr>
                <w:spacing w:val="-17"/>
              </w:rPr>
              <w:t xml:space="preserve"> </w:t>
            </w:r>
            <w:r w:rsidRPr="00E84FEB">
              <w:t>процедуру</w:t>
            </w:r>
            <w:r w:rsidRPr="00E84FEB">
              <w:rPr>
                <w:spacing w:val="-16"/>
              </w:rPr>
              <w:t xml:space="preserve"> </w:t>
            </w:r>
            <w:r w:rsidRPr="00E84FEB">
              <w:t>обслуживания</w:t>
            </w:r>
            <w:r w:rsidRPr="00E84FEB">
              <w:rPr>
                <w:spacing w:val="-16"/>
              </w:rPr>
              <w:t xml:space="preserve"> </w:t>
            </w:r>
            <w:r w:rsidRPr="00E84FEB">
              <w:t>клиентов</w:t>
            </w:r>
            <w:r w:rsidRPr="00E84FEB">
              <w:rPr>
                <w:spacing w:val="-17"/>
              </w:rPr>
              <w:t xml:space="preserve"> </w:t>
            </w:r>
            <w:r w:rsidRPr="00E84FEB">
              <w:t>в ходе прямого личного взаимодействия с</w:t>
            </w:r>
            <w:r w:rsidRPr="00E84FEB">
              <w:rPr>
                <w:spacing w:val="-33"/>
              </w:rPr>
              <w:t xml:space="preserve"> </w:t>
            </w:r>
            <w:r w:rsidRPr="00E84FEB">
              <w:t>клиентами, в ходе обслуживания по</w:t>
            </w:r>
            <w:r w:rsidRPr="00E84FEB">
              <w:rPr>
                <w:spacing w:val="-3"/>
              </w:rPr>
              <w:t xml:space="preserve"> </w:t>
            </w:r>
            <w:r w:rsidRPr="00E84FEB">
              <w:t>телефону.</w:t>
            </w:r>
          </w:p>
          <w:p w14:paraId="3504D634" w14:textId="36F922E3" w:rsidR="002C2C3E" w:rsidRPr="00E84FEB" w:rsidRDefault="00CB0E73">
            <w:pPr>
              <w:pStyle w:val="TableParagraph"/>
              <w:ind w:left="106" w:right="198" w:firstLine="600"/>
            </w:pPr>
            <w:r w:rsidRPr="00E84FEB">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14:paraId="159A504D" w14:textId="77777777" w:rsidR="002C2C3E" w:rsidRPr="00E84FEB" w:rsidRDefault="00CB0E73">
            <w:pPr>
              <w:pStyle w:val="TableParagraph"/>
              <w:numPr>
                <w:ilvl w:val="0"/>
                <w:numId w:val="21"/>
              </w:numPr>
              <w:tabs>
                <w:tab w:val="left" w:pos="995"/>
              </w:tabs>
              <w:spacing w:line="250" w:lineRule="exact"/>
              <w:ind w:hanging="289"/>
              <w:rPr>
                <w:b/>
              </w:rPr>
            </w:pPr>
            <w:r w:rsidRPr="00E84FEB">
              <w:rPr>
                <w:b/>
              </w:rPr>
              <w:t>Термины и</w:t>
            </w:r>
            <w:r w:rsidRPr="00E84FEB">
              <w:rPr>
                <w:b/>
                <w:spacing w:val="-1"/>
              </w:rPr>
              <w:t xml:space="preserve"> </w:t>
            </w:r>
            <w:r w:rsidRPr="00E84FEB">
              <w:rPr>
                <w:b/>
              </w:rPr>
              <w:t>определения</w:t>
            </w:r>
          </w:p>
          <w:p w14:paraId="5C07516B" w14:textId="77777777" w:rsidR="002C2C3E" w:rsidRPr="00E84FEB" w:rsidRDefault="00CB0E73">
            <w:pPr>
              <w:pStyle w:val="TableParagraph"/>
              <w:spacing w:line="250" w:lineRule="exact"/>
              <w:ind w:left="706"/>
              <w:rPr>
                <w:lang w:val="ru-RU"/>
              </w:rPr>
            </w:pPr>
            <w:r w:rsidRPr="00E84FEB">
              <w:rPr>
                <w:b/>
              </w:rPr>
              <w:t xml:space="preserve">Банк - </w:t>
            </w:r>
            <w:r w:rsidRPr="00E84FEB">
              <w:t xml:space="preserve">АО </w:t>
            </w:r>
            <w:r w:rsidR="00FB3CA0" w:rsidRPr="00E84FEB">
              <w:t>"</w:t>
            </w:r>
            <w:r w:rsidR="006D06B7" w:rsidRPr="00E84FEB">
              <w:t>Отбасы банк</w:t>
            </w:r>
            <w:r w:rsidR="00FB3CA0" w:rsidRPr="00E84FEB">
              <w:t>"</w:t>
            </w:r>
            <w:r w:rsidR="006D06B7" w:rsidRPr="00E84FEB">
              <w:rPr>
                <w:lang w:val="ru-RU"/>
              </w:rPr>
              <w:t>.</w:t>
            </w:r>
          </w:p>
          <w:p w14:paraId="1FCB5F99" w14:textId="2EC92627" w:rsidR="002C2C3E" w:rsidRPr="00E84FEB" w:rsidRDefault="00CB0E73">
            <w:pPr>
              <w:pStyle w:val="TableParagraph"/>
              <w:spacing w:before="1"/>
              <w:ind w:left="106" w:right="199" w:firstLine="600"/>
            </w:pPr>
            <w:r w:rsidRPr="00E84FEB">
              <w:rPr>
                <w:b/>
              </w:rPr>
              <w:t xml:space="preserve">Клиент - </w:t>
            </w:r>
            <w:r w:rsidRPr="00E84FEB">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14:paraId="581F2F5F" w14:textId="4094816C" w:rsidR="002C2C3E" w:rsidRPr="00E84FEB" w:rsidRDefault="00CB0E73">
            <w:pPr>
              <w:pStyle w:val="TableParagraph"/>
              <w:ind w:left="106" w:right="199" w:firstLine="600"/>
              <w:rPr>
                <w:lang w:val="ru-RU"/>
              </w:rPr>
            </w:pPr>
            <w:r w:rsidRPr="00E84FEB">
              <w:rPr>
                <w:b/>
              </w:rPr>
              <w:t xml:space="preserve">Консультант </w:t>
            </w:r>
            <w:r w:rsidRPr="00E84FEB">
              <w:t>– физическое лицо, оказывающее услуги Банку на основании Договора поручения, заключаемого между Банком и Консультантом</w:t>
            </w:r>
            <w:r w:rsidR="006D06B7" w:rsidRPr="00E84FEB">
              <w:rPr>
                <w:lang w:val="ru-RU"/>
              </w:rPr>
              <w:t>.</w:t>
            </w:r>
          </w:p>
          <w:p w14:paraId="3F693198" w14:textId="1C35E939" w:rsidR="002C2C3E" w:rsidRPr="00E84FEB" w:rsidRDefault="00CB0E73">
            <w:pPr>
              <w:pStyle w:val="TableParagraph"/>
              <w:ind w:left="106" w:right="198" w:firstLine="600"/>
            </w:pPr>
            <w:r w:rsidRPr="00E84FEB">
              <w:rPr>
                <w:b/>
              </w:rPr>
              <w:t xml:space="preserve">Лидер команды </w:t>
            </w:r>
            <w:r w:rsidRPr="00E84FEB">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sidRPr="00E84FEB">
              <w:rPr>
                <w:lang w:val="ru-RU"/>
              </w:rPr>
              <w:t>Л</w:t>
            </w:r>
            <w:r w:rsidRPr="00E84FEB">
              <w:t>идером команды.</w:t>
            </w:r>
          </w:p>
          <w:p w14:paraId="41A06524" w14:textId="77777777" w:rsidR="002C2C3E" w:rsidRPr="00E84FEB" w:rsidRDefault="00CB0E73">
            <w:pPr>
              <w:pStyle w:val="TableParagraph"/>
              <w:numPr>
                <w:ilvl w:val="0"/>
                <w:numId w:val="21"/>
              </w:numPr>
              <w:tabs>
                <w:tab w:val="left" w:pos="995"/>
                <w:tab w:val="left" w:pos="2256"/>
                <w:tab w:val="left" w:pos="3549"/>
              </w:tabs>
              <w:ind w:left="106" w:right="200" w:firstLine="600"/>
              <w:rPr>
                <w:b/>
              </w:rPr>
            </w:pPr>
            <w:r w:rsidRPr="00E84FEB">
              <w:rPr>
                <w:b/>
              </w:rPr>
              <w:t>Основные</w:t>
            </w:r>
            <w:r w:rsidRPr="00E84FEB">
              <w:rPr>
                <w:b/>
              </w:rPr>
              <w:tab/>
              <w:t>принципы</w:t>
            </w:r>
            <w:r w:rsidRPr="00E84FEB">
              <w:rPr>
                <w:b/>
              </w:rPr>
              <w:tab/>
            </w:r>
            <w:r w:rsidRPr="00E84FEB">
              <w:rPr>
                <w:b/>
                <w:spacing w:val="-3"/>
              </w:rPr>
              <w:t xml:space="preserve">обслуживания </w:t>
            </w:r>
            <w:r w:rsidRPr="00E84FEB">
              <w:rPr>
                <w:b/>
              </w:rPr>
              <w:t>клиентов</w:t>
            </w:r>
          </w:p>
          <w:p w14:paraId="4154F683" w14:textId="75C979B6" w:rsidR="002C2C3E" w:rsidRPr="00E84FEB" w:rsidRDefault="00CB0E73">
            <w:pPr>
              <w:pStyle w:val="TableParagraph"/>
              <w:numPr>
                <w:ilvl w:val="0"/>
                <w:numId w:val="20"/>
              </w:numPr>
              <w:tabs>
                <w:tab w:val="left" w:pos="815"/>
              </w:tabs>
              <w:ind w:right="203" w:firstLine="425"/>
            </w:pPr>
            <w:r w:rsidRPr="00E84FEB">
              <w:t>Ответственность по отношению к Банку, клиентам</w:t>
            </w:r>
          </w:p>
          <w:p w14:paraId="7381D0A9" w14:textId="4D4F2943" w:rsidR="002C2C3E" w:rsidRPr="00E84FEB" w:rsidRDefault="00CB0E73">
            <w:pPr>
              <w:pStyle w:val="TableParagraph"/>
              <w:numPr>
                <w:ilvl w:val="0"/>
                <w:numId w:val="20"/>
              </w:numPr>
              <w:tabs>
                <w:tab w:val="left" w:pos="815"/>
                <w:tab w:val="left" w:pos="2771"/>
                <w:tab w:val="left" w:pos="4868"/>
              </w:tabs>
              <w:spacing w:line="242" w:lineRule="auto"/>
              <w:ind w:right="202" w:firstLine="425"/>
            </w:pPr>
            <w:r w:rsidRPr="00E84FEB">
              <w:t>Эффективность,</w:t>
            </w:r>
            <w:r w:rsidRPr="00E84FEB">
              <w:tab/>
              <w:t>профессионализм</w:t>
            </w:r>
            <w:r w:rsidRPr="00E84FEB">
              <w:tab/>
            </w:r>
            <w:r w:rsidRPr="00E84FEB">
              <w:rPr>
                <w:spacing w:val="-17"/>
              </w:rPr>
              <w:t xml:space="preserve">и </w:t>
            </w:r>
            <w:r w:rsidRPr="00E84FEB">
              <w:t>оперативность</w:t>
            </w:r>
          </w:p>
          <w:p w14:paraId="562ED1C3" w14:textId="70EEC9C7" w:rsidR="002C2C3E" w:rsidRPr="00E84FEB" w:rsidRDefault="00CB0E73">
            <w:pPr>
              <w:pStyle w:val="TableParagraph"/>
              <w:numPr>
                <w:ilvl w:val="0"/>
                <w:numId w:val="20"/>
              </w:numPr>
              <w:tabs>
                <w:tab w:val="left" w:pos="815"/>
              </w:tabs>
              <w:spacing w:line="249" w:lineRule="exact"/>
              <w:ind w:left="814" w:hanging="246"/>
            </w:pPr>
            <w:r w:rsidRPr="00E84FEB">
              <w:t>Соблюдение делового</w:t>
            </w:r>
            <w:r w:rsidRPr="00E84FEB">
              <w:rPr>
                <w:spacing w:val="-1"/>
              </w:rPr>
              <w:t xml:space="preserve"> </w:t>
            </w:r>
            <w:r w:rsidRPr="00E84FEB">
              <w:t>этикета</w:t>
            </w:r>
          </w:p>
          <w:p w14:paraId="5D32151B" w14:textId="13BFBA5A" w:rsidR="002C2C3E" w:rsidRPr="00E84FEB" w:rsidRDefault="00CB0E73">
            <w:pPr>
              <w:pStyle w:val="TableParagraph"/>
              <w:numPr>
                <w:ilvl w:val="0"/>
                <w:numId w:val="20"/>
              </w:numPr>
              <w:tabs>
                <w:tab w:val="left" w:pos="815"/>
              </w:tabs>
              <w:spacing w:line="252" w:lineRule="exact"/>
              <w:ind w:left="814" w:hanging="246"/>
            </w:pPr>
            <w:r w:rsidRPr="00E84FEB">
              <w:t>Индивидуальный</w:t>
            </w:r>
            <w:r w:rsidRPr="00E84FEB">
              <w:rPr>
                <w:spacing w:val="-1"/>
              </w:rPr>
              <w:t xml:space="preserve"> </w:t>
            </w:r>
            <w:r w:rsidRPr="00E84FEB">
              <w:t>подход</w:t>
            </w:r>
          </w:p>
          <w:p w14:paraId="6560A2E5" w14:textId="2467D8E0" w:rsidR="002C2C3E" w:rsidRPr="00E84FEB" w:rsidRDefault="00CB0E73">
            <w:pPr>
              <w:pStyle w:val="TableParagraph"/>
              <w:numPr>
                <w:ilvl w:val="0"/>
                <w:numId w:val="20"/>
              </w:numPr>
              <w:tabs>
                <w:tab w:val="left" w:pos="815"/>
              </w:tabs>
              <w:spacing w:line="252" w:lineRule="exact"/>
              <w:ind w:left="814" w:hanging="246"/>
            </w:pPr>
            <w:r w:rsidRPr="00E84FEB">
              <w:t>Информативность</w:t>
            </w:r>
          </w:p>
          <w:p w14:paraId="47560F38" w14:textId="77777777" w:rsidR="002C2C3E" w:rsidRPr="00E84FEB" w:rsidRDefault="005335FA" w:rsidP="005335FA">
            <w:pPr>
              <w:pStyle w:val="TableParagraph"/>
              <w:tabs>
                <w:tab w:val="left" w:pos="913"/>
              </w:tabs>
              <w:ind w:left="706" w:right="202"/>
              <w:rPr>
                <w:b/>
              </w:rPr>
            </w:pPr>
            <w:r w:rsidRPr="00E84FEB">
              <w:rPr>
                <w:b/>
                <w:lang w:val="ru-RU"/>
              </w:rPr>
              <w:t xml:space="preserve">1) </w:t>
            </w:r>
            <w:r w:rsidR="00CB0E73" w:rsidRPr="00E84FEB">
              <w:rPr>
                <w:b/>
              </w:rPr>
              <w:t>Ответственность</w:t>
            </w:r>
            <w:r w:rsidR="00CB0E73" w:rsidRPr="00E84FEB">
              <w:rPr>
                <w:b/>
                <w:spacing w:val="-17"/>
              </w:rPr>
              <w:t xml:space="preserve"> </w:t>
            </w:r>
            <w:r w:rsidR="00CB0E73" w:rsidRPr="00E84FEB">
              <w:rPr>
                <w:b/>
              </w:rPr>
              <w:t>по</w:t>
            </w:r>
            <w:r w:rsidR="00CB0E73" w:rsidRPr="00E84FEB">
              <w:rPr>
                <w:b/>
                <w:spacing w:val="-17"/>
              </w:rPr>
              <w:t xml:space="preserve"> </w:t>
            </w:r>
            <w:r w:rsidR="00CB0E73" w:rsidRPr="00E84FEB">
              <w:rPr>
                <w:b/>
              </w:rPr>
              <w:t>отношению</w:t>
            </w:r>
            <w:r w:rsidR="00CB0E73" w:rsidRPr="00E84FEB">
              <w:rPr>
                <w:b/>
                <w:spacing w:val="-18"/>
              </w:rPr>
              <w:t xml:space="preserve"> </w:t>
            </w:r>
            <w:r w:rsidR="00CB0E73" w:rsidRPr="00E84FEB">
              <w:rPr>
                <w:b/>
              </w:rPr>
              <w:t>к</w:t>
            </w:r>
            <w:r w:rsidR="00CB0E73" w:rsidRPr="00E84FEB">
              <w:rPr>
                <w:b/>
                <w:spacing w:val="-17"/>
              </w:rPr>
              <w:t xml:space="preserve"> </w:t>
            </w:r>
            <w:r w:rsidR="00CB0E73" w:rsidRPr="00E84FEB">
              <w:rPr>
                <w:b/>
              </w:rPr>
              <w:t>Банку, клиентам</w:t>
            </w:r>
          </w:p>
          <w:p w14:paraId="4B92C3FD" w14:textId="3D5CC744" w:rsidR="002C2C3E" w:rsidRPr="00E84FEB" w:rsidRDefault="00CB0E73">
            <w:pPr>
              <w:pStyle w:val="TableParagraph"/>
              <w:ind w:left="106" w:right="199" w:firstLine="600"/>
            </w:pPr>
            <w:r w:rsidRPr="00E84FEB">
              <w:t>Клиент должен быть уверен, что все операции с его вкладом, документами</w:t>
            </w:r>
            <w:r w:rsidRPr="00E84FEB">
              <w:rPr>
                <w:spacing w:val="-27"/>
              </w:rPr>
              <w:t xml:space="preserve"> </w:t>
            </w:r>
            <w:r w:rsidRPr="00E84FEB">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E84FEB">
              <w:rPr>
                <w:spacing w:val="29"/>
              </w:rPr>
              <w:t xml:space="preserve"> </w:t>
            </w:r>
            <w:r w:rsidRPr="00E84FEB">
              <w:t>и</w:t>
            </w:r>
          </w:p>
          <w:p w14:paraId="5875A949" w14:textId="77777777" w:rsidR="002C2C3E" w:rsidRPr="00E84FEB" w:rsidRDefault="00CB0E73">
            <w:pPr>
              <w:pStyle w:val="TableParagraph"/>
              <w:spacing w:line="236" w:lineRule="exact"/>
              <w:ind w:left="106"/>
              <w:jc w:val="left"/>
            </w:pPr>
            <w:r w:rsidRPr="00E84FEB">
              <w:t>уверенность.</w:t>
            </w:r>
          </w:p>
        </w:tc>
      </w:tr>
    </w:tbl>
    <w:p w14:paraId="64070C69"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E84FEB" w14:paraId="3C455B0C" w14:textId="77777777" w:rsidTr="00A512E9">
        <w:trPr>
          <w:trHeight w:val="14498"/>
        </w:trPr>
        <w:tc>
          <w:tcPr>
            <w:tcW w:w="5000" w:type="dxa"/>
          </w:tcPr>
          <w:p w14:paraId="7D7408AF" w14:textId="77777777" w:rsidR="002C2C3E" w:rsidRPr="00E84FEB" w:rsidRDefault="00CB0E73">
            <w:pPr>
              <w:pStyle w:val="TableParagraph"/>
              <w:spacing w:line="242" w:lineRule="auto"/>
              <w:ind w:left="200" w:right="110"/>
            </w:pPr>
            <w:r w:rsidRPr="00E84FEB">
              <w:lastRenderedPageBreak/>
              <w:t>емес, сыпайы және ескерте отырып, әрі жылдам қызмет көрсетуді күтеді.</w:t>
            </w:r>
          </w:p>
          <w:p w14:paraId="677E1B08" w14:textId="77777777" w:rsidR="002C2C3E" w:rsidRPr="00E84FEB" w:rsidRDefault="00CB0E73">
            <w:pPr>
              <w:pStyle w:val="TableParagraph"/>
              <w:ind w:left="200" w:right="105" w:firstLine="600"/>
            </w:pPr>
            <w:r w:rsidRPr="00E84FEB">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6BDFECAD" w14:textId="77777777" w:rsidR="002C2C3E" w:rsidRPr="00E84FEB" w:rsidRDefault="005335FA" w:rsidP="005335FA">
            <w:pPr>
              <w:pStyle w:val="TableParagraph"/>
              <w:tabs>
                <w:tab w:val="left" w:pos="1022"/>
              </w:tabs>
              <w:spacing w:line="251" w:lineRule="exact"/>
              <w:ind w:left="1021"/>
              <w:rPr>
                <w:b/>
              </w:rPr>
            </w:pPr>
            <w:r w:rsidRPr="00E84FEB">
              <w:rPr>
                <w:b/>
              </w:rPr>
              <w:t xml:space="preserve">3) </w:t>
            </w:r>
            <w:r w:rsidR="00CB0E73" w:rsidRPr="00E84FEB">
              <w:rPr>
                <w:b/>
              </w:rPr>
              <w:t>Іскерлік әдебін</w:t>
            </w:r>
            <w:r w:rsidR="00CB0E73" w:rsidRPr="00E84FEB">
              <w:rPr>
                <w:b/>
                <w:spacing w:val="-1"/>
              </w:rPr>
              <w:t xml:space="preserve"> </w:t>
            </w:r>
            <w:r w:rsidR="00CB0E73" w:rsidRPr="00E84FEB">
              <w:rPr>
                <w:b/>
              </w:rPr>
              <w:t>сақтау</w:t>
            </w:r>
          </w:p>
          <w:p w14:paraId="0887A2D6" w14:textId="77777777" w:rsidR="002C2C3E" w:rsidRPr="00E84FEB" w:rsidRDefault="00CB0E73">
            <w:pPr>
              <w:pStyle w:val="TableParagraph"/>
              <w:ind w:left="200" w:right="105" w:firstLine="600"/>
            </w:pPr>
            <w:r w:rsidRPr="00E84FEB">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14:paraId="567E9421" w14:textId="77777777" w:rsidR="002C2C3E" w:rsidRPr="00E84FEB" w:rsidRDefault="00CB0E73">
            <w:pPr>
              <w:pStyle w:val="TableParagraph"/>
              <w:ind w:left="200" w:right="106" w:firstLine="600"/>
            </w:pPr>
            <w:r w:rsidRPr="00E84FEB">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1058C28" w14:textId="77777777" w:rsidR="002C2C3E" w:rsidRPr="00E84FEB" w:rsidRDefault="005335FA" w:rsidP="005335FA">
            <w:pPr>
              <w:pStyle w:val="TableParagraph"/>
              <w:tabs>
                <w:tab w:val="left" w:pos="1022"/>
              </w:tabs>
              <w:spacing w:line="250" w:lineRule="exact"/>
              <w:ind w:left="1021"/>
              <w:rPr>
                <w:b/>
              </w:rPr>
            </w:pPr>
            <w:r w:rsidRPr="00E84FEB">
              <w:rPr>
                <w:b/>
              </w:rPr>
              <w:t xml:space="preserve">4) </w:t>
            </w:r>
            <w:r w:rsidR="00CB0E73" w:rsidRPr="00E84FEB">
              <w:rPr>
                <w:b/>
              </w:rPr>
              <w:t>Жеке</w:t>
            </w:r>
            <w:r w:rsidR="00CB0E73" w:rsidRPr="00E84FEB">
              <w:rPr>
                <w:b/>
                <w:spacing w:val="-1"/>
              </w:rPr>
              <w:t xml:space="preserve"> </w:t>
            </w:r>
            <w:r w:rsidR="00CB0E73" w:rsidRPr="00E84FEB">
              <w:rPr>
                <w:b/>
              </w:rPr>
              <w:t>көзқарас</w:t>
            </w:r>
          </w:p>
          <w:p w14:paraId="5CDEB006" w14:textId="77777777" w:rsidR="002C2C3E" w:rsidRPr="00E84FEB" w:rsidRDefault="00CB0E73">
            <w:pPr>
              <w:pStyle w:val="TableParagraph"/>
              <w:ind w:left="200" w:right="108" w:firstLine="600"/>
            </w:pPr>
            <w:r w:rsidRPr="00E84FEB">
              <w:t>Әрбір Клиент өзінің қалауына және талабына Кеңесшінің түсіністікпен қарайтындығына сенімді болуға құқылы.</w:t>
            </w:r>
          </w:p>
          <w:p w14:paraId="6613B9AF" w14:textId="77777777" w:rsidR="002C2C3E" w:rsidRPr="00E84FEB" w:rsidRDefault="00CB0E73">
            <w:pPr>
              <w:pStyle w:val="TableParagraph"/>
              <w:ind w:left="200" w:right="103" w:firstLine="600"/>
            </w:pPr>
            <w:r w:rsidRPr="00E84FEB">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1DC750CF" w14:textId="77777777" w:rsidR="002C2C3E" w:rsidRPr="00E84FEB" w:rsidRDefault="005335FA" w:rsidP="005335FA">
            <w:pPr>
              <w:pStyle w:val="TableParagraph"/>
              <w:tabs>
                <w:tab w:val="left" w:pos="1022"/>
              </w:tabs>
              <w:spacing w:line="251" w:lineRule="exact"/>
              <w:ind w:left="1021"/>
              <w:rPr>
                <w:b/>
              </w:rPr>
            </w:pPr>
            <w:r w:rsidRPr="00E84FEB">
              <w:rPr>
                <w:b/>
              </w:rPr>
              <w:t xml:space="preserve">5) </w:t>
            </w:r>
            <w:r w:rsidR="00CB0E73" w:rsidRPr="00E84FEB">
              <w:rPr>
                <w:b/>
              </w:rPr>
              <w:t>Ақпараттандырылу</w:t>
            </w:r>
          </w:p>
          <w:p w14:paraId="0273CDB3" w14:textId="77777777" w:rsidR="002C2C3E" w:rsidRPr="00E84FEB" w:rsidRDefault="00CB0E73">
            <w:pPr>
              <w:pStyle w:val="TableParagraph"/>
              <w:ind w:left="200" w:right="105" w:firstLine="600"/>
            </w:pPr>
            <w:r w:rsidRPr="00E84FEB">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2FA6FDDB" w14:textId="77777777" w:rsidR="002C2C3E" w:rsidRPr="00E84FEB" w:rsidRDefault="00CB0E73">
            <w:pPr>
              <w:pStyle w:val="TableParagraph"/>
              <w:ind w:left="200" w:right="107" w:firstLine="600"/>
              <w:rPr>
                <w:i/>
              </w:rPr>
            </w:pPr>
            <w:r w:rsidRPr="00E84FEB">
              <w:rPr>
                <w:i/>
              </w:rPr>
              <w:t>Кеңесшілер Клиенттерді ақпаратттандыру үшін келесі мәліметтерді білуге міндетті:</w:t>
            </w:r>
          </w:p>
          <w:p w14:paraId="34658C62" w14:textId="77777777" w:rsidR="002C2C3E" w:rsidRPr="00E84FEB" w:rsidRDefault="002C2C3E">
            <w:pPr>
              <w:pStyle w:val="TableParagraph"/>
              <w:spacing w:before="10"/>
              <w:ind w:left="0"/>
              <w:jc w:val="left"/>
              <w:rPr>
                <w:sz w:val="21"/>
              </w:rPr>
            </w:pPr>
          </w:p>
          <w:p w14:paraId="36C76391" w14:textId="77777777" w:rsidR="002C2C3E" w:rsidRPr="00E84FEB" w:rsidRDefault="00CB0E73">
            <w:pPr>
              <w:pStyle w:val="TableParagraph"/>
              <w:numPr>
                <w:ilvl w:val="0"/>
                <w:numId w:val="18"/>
              </w:numPr>
              <w:tabs>
                <w:tab w:val="left" w:pos="1087"/>
              </w:tabs>
              <w:ind w:right="105" w:firstLine="600"/>
              <w:jc w:val="left"/>
            </w:pPr>
            <w:r w:rsidRPr="00E84FEB">
              <w:t>Кеңес беру орталығының жұмыс істеу тәтібін</w:t>
            </w:r>
          </w:p>
          <w:p w14:paraId="1A4394F5" w14:textId="77777777" w:rsidR="002C2C3E" w:rsidRPr="00E84FEB" w:rsidRDefault="00CB0E73">
            <w:pPr>
              <w:pStyle w:val="TableParagraph"/>
              <w:numPr>
                <w:ilvl w:val="0"/>
                <w:numId w:val="18"/>
              </w:numPr>
              <w:tabs>
                <w:tab w:val="left" w:pos="1087"/>
              </w:tabs>
              <w:spacing w:before="1"/>
              <w:ind w:right="105" w:firstLine="600"/>
              <w:jc w:val="left"/>
            </w:pPr>
            <w:r w:rsidRPr="00E84FEB">
              <w:t>Банктің байланыс-орталығының телефон нөмірлерін</w:t>
            </w:r>
          </w:p>
          <w:p w14:paraId="2DB64855" w14:textId="77777777" w:rsidR="002C2C3E" w:rsidRPr="00E84FEB" w:rsidRDefault="00CB0E73">
            <w:pPr>
              <w:pStyle w:val="TableParagraph"/>
              <w:numPr>
                <w:ilvl w:val="0"/>
                <w:numId w:val="18"/>
              </w:numPr>
              <w:tabs>
                <w:tab w:val="left" w:pos="1087"/>
                <w:tab w:val="left" w:pos="2119"/>
                <w:tab w:val="left" w:pos="3278"/>
                <w:tab w:val="left" w:pos="4622"/>
              </w:tabs>
              <w:ind w:right="108" w:firstLine="600"/>
              <w:jc w:val="left"/>
            </w:pPr>
            <w:r w:rsidRPr="00E84FEB">
              <w:t>Банктің</w:t>
            </w:r>
            <w:r w:rsidRPr="00E84FEB">
              <w:tab/>
              <w:t>тарихын,</w:t>
            </w:r>
            <w:r w:rsidRPr="00E84FEB">
              <w:tab/>
              <w:t>қызметінің</w:t>
            </w:r>
            <w:r w:rsidRPr="00E84FEB">
              <w:tab/>
            </w:r>
            <w:r w:rsidRPr="00E84FEB">
              <w:rPr>
                <w:spacing w:val="-5"/>
              </w:rPr>
              <w:t xml:space="preserve">негізгі </w:t>
            </w:r>
            <w:r w:rsidRPr="00E84FEB">
              <w:t>бағыттарын және</w:t>
            </w:r>
            <w:r w:rsidRPr="00E84FEB">
              <w:rPr>
                <w:spacing w:val="-5"/>
              </w:rPr>
              <w:t xml:space="preserve"> </w:t>
            </w:r>
            <w:r w:rsidRPr="00E84FEB">
              <w:t>жетістіктерін</w:t>
            </w:r>
          </w:p>
          <w:p w14:paraId="4501A9BD" w14:textId="77777777" w:rsidR="002C2C3E" w:rsidRPr="00E84FEB" w:rsidRDefault="00CB0E73">
            <w:pPr>
              <w:pStyle w:val="TableParagraph"/>
              <w:numPr>
                <w:ilvl w:val="0"/>
                <w:numId w:val="18"/>
              </w:numPr>
              <w:tabs>
                <w:tab w:val="left" w:pos="1087"/>
              </w:tabs>
              <w:spacing w:line="267" w:lineRule="exact"/>
              <w:ind w:left="1086" w:hanging="287"/>
              <w:jc w:val="left"/>
            </w:pPr>
            <w:r w:rsidRPr="00E84FEB">
              <w:t>Банкте өтіп жатқан</w:t>
            </w:r>
            <w:r w:rsidRPr="00E84FEB">
              <w:rPr>
                <w:spacing w:val="-7"/>
              </w:rPr>
              <w:t xml:space="preserve"> </w:t>
            </w:r>
            <w:r w:rsidRPr="00E84FEB">
              <w:t>науқандарды</w:t>
            </w:r>
          </w:p>
          <w:p w14:paraId="6BD98EB9" w14:textId="77777777" w:rsidR="002C2C3E" w:rsidRPr="00E84FEB" w:rsidRDefault="00CB0E73">
            <w:pPr>
              <w:pStyle w:val="TableParagraph"/>
              <w:numPr>
                <w:ilvl w:val="0"/>
                <w:numId w:val="18"/>
              </w:numPr>
              <w:tabs>
                <w:tab w:val="left" w:pos="1087"/>
              </w:tabs>
              <w:ind w:right="107" w:firstLine="600"/>
            </w:pPr>
            <w:r w:rsidRPr="00E84FEB">
              <w:t xml:space="preserve">Кеңесші Клиентке қызметтік </w:t>
            </w:r>
            <w:r w:rsidRPr="00E84FEB">
              <w:rPr>
                <w:spacing w:val="-3"/>
              </w:rPr>
              <w:t xml:space="preserve">сипаттағы </w:t>
            </w:r>
            <w:r w:rsidRPr="00E84FEB">
              <w:t>ақпараттарды және Кеңесшілер туралы жеке мәліметтерді хабарлауына құқығы жоқ.</w:t>
            </w:r>
          </w:p>
          <w:p w14:paraId="144551F6" w14:textId="77777777" w:rsidR="002C2C3E" w:rsidRPr="00E84FEB" w:rsidRDefault="00CB0E73">
            <w:pPr>
              <w:pStyle w:val="TableParagraph"/>
              <w:tabs>
                <w:tab w:val="left" w:pos="1457"/>
                <w:tab w:val="left" w:pos="3216"/>
                <w:tab w:val="left" w:pos="4452"/>
              </w:tabs>
              <w:ind w:left="200" w:right="107" w:firstLine="600"/>
              <w:jc w:val="left"/>
              <w:rPr>
                <w:b/>
              </w:rPr>
            </w:pPr>
            <w:r w:rsidRPr="00E84FEB">
              <w:rPr>
                <w:b/>
              </w:rPr>
              <w:t>4.</w:t>
            </w:r>
            <w:r w:rsidRPr="00E84FEB">
              <w:rPr>
                <w:b/>
              </w:rPr>
              <w:tab/>
              <w:t>Клиенттерге</w:t>
            </w:r>
            <w:r w:rsidRPr="00E84FEB">
              <w:rPr>
                <w:b/>
              </w:rPr>
              <w:tab/>
              <w:t>қызмет</w:t>
            </w:r>
            <w:r w:rsidRPr="00E84FEB">
              <w:rPr>
                <w:b/>
              </w:rPr>
              <w:tab/>
            </w:r>
            <w:r w:rsidRPr="00E84FEB">
              <w:rPr>
                <w:b/>
                <w:spacing w:val="-4"/>
              </w:rPr>
              <w:t xml:space="preserve">көрсету </w:t>
            </w:r>
            <w:r w:rsidRPr="00E84FEB">
              <w:rPr>
                <w:b/>
              </w:rPr>
              <w:t>стандарттары</w:t>
            </w:r>
          </w:p>
          <w:p w14:paraId="4265FC7F" w14:textId="77777777" w:rsidR="002C2C3E" w:rsidRPr="00E84FEB" w:rsidRDefault="00CB0E73">
            <w:pPr>
              <w:pStyle w:val="TableParagraph"/>
              <w:spacing w:line="250" w:lineRule="exact"/>
              <w:ind w:left="800"/>
              <w:jc w:val="left"/>
              <w:rPr>
                <w:b/>
              </w:rPr>
            </w:pPr>
            <w:r w:rsidRPr="00E84FEB">
              <w:rPr>
                <w:b/>
              </w:rPr>
              <w:t>Клиенттерді қарсы алу.</w:t>
            </w:r>
          </w:p>
          <w:p w14:paraId="5D945B78" w14:textId="77777777" w:rsidR="002C2C3E" w:rsidRPr="00E84FEB" w:rsidRDefault="00CB0E73">
            <w:pPr>
              <w:pStyle w:val="TableParagraph"/>
              <w:numPr>
                <w:ilvl w:val="0"/>
                <w:numId w:val="17"/>
              </w:numPr>
              <w:tabs>
                <w:tab w:val="left" w:pos="1087"/>
              </w:tabs>
              <w:spacing w:line="251" w:lineRule="exact"/>
              <w:ind w:hanging="287"/>
              <w:jc w:val="left"/>
            </w:pPr>
            <w:r w:rsidRPr="00E84FEB">
              <w:t>жылы жүзбен.</w:t>
            </w:r>
          </w:p>
        </w:tc>
        <w:tc>
          <w:tcPr>
            <w:tcW w:w="5191" w:type="dxa"/>
          </w:tcPr>
          <w:p w14:paraId="1F85E170" w14:textId="77777777" w:rsidR="002C2C3E" w:rsidRPr="00E84FEB" w:rsidRDefault="005335FA" w:rsidP="005335FA">
            <w:pPr>
              <w:pStyle w:val="TableParagraph"/>
              <w:tabs>
                <w:tab w:val="left" w:pos="1065"/>
              </w:tabs>
              <w:spacing w:line="242" w:lineRule="auto"/>
              <w:ind w:left="706" w:right="200"/>
              <w:rPr>
                <w:b/>
              </w:rPr>
            </w:pPr>
            <w:r w:rsidRPr="00E84FEB">
              <w:rPr>
                <w:b/>
                <w:lang w:val="ru-RU"/>
              </w:rPr>
              <w:t xml:space="preserve">2) </w:t>
            </w:r>
            <w:r w:rsidR="00CB0E73" w:rsidRPr="00E84FEB">
              <w:rPr>
                <w:b/>
              </w:rPr>
              <w:t>Эффективность, профессионализм и оперативность</w:t>
            </w:r>
          </w:p>
          <w:p w14:paraId="6E264D2B" w14:textId="048B9DFD" w:rsidR="002C2C3E" w:rsidRPr="00E84FEB" w:rsidRDefault="00CB0E73">
            <w:pPr>
              <w:pStyle w:val="TableParagraph"/>
              <w:ind w:left="106" w:right="198" w:firstLine="600"/>
            </w:pPr>
            <w:r w:rsidRPr="00E84FEB">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14:paraId="4E6B4F66" w14:textId="77777777" w:rsidR="002C2C3E" w:rsidRPr="00E84FEB" w:rsidRDefault="00CB0E73">
            <w:pPr>
              <w:pStyle w:val="TableParagraph"/>
              <w:ind w:left="106" w:right="199" w:firstLine="600"/>
            </w:pPr>
            <w:r w:rsidRPr="00E84FEB">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14:paraId="05D1E1BC"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3) </w:t>
            </w:r>
            <w:r w:rsidR="00CB0E73" w:rsidRPr="00E84FEB">
              <w:rPr>
                <w:b/>
              </w:rPr>
              <w:t>Соблюдение делового</w:t>
            </w:r>
            <w:r w:rsidR="00CB0E73" w:rsidRPr="00E84FEB">
              <w:rPr>
                <w:b/>
                <w:spacing w:val="-4"/>
              </w:rPr>
              <w:t xml:space="preserve"> </w:t>
            </w:r>
            <w:r w:rsidR="00CB0E73" w:rsidRPr="00E84FEB">
              <w:rPr>
                <w:b/>
              </w:rPr>
              <w:t>этикета</w:t>
            </w:r>
          </w:p>
          <w:p w14:paraId="5FCDAF6E" w14:textId="77777777" w:rsidR="002C2C3E" w:rsidRPr="00E84FEB" w:rsidRDefault="00CB0E73">
            <w:pPr>
              <w:pStyle w:val="TableParagraph"/>
              <w:ind w:left="106" w:right="199" w:firstLine="600"/>
            </w:pPr>
            <w:r w:rsidRPr="00E84FEB">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70CFE966" w14:textId="07D0022E" w:rsidR="002C2C3E" w:rsidRPr="00E84FEB" w:rsidRDefault="00CB0E73">
            <w:pPr>
              <w:pStyle w:val="TableParagraph"/>
              <w:ind w:left="106" w:right="199" w:firstLine="600"/>
            </w:pPr>
            <w:r w:rsidRPr="00E84FEB">
              <w:t>Рекомендуется встречать и провожать Клиента</w:t>
            </w:r>
            <w:r w:rsidRPr="00E84FEB">
              <w:rPr>
                <w:spacing w:val="-10"/>
              </w:rPr>
              <w:t xml:space="preserve"> </w:t>
            </w:r>
            <w:r w:rsidRPr="00E84FEB">
              <w:t>с</w:t>
            </w:r>
            <w:r w:rsidRPr="00E84FEB">
              <w:rPr>
                <w:spacing w:val="-10"/>
              </w:rPr>
              <w:t xml:space="preserve"> </w:t>
            </w:r>
            <w:r w:rsidRPr="00E84FEB">
              <w:t>улыбкой,</w:t>
            </w:r>
            <w:r w:rsidRPr="00E84FEB">
              <w:rPr>
                <w:spacing w:val="-14"/>
              </w:rPr>
              <w:t xml:space="preserve"> </w:t>
            </w:r>
            <w:r w:rsidRPr="00E84FEB">
              <w:t>быть</w:t>
            </w:r>
            <w:r w:rsidRPr="00E84FEB">
              <w:rPr>
                <w:spacing w:val="-15"/>
              </w:rPr>
              <w:t xml:space="preserve"> </w:t>
            </w:r>
            <w:r w:rsidRPr="00E84FEB">
              <w:t>приветливым,</w:t>
            </w:r>
            <w:r w:rsidRPr="00E84FEB">
              <w:rPr>
                <w:spacing w:val="-11"/>
              </w:rPr>
              <w:t xml:space="preserve"> </w:t>
            </w:r>
            <w:r w:rsidRPr="00E84FEB">
              <w:t>вежливым</w:t>
            </w:r>
            <w:r w:rsidRPr="00E84FEB">
              <w:rPr>
                <w:spacing w:val="-12"/>
              </w:rPr>
              <w:t xml:space="preserve"> </w:t>
            </w:r>
            <w:r w:rsidRPr="00E84FEB">
              <w:t>и корректным в общении. Каким бы ни было поведение Клиента, грубость к нему со стороны консультантов Банка не</w:t>
            </w:r>
            <w:r w:rsidRPr="00E84FEB">
              <w:rPr>
                <w:spacing w:val="-5"/>
              </w:rPr>
              <w:t xml:space="preserve"> </w:t>
            </w:r>
            <w:r w:rsidRPr="00E84FEB">
              <w:t>допустима!</w:t>
            </w:r>
          </w:p>
          <w:p w14:paraId="7339D11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4) </w:t>
            </w:r>
            <w:r w:rsidR="00CB0E73" w:rsidRPr="00E84FEB">
              <w:rPr>
                <w:b/>
              </w:rPr>
              <w:t>Индивидуальный</w:t>
            </w:r>
            <w:r w:rsidR="00CB0E73" w:rsidRPr="00E84FEB">
              <w:rPr>
                <w:b/>
                <w:spacing w:val="-1"/>
              </w:rPr>
              <w:t xml:space="preserve"> </w:t>
            </w:r>
            <w:r w:rsidR="00CB0E73" w:rsidRPr="00E84FEB">
              <w:rPr>
                <w:b/>
              </w:rPr>
              <w:t>подход</w:t>
            </w:r>
          </w:p>
          <w:p w14:paraId="0C17FE1C" w14:textId="51F05F60" w:rsidR="002C2C3E" w:rsidRPr="00E84FEB" w:rsidRDefault="00CB0E73">
            <w:pPr>
              <w:pStyle w:val="TableParagraph"/>
              <w:ind w:left="106" w:right="199" w:firstLine="600"/>
            </w:pPr>
            <w:r w:rsidRPr="00E84FEB">
              <w:t>Каждый Клиент вправе ожидать, что Консультанты отнесутся с пониманием к его потребностям и ожиданиям.</w:t>
            </w:r>
          </w:p>
          <w:p w14:paraId="0F7C310C" w14:textId="7F6E4CEC" w:rsidR="002C2C3E" w:rsidRPr="00E84FEB" w:rsidRDefault="00CB0E73">
            <w:pPr>
              <w:pStyle w:val="TableParagraph"/>
              <w:ind w:left="106" w:right="198" w:firstLine="600"/>
            </w:pPr>
            <w:r w:rsidRPr="00E84FEB">
              <w:t xml:space="preserve">Большинство жалоб на плохое обслуживание вызвано равнодушным, холодным и </w:t>
            </w:r>
            <w:r w:rsidRPr="00E84FEB">
              <w:rPr>
                <w:spacing w:val="-4"/>
              </w:rPr>
              <w:t xml:space="preserve">даже </w:t>
            </w:r>
            <w:r w:rsidRPr="00E84FEB">
              <w:t xml:space="preserve">оскорбительным отношением Консультантов </w:t>
            </w:r>
            <w:r w:rsidRPr="00E84FEB">
              <w:rPr>
                <w:spacing w:val="-11"/>
              </w:rPr>
              <w:t xml:space="preserve">к </w:t>
            </w:r>
            <w:r w:rsidRPr="00E84FEB">
              <w:t>Клиентам. Запомните: отношение, которое увеличивает</w:t>
            </w:r>
            <w:r w:rsidRPr="00E84FEB">
              <w:rPr>
                <w:spacing w:val="-11"/>
              </w:rPr>
              <w:t xml:space="preserve"> </w:t>
            </w:r>
            <w:r w:rsidRPr="00E84FEB">
              <w:t>удовольствие</w:t>
            </w:r>
            <w:r w:rsidRPr="00E84FEB">
              <w:rPr>
                <w:spacing w:val="-11"/>
              </w:rPr>
              <w:t xml:space="preserve"> </w:t>
            </w:r>
            <w:r w:rsidRPr="00E84FEB">
              <w:t>от</w:t>
            </w:r>
            <w:r w:rsidRPr="00E84FEB">
              <w:rPr>
                <w:spacing w:val="-13"/>
              </w:rPr>
              <w:t xml:space="preserve"> </w:t>
            </w:r>
            <w:r w:rsidRPr="00E84FEB">
              <w:t>процесса</w:t>
            </w:r>
            <w:r w:rsidRPr="00E84FEB">
              <w:rPr>
                <w:spacing w:val="-12"/>
              </w:rPr>
              <w:t xml:space="preserve"> </w:t>
            </w:r>
            <w:r w:rsidRPr="00E84FEB">
              <w:t>покупки,</w:t>
            </w:r>
            <w:r w:rsidRPr="00E84FEB">
              <w:rPr>
                <w:spacing w:val="-13"/>
              </w:rPr>
              <w:t xml:space="preserve"> </w:t>
            </w:r>
            <w:r w:rsidRPr="00E84FEB">
              <w:t>для клиентов важнее, чем надежность или</w:t>
            </w:r>
            <w:r w:rsidRPr="00E84FEB">
              <w:rPr>
                <w:spacing w:val="-5"/>
              </w:rPr>
              <w:t xml:space="preserve"> </w:t>
            </w:r>
            <w:r w:rsidRPr="00E84FEB">
              <w:t>цена.</w:t>
            </w:r>
          </w:p>
          <w:p w14:paraId="2A7247A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5) </w:t>
            </w:r>
            <w:r w:rsidR="00CB0E73" w:rsidRPr="00E84FEB">
              <w:rPr>
                <w:b/>
              </w:rPr>
              <w:t>Информативность</w:t>
            </w:r>
          </w:p>
          <w:p w14:paraId="7D342856" w14:textId="7B38B43F" w:rsidR="002C2C3E" w:rsidRPr="00E84FEB" w:rsidRDefault="00CB0E73">
            <w:pPr>
              <w:pStyle w:val="TableParagraph"/>
              <w:ind w:left="106" w:right="199" w:firstLine="600"/>
            </w:pPr>
            <w:r w:rsidRPr="00E84FEB">
              <w:t xml:space="preserve">Консультант должен сообщать </w:t>
            </w:r>
            <w:r w:rsidRPr="00E84FEB">
              <w:rPr>
                <w:spacing w:val="-3"/>
              </w:rPr>
              <w:t xml:space="preserve">Клиенту </w:t>
            </w:r>
            <w:r w:rsidRPr="00E84FEB">
              <w:t>простым и понятным языком только нужную и интересующую его информацию. Не</w:t>
            </w:r>
            <w:r w:rsidRPr="00E84FEB">
              <w:rPr>
                <w:spacing w:val="-40"/>
              </w:rPr>
              <w:t xml:space="preserve"> </w:t>
            </w:r>
            <w:r w:rsidRPr="00E84FEB">
              <w:t>рекомендуется использовать в своей речи большое количество специальных банковских терминов и сведений, непонятных и ненужных</w:t>
            </w:r>
            <w:r w:rsidRPr="00E84FEB">
              <w:rPr>
                <w:spacing w:val="-4"/>
              </w:rPr>
              <w:t xml:space="preserve"> </w:t>
            </w:r>
            <w:r w:rsidRPr="00E84FEB">
              <w:t>Клиенту.</w:t>
            </w:r>
          </w:p>
          <w:p w14:paraId="54FC5471" w14:textId="3D875545" w:rsidR="002C2C3E" w:rsidRPr="00E84FEB" w:rsidRDefault="00CB0E73">
            <w:pPr>
              <w:pStyle w:val="TableParagraph"/>
              <w:tabs>
                <w:tab w:val="left" w:pos="1759"/>
                <w:tab w:val="left" w:pos="4062"/>
              </w:tabs>
              <w:ind w:left="106" w:right="200" w:firstLine="600"/>
              <w:rPr>
                <w:i/>
              </w:rPr>
            </w:pPr>
            <w:r w:rsidRPr="00E84FEB">
              <w:rPr>
                <w:i/>
              </w:rPr>
              <w:t>Для</w:t>
            </w:r>
            <w:r w:rsidRPr="00E84FEB">
              <w:rPr>
                <w:i/>
              </w:rPr>
              <w:tab/>
              <w:t>информирования</w:t>
            </w:r>
            <w:r w:rsidR="001E0004" w:rsidRPr="00E84FEB">
              <w:rPr>
                <w:i/>
                <w:lang w:val="ru-RU"/>
              </w:rPr>
              <w:t xml:space="preserve"> </w:t>
            </w:r>
            <w:r w:rsidRPr="00E84FEB">
              <w:rPr>
                <w:i/>
                <w:spacing w:val="-1"/>
              </w:rPr>
              <w:t xml:space="preserve">Клиентов </w:t>
            </w:r>
            <w:r w:rsidRPr="00E84FEB">
              <w:rPr>
                <w:i/>
              </w:rPr>
              <w:t>Консультанты обязаны располагать следующей информацией:</w:t>
            </w:r>
          </w:p>
          <w:p w14:paraId="6F404DC9" w14:textId="4967BDB6" w:rsidR="002C2C3E" w:rsidRPr="00E84FEB" w:rsidRDefault="00CB0E73">
            <w:pPr>
              <w:pStyle w:val="TableParagraph"/>
              <w:numPr>
                <w:ilvl w:val="0"/>
                <w:numId w:val="15"/>
              </w:numPr>
              <w:tabs>
                <w:tab w:val="left" w:pos="815"/>
              </w:tabs>
              <w:spacing w:line="267" w:lineRule="exact"/>
              <w:ind w:left="814" w:hanging="109"/>
            </w:pPr>
            <w:r w:rsidRPr="00E84FEB">
              <w:t>Режим работы консультационного</w:t>
            </w:r>
            <w:r w:rsidRPr="00E84FEB">
              <w:rPr>
                <w:spacing w:val="-5"/>
              </w:rPr>
              <w:t xml:space="preserve"> </w:t>
            </w:r>
            <w:r w:rsidRPr="00E84FEB">
              <w:t>центра</w:t>
            </w:r>
          </w:p>
          <w:p w14:paraId="10F516F4" w14:textId="2BE5CD74" w:rsidR="002C2C3E" w:rsidRPr="00E84FEB" w:rsidRDefault="00CB0E73">
            <w:pPr>
              <w:pStyle w:val="TableParagraph"/>
              <w:numPr>
                <w:ilvl w:val="0"/>
                <w:numId w:val="15"/>
              </w:numPr>
              <w:tabs>
                <w:tab w:val="left" w:pos="815"/>
              </w:tabs>
              <w:spacing w:line="269" w:lineRule="exact"/>
              <w:ind w:left="814" w:hanging="109"/>
            </w:pPr>
            <w:r w:rsidRPr="00E84FEB">
              <w:t>Номера телефонов контакт-центра</w:t>
            </w:r>
            <w:r w:rsidRPr="00E84FEB">
              <w:rPr>
                <w:spacing w:val="-6"/>
              </w:rPr>
              <w:t xml:space="preserve"> </w:t>
            </w:r>
            <w:r w:rsidRPr="00E84FEB">
              <w:t>Банка</w:t>
            </w:r>
          </w:p>
          <w:p w14:paraId="257E36BB" w14:textId="2A07A8EB" w:rsidR="002C2C3E" w:rsidRPr="00E84FEB" w:rsidRDefault="00CB0E73">
            <w:pPr>
              <w:pStyle w:val="TableParagraph"/>
              <w:numPr>
                <w:ilvl w:val="0"/>
                <w:numId w:val="15"/>
              </w:numPr>
              <w:tabs>
                <w:tab w:val="left" w:pos="815"/>
                <w:tab w:val="left" w:pos="2278"/>
                <w:tab w:val="left" w:pos="3797"/>
              </w:tabs>
              <w:ind w:right="200" w:firstLine="600"/>
            </w:pPr>
            <w:r w:rsidRPr="00E84FEB">
              <w:t>История,</w:t>
            </w:r>
            <w:r w:rsidRPr="00E84FEB">
              <w:tab/>
              <w:t>основные</w:t>
            </w:r>
            <w:r w:rsidRPr="00E84FEB">
              <w:tab/>
            </w:r>
            <w:r w:rsidRPr="00E84FEB">
              <w:rPr>
                <w:spacing w:val="-3"/>
              </w:rPr>
              <w:t xml:space="preserve">направления </w:t>
            </w:r>
            <w:r w:rsidRPr="00E84FEB">
              <w:t>деятельности и успехи</w:t>
            </w:r>
            <w:r w:rsidRPr="00E84FEB">
              <w:rPr>
                <w:spacing w:val="-2"/>
              </w:rPr>
              <w:t xml:space="preserve"> </w:t>
            </w:r>
            <w:r w:rsidRPr="00E84FEB">
              <w:t>Банка.</w:t>
            </w:r>
          </w:p>
          <w:p w14:paraId="76065E3A" w14:textId="02E807AE" w:rsidR="002C2C3E" w:rsidRPr="00E84FEB" w:rsidRDefault="00CB0E73" w:rsidP="001E0004">
            <w:pPr>
              <w:pStyle w:val="TableParagraph"/>
              <w:numPr>
                <w:ilvl w:val="0"/>
                <w:numId w:val="15"/>
              </w:numPr>
              <w:tabs>
                <w:tab w:val="left" w:pos="815"/>
              </w:tabs>
              <w:spacing w:line="269" w:lineRule="exact"/>
              <w:ind w:right="199" w:firstLine="600"/>
            </w:pPr>
            <w:r w:rsidRPr="00E84FEB">
              <w:t>Проводимые Банком</w:t>
            </w:r>
            <w:r w:rsidRPr="00E84FEB">
              <w:rPr>
                <w:spacing w:val="-4"/>
              </w:rPr>
              <w:t xml:space="preserve"> </w:t>
            </w:r>
            <w:r w:rsidRPr="00E84FEB">
              <w:t>акции</w:t>
            </w:r>
          </w:p>
          <w:p w14:paraId="6D59BD0C" w14:textId="1A7B5C8E" w:rsidR="002C2C3E" w:rsidRPr="00E84FEB" w:rsidRDefault="00CB0E73" w:rsidP="001E0004">
            <w:pPr>
              <w:pStyle w:val="TableParagraph"/>
              <w:numPr>
                <w:ilvl w:val="0"/>
                <w:numId w:val="15"/>
              </w:numPr>
              <w:tabs>
                <w:tab w:val="left" w:pos="815"/>
              </w:tabs>
              <w:spacing w:line="269" w:lineRule="exact"/>
              <w:ind w:right="199" w:firstLine="600"/>
            </w:pPr>
            <w:r w:rsidRPr="00E84FEB">
              <w:t>Консультант не имеет права сообщать Клиенту информацию служебного характера, и личные сведения о</w:t>
            </w:r>
            <w:r w:rsidRPr="00E84FEB">
              <w:rPr>
                <w:spacing w:val="-2"/>
              </w:rPr>
              <w:t xml:space="preserve"> </w:t>
            </w:r>
            <w:r w:rsidRPr="00E84FEB">
              <w:t>Консультантах</w:t>
            </w:r>
          </w:p>
          <w:p w14:paraId="26B65771" w14:textId="77777777" w:rsidR="002C2C3E" w:rsidRPr="00E84FEB" w:rsidRDefault="00CB0E73">
            <w:pPr>
              <w:pStyle w:val="TableParagraph"/>
              <w:spacing w:line="252" w:lineRule="exact"/>
              <w:ind w:left="706" w:right="580"/>
              <w:jc w:val="left"/>
              <w:rPr>
                <w:b/>
              </w:rPr>
            </w:pPr>
            <w:r w:rsidRPr="00E84FEB">
              <w:rPr>
                <w:b/>
              </w:rPr>
              <w:t>4. Стандарты обслуживания клиентов Приветствие клиентов.</w:t>
            </w:r>
          </w:p>
        </w:tc>
      </w:tr>
    </w:tbl>
    <w:p w14:paraId="4BC2C2C3"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E84FEB" w14:paraId="5A704D62" w14:textId="77777777">
        <w:trPr>
          <w:trHeight w:val="14415"/>
        </w:trPr>
        <w:tc>
          <w:tcPr>
            <w:tcW w:w="5335" w:type="dxa"/>
          </w:tcPr>
          <w:p w14:paraId="09B67FCB" w14:textId="77777777" w:rsidR="002C2C3E" w:rsidRPr="00E84FEB" w:rsidRDefault="00FB3CA0">
            <w:pPr>
              <w:pStyle w:val="TableParagraph"/>
              <w:numPr>
                <w:ilvl w:val="0"/>
                <w:numId w:val="14"/>
              </w:numPr>
              <w:tabs>
                <w:tab w:val="left" w:pos="1087"/>
              </w:tabs>
              <w:spacing w:line="241" w:lineRule="exact"/>
              <w:ind w:left="1086" w:hanging="287"/>
            </w:pPr>
            <w:r w:rsidRPr="00E84FEB">
              <w:lastRenderedPageBreak/>
              <w:t>"</w:t>
            </w:r>
            <w:r w:rsidR="00CB0E73" w:rsidRPr="00E84FEB">
              <w:t>Қайырлы таң/күн/кеш!</w:t>
            </w:r>
            <w:r w:rsidRPr="00E84FEB">
              <w:t>"</w:t>
            </w:r>
            <w:r w:rsidR="00CB0E73" w:rsidRPr="00E84FEB">
              <w:t xml:space="preserve">, </w:t>
            </w:r>
            <w:r w:rsidRPr="00E84FEB">
              <w:t>"</w:t>
            </w:r>
            <w:r w:rsidR="00CB0E73" w:rsidRPr="00E84FEB">
              <w:t>Сәлеметсіз</w:t>
            </w:r>
            <w:r w:rsidR="00CB0E73" w:rsidRPr="00E84FEB">
              <w:rPr>
                <w:spacing w:val="-12"/>
              </w:rPr>
              <w:t xml:space="preserve"> </w:t>
            </w:r>
            <w:r w:rsidR="00CB0E73" w:rsidRPr="00E84FEB">
              <w:t>бе?</w:t>
            </w:r>
            <w:r w:rsidRPr="00E84FEB">
              <w:t>"</w:t>
            </w:r>
            <w:r w:rsidR="00CB0E73" w:rsidRPr="00E84FEB">
              <w:t>,</w:t>
            </w:r>
          </w:p>
          <w:p w14:paraId="39515721" w14:textId="77777777" w:rsidR="002C2C3E" w:rsidRPr="00E84FEB" w:rsidRDefault="00FB3CA0">
            <w:pPr>
              <w:pStyle w:val="TableParagraph"/>
              <w:spacing w:before="2"/>
              <w:ind w:left="200" w:right="109"/>
            </w:pPr>
            <w:r w:rsidRPr="00E84FEB">
              <w:t>"</w:t>
            </w:r>
            <w:r w:rsidR="00CB0E73" w:rsidRPr="00E84FEB">
              <w:t>Біздің</w:t>
            </w:r>
            <w:r w:rsidR="00CB0E73" w:rsidRPr="00E84FEB">
              <w:rPr>
                <w:spacing w:val="-13"/>
              </w:rPr>
              <w:t xml:space="preserve"> </w:t>
            </w:r>
            <w:r w:rsidR="00CB0E73" w:rsidRPr="00E84FEB">
              <w:t>Кенес</w:t>
            </w:r>
            <w:r w:rsidR="00CB0E73" w:rsidRPr="00E84FEB">
              <w:rPr>
                <w:spacing w:val="-10"/>
              </w:rPr>
              <w:t xml:space="preserve"> </w:t>
            </w:r>
            <w:r w:rsidR="00CB0E73" w:rsidRPr="00E84FEB">
              <w:t>беру</w:t>
            </w:r>
            <w:r w:rsidR="00CB0E73" w:rsidRPr="00E84FEB">
              <w:rPr>
                <w:spacing w:val="-13"/>
              </w:rPr>
              <w:t xml:space="preserve"> </w:t>
            </w:r>
            <w:r w:rsidR="00CB0E73" w:rsidRPr="00E84FEB">
              <w:t>орталығына</w:t>
            </w:r>
            <w:r w:rsidR="00CB0E73" w:rsidRPr="00E84FEB">
              <w:rPr>
                <w:spacing w:val="-13"/>
              </w:rPr>
              <w:t xml:space="preserve"> </w:t>
            </w:r>
            <w:r w:rsidR="00CB0E73" w:rsidRPr="00E84FEB">
              <w:t>қош</w:t>
            </w:r>
            <w:r w:rsidR="00CB0E73" w:rsidRPr="00E84FEB">
              <w:rPr>
                <w:spacing w:val="-11"/>
              </w:rPr>
              <w:t xml:space="preserve"> </w:t>
            </w:r>
            <w:r w:rsidR="00CB0E73" w:rsidRPr="00E84FEB">
              <w:t>келдіңіз!</w:t>
            </w:r>
            <w:r w:rsidRPr="00E84FEB">
              <w:t>"</w:t>
            </w:r>
            <w:r w:rsidR="00CB0E73" w:rsidRPr="00E84FEB">
              <w:t>,</w:t>
            </w:r>
            <w:r w:rsidR="00CB0E73" w:rsidRPr="00E84FEB">
              <w:rPr>
                <w:spacing w:val="-9"/>
              </w:rPr>
              <w:t xml:space="preserve"> </w:t>
            </w:r>
            <w:r w:rsidRPr="00E84FEB">
              <w:t>"</w:t>
            </w:r>
            <w:r w:rsidR="00CB0E73" w:rsidRPr="00E84FEB">
              <w:t>Мені қабылдауға, таныстыру рәсімін өткізуге уақыт тапқаныңызға қуаныштымын!</w:t>
            </w:r>
            <w:r w:rsidRPr="00E84FEB">
              <w:t>"</w:t>
            </w:r>
            <w:r w:rsidR="00CB0E73" w:rsidRPr="00E84FEB">
              <w:t xml:space="preserve"> және тағы басқа да жылы сөздермен қарсы</w:t>
            </w:r>
            <w:r w:rsidR="00CB0E73" w:rsidRPr="00E84FEB">
              <w:rPr>
                <w:spacing w:val="-4"/>
              </w:rPr>
              <w:t xml:space="preserve"> </w:t>
            </w:r>
            <w:r w:rsidR="00CB0E73" w:rsidRPr="00E84FEB">
              <w:t>алу.</w:t>
            </w:r>
          </w:p>
          <w:p w14:paraId="0088524D" w14:textId="77777777" w:rsidR="002C2C3E" w:rsidRPr="00E84FEB" w:rsidRDefault="00CB0E73">
            <w:pPr>
              <w:pStyle w:val="TableParagraph"/>
              <w:numPr>
                <w:ilvl w:val="0"/>
                <w:numId w:val="14"/>
              </w:numPr>
              <w:tabs>
                <w:tab w:val="left" w:pos="1087"/>
              </w:tabs>
              <w:spacing w:line="252" w:lineRule="exact"/>
              <w:ind w:left="1086" w:hanging="287"/>
            </w:pPr>
            <w:r w:rsidRPr="00E84FEB">
              <w:t>танысу.</w:t>
            </w:r>
          </w:p>
          <w:p w14:paraId="08CA0820" w14:textId="77777777" w:rsidR="002C2C3E" w:rsidRPr="00E84FEB" w:rsidRDefault="00CB0E73">
            <w:pPr>
              <w:pStyle w:val="TableParagraph"/>
              <w:numPr>
                <w:ilvl w:val="0"/>
                <w:numId w:val="14"/>
              </w:numPr>
              <w:tabs>
                <w:tab w:val="left" w:pos="1087"/>
              </w:tabs>
              <w:spacing w:line="252" w:lineRule="exact"/>
              <w:ind w:left="1086" w:hanging="287"/>
            </w:pPr>
            <w:r w:rsidRPr="00E84FEB">
              <w:t xml:space="preserve">Клиентпен </w:t>
            </w:r>
            <w:r w:rsidR="00FB3CA0" w:rsidRPr="00E84FEB">
              <w:t>"</w:t>
            </w:r>
            <w:r w:rsidRPr="00E84FEB">
              <w:t>Сіз</w:t>
            </w:r>
            <w:r w:rsidR="00FB3CA0" w:rsidRPr="00E84FEB">
              <w:t>"</w:t>
            </w:r>
            <w:r w:rsidRPr="00E84FEB">
              <w:t>-деп</w:t>
            </w:r>
            <w:r w:rsidRPr="00E84FEB">
              <w:rPr>
                <w:spacing w:val="-2"/>
              </w:rPr>
              <w:t xml:space="preserve"> </w:t>
            </w:r>
            <w:r w:rsidRPr="00E84FEB">
              <w:t>сөйлесу.</w:t>
            </w:r>
          </w:p>
          <w:p w14:paraId="49A67749" w14:textId="77777777" w:rsidR="002C2C3E" w:rsidRPr="00E84FEB" w:rsidRDefault="00CB0E73">
            <w:pPr>
              <w:pStyle w:val="TableParagraph"/>
              <w:numPr>
                <w:ilvl w:val="0"/>
                <w:numId w:val="14"/>
              </w:numPr>
              <w:tabs>
                <w:tab w:val="left" w:pos="1087"/>
              </w:tabs>
              <w:ind w:right="590" w:firstLine="600"/>
            </w:pPr>
            <w:r w:rsidRPr="00E84FEB">
              <w:t xml:space="preserve">егер клиент Банк кеңесшісіне есімімен жүгінген жағдайда </w:t>
            </w:r>
            <w:r w:rsidR="00FB3CA0" w:rsidRPr="00E84FEB">
              <w:t>"</w:t>
            </w:r>
            <w:r w:rsidRPr="00E84FEB">
              <w:t>Өтінем, айтыңызшы, Сіздің есіміңіз кім болады?</w:t>
            </w:r>
            <w:r w:rsidR="00FB3CA0" w:rsidRPr="00E84FEB">
              <w:t>"</w:t>
            </w:r>
            <w:r w:rsidRPr="00E84FEB">
              <w:t xml:space="preserve"> деп, анықтап</w:t>
            </w:r>
            <w:r w:rsidRPr="00E84FEB">
              <w:rPr>
                <w:spacing w:val="-7"/>
              </w:rPr>
              <w:t xml:space="preserve"> </w:t>
            </w:r>
            <w:r w:rsidRPr="00E84FEB">
              <w:t>алу</w:t>
            </w:r>
          </w:p>
          <w:p w14:paraId="123B11B0" w14:textId="77777777" w:rsidR="002C2C3E" w:rsidRPr="00E84FEB" w:rsidRDefault="00CB0E73">
            <w:pPr>
              <w:pStyle w:val="TableParagraph"/>
              <w:spacing w:before="7" w:line="250" w:lineRule="exact"/>
              <w:ind w:left="800"/>
              <w:rPr>
                <w:b/>
              </w:rPr>
            </w:pPr>
            <w:r w:rsidRPr="00E84FEB">
              <w:rPr>
                <w:b/>
              </w:rPr>
              <w:t>Қажеттіктерді анықтау:</w:t>
            </w:r>
          </w:p>
          <w:p w14:paraId="7F2246C7" w14:textId="77777777" w:rsidR="002C2C3E" w:rsidRPr="00E84FEB" w:rsidRDefault="00CB0E73">
            <w:pPr>
              <w:pStyle w:val="TableParagraph"/>
              <w:numPr>
                <w:ilvl w:val="0"/>
                <w:numId w:val="14"/>
              </w:numPr>
              <w:tabs>
                <w:tab w:val="left" w:pos="1087"/>
              </w:tabs>
              <w:ind w:right="106" w:firstLine="600"/>
            </w:pPr>
            <w:r w:rsidRPr="00E84FEB">
              <w:t>Клиентке өзінің қажеттілігін анықтау мақсатында</w:t>
            </w:r>
            <w:r w:rsidRPr="00E84FEB">
              <w:rPr>
                <w:spacing w:val="16"/>
              </w:rPr>
              <w:t xml:space="preserve"> </w:t>
            </w:r>
            <w:r w:rsidRPr="00E84FEB">
              <w:t>сұрақтар</w:t>
            </w:r>
            <w:r w:rsidRPr="00E84FEB">
              <w:rPr>
                <w:spacing w:val="17"/>
              </w:rPr>
              <w:t xml:space="preserve"> </w:t>
            </w:r>
            <w:r w:rsidRPr="00E84FEB">
              <w:t>қою</w:t>
            </w:r>
            <w:r w:rsidRPr="00E84FEB">
              <w:rPr>
                <w:spacing w:val="16"/>
              </w:rPr>
              <w:t xml:space="preserve"> </w:t>
            </w:r>
            <w:r w:rsidRPr="00E84FEB">
              <w:t>және</w:t>
            </w:r>
            <w:r w:rsidRPr="00E84FEB">
              <w:rPr>
                <w:spacing w:val="17"/>
              </w:rPr>
              <w:t xml:space="preserve"> </w:t>
            </w:r>
            <w:r w:rsidRPr="00E84FEB">
              <w:t>кеңес</w:t>
            </w:r>
            <w:r w:rsidRPr="00E84FEB">
              <w:rPr>
                <w:spacing w:val="17"/>
              </w:rPr>
              <w:t xml:space="preserve"> </w:t>
            </w:r>
            <w:r w:rsidRPr="00E84FEB">
              <w:t>беру.</w:t>
            </w:r>
            <w:r w:rsidRPr="00E84FEB">
              <w:rPr>
                <w:spacing w:val="18"/>
              </w:rPr>
              <w:t xml:space="preserve"> </w:t>
            </w:r>
            <w:r w:rsidRPr="00E84FEB">
              <w:t>мысалы:</w:t>
            </w:r>
          </w:p>
          <w:p w14:paraId="6102492F" w14:textId="77777777" w:rsidR="002C2C3E" w:rsidRPr="00E84FEB" w:rsidRDefault="00FB3CA0">
            <w:pPr>
              <w:pStyle w:val="TableParagraph"/>
              <w:ind w:left="200" w:right="107"/>
            </w:pPr>
            <w:r w:rsidRPr="00E84FEB">
              <w:t>"</w:t>
            </w:r>
            <w:r w:rsidR="00CB0E73" w:rsidRPr="00E84FEB">
              <w:t>Сізге</w:t>
            </w:r>
            <w:r w:rsidR="00CB0E73" w:rsidRPr="00E84FEB">
              <w:rPr>
                <w:spacing w:val="-9"/>
              </w:rPr>
              <w:t xml:space="preserve"> </w:t>
            </w:r>
            <w:r w:rsidR="00CB0E73" w:rsidRPr="00E84FEB">
              <w:t>бірнеше</w:t>
            </w:r>
            <w:r w:rsidR="00CB0E73" w:rsidRPr="00E84FEB">
              <w:rPr>
                <w:spacing w:val="-9"/>
              </w:rPr>
              <w:t xml:space="preserve"> </w:t>
            </w:r>
            <w:r w:rsidR="00CB0E73" w:rsidRPr="00E84FEB">
              <w:t>нақтылау</w:t>
            </w:r>
            <w:r w:rsidR="00CB0E73" w:rsidRPr="00E84FEB">
              <w:rPr>
                <w:spacing w:val="-10"/>
              </w:rPr>
              <w:t xml:space="preserve"> </w:t>
            </w:r>
            <w:r w:rsidR="00CB0E73" w:rsidRPr="00E84FEB">
              <w:t>сұрағын</w:t>
            </w:r>
            <w:r w:rsidR="00CB0E73" w:rsidRPr="00E84FEB">
              <w:rPr>
                <w:spacing w:val="-10"/>
              </w:rPr>
              <w:t xml:space="preserve"> </w:t>
            </w:r>
            <w:r w:rsidR="00CB0E73" w:rsidRPr="00E84FEB">
              <w:t>қоюға</w:t>
            </w:r>
            <w:r w:rsidR="00CB0E73" w:rsidRPr="00E84FEB">
              <w:rPr>
                <w:spacing w:val="-8"/>
              </w:rPr>
              <w:t xml:space="preserve"> </w:t>
            </w:r>
            <w:r w:rsidR="00CB0E73" w:rsidRPr="00E84FEB">
              <w:t>рұқсат</w:t>
            </w:r>
            <w:r w:rsidR="00CB0E73" w:rsidRPr="00E84FEB">
              <w:rPr>
                <w:spacing w:val="-10"/>
              </w:rPr>
              <w:t xml:space="preserve"> </w:t>
            </w:r>
            <w:r w:rsidR="00CB0E73" w:rsidRPr="00E84FEB">
              <w:t>етесіз бе?</w:t>
            </w:r>
            <w:r w:rsidRPr="00E84FEB">
              <w:t>"</w:t>
            </w:r>
            <w:r w:rsidR="00CB0E73" w:rsidRPr="00E84FEB">
              <w:t xml:space="preserve">, </w:t>
            </w:r>
            <w:r w:rsidRPr="00E84FEB">
              <w:t>"</w:t>
            </w:r>
            <w:r w:rsidR="00CB0E73" w:rsidRPr="00E84FEB">
              <w:t>Сізге заем қандай мақсатқа қажет?</w:t>
            </w:r>
            <w:r w:rsidRPr="00E84FEB">
              <w:t>"</w:t>
            </w:r>
            <w:r w:rsidR="00CB0E73" w:rsidRPr="00E84FEB">
              <w:t xml:space="preserve">, </w:t>
            </w:r>
            <w:r w:rsidRPr="00E84FEB">
              <w:t>"</w:t>
            </w:r>
            <w:r w:rsidR="00CB0E73" w:rsidRPr="00E84FEB">
              <w:t>Сізге қандай мерзімге керек?</w:t>
            </w:r>
            <w:r w:rsidRPr="00E84FEB">
              <w:t>"</w:t>
            </w:r>
            <w:r w:rsidR="00CB0E73" w:rsidRPr="00E84FEB">
              <w:t xml:space="preserve">, </w:t>
            </w:r>
            <w:r w:rsidRPr="00E84FEB">
              <w:t>"</w:t>
            </w:r>
            <w:r w:rsidR="00CB0E73" w:rsidRPr="00E84FEB">
              <w:t>Біздің банкте Сіздің депозитіңіз бар ма?</w:t>
            </w:r>
            <w:r w:rsidRPr="00E84FEB">
              <w:t>"</w:t>
            </w:r>
            <w:r w:rsidR="00CB0E73" w:rsidRPr="00E84FEB">
              <w:t xml:space="preserve">, </w:t>
            </w:r>
            <w:r w:rsidRPr="00E84FEB">
              <w:t>"</w:t>
            </w:r>
            <w:r w:rsidR="00CB0E73" w:rsidRPr="00E84FEB">
              <w:t>Сіздің өз тұрғын үйіңіз бар ма?</w:t>
            </w:r>
            <w:r w:rsidRPr="00E84FEB">
              <w:t>"</w:t>
            </w:r>
            <w:r w:rsidR="00CB0E73" w:rsidRPr="00E84FEB">
              <w:t xml:space="preserve">, </w:t>
            </w:r>
            <w:r w:rsidRPr="00E84FEB">
              <w:t>"</w:t>
            </w:r>
            <w:r w:rsidR="00CB0E73" w:rsidRPr="00E84FEB">
              <w:t>Мен сізге көмектесе аламын ба?</w:t>
            </w:r>
            <w:r w:rsidRPr="00E84FEB">
              <w:t>"</w:t>
            </w:r>
            <w:r w:rsidR="00CB0E73" w:rsidRPr="00E84FEB">
              <w:t xml:space="preserve">, </w:t>
            </w:r>
            <w:r w:rsidRPr="00E84FEB">
              <w:t>"</w:t>
            </w:r>
            <w:r w:rsidR="00CB0E73" w:rsidRPr="00E84FEB">
              <w:t>Сізде қандай сұрақ бар?</w:t>
            </w:r>
            <w:r w:rsidRPr="00E84FEB">
              <w:t>"</w:t>
            </w:r>
            <w:r w:rsidR="00CB0E73" w:rsidRPr="00E84FEB">
              <w:t xml:space="preserve">, </w:t>
            </w:r>
            <w:r w:rsidRPr="00E84FEB">
              <w:t>"</w:t>
            </w:r>
            <w:r w:rsidR="00CB0E73" w:rsidRPr="00E84FEB">
              <w:t>Қандай операция жүргізгіңіз келеді?</w:t>
            </w:r>
            <w:r w:rsidRPr="00E84FEB">
              <w:t>"</w:t>
            </w:r>
            <w:r w:rsidR="00CB0E73" w:rsidRPr="00E84FEB">
              <w:t xml:space="preserve">, </w:t>
            </w:r>
            <w:r w:rsidRPr="00E84FEB">
              <w:t>"</w:t>
            </w:r>
            <w:r w:rsidR="00CB0E73" w:rsidRPr="00E84FEB">
              <w:t>Сіздің жинағыңыз бар ма?</w:t>
            </w:r>
            <w:r w:rsidRPr="00E84FEB">
              <w:t>"</w:t>
            </w:r>
            <w:r w:rsidR="00CB0E73" w:rsidRPr="00E84FEB">
              <w:t xml:space="preserve">, </w:t>
            </w:r>
            <w:r w:rsidRPr="00E84FEB">
              <w:t>"</w:t>
            </w:r>
            <w:r w:rsidR="00CB0E73" w:rsidRPr="00E84FEB">
              <w:t>Сіз қашан тұрғын үй алуды жоспарлап отырсыз?</w:t>
            </w:r>
            <w:r w:rsidRPr="00E84FEB">
              <w:t>"</w:t>
            </w:r>
            <w:r w:rsidR="00CB0E73" w:rsidRPr="00E84FEB">
              <w:t xml:space="preserve">, </w:t>
            </w:r>
            <w:r w:rsidRPr="00E84FEB">
              <w:t>"</w:t>
            </w:r>
            <w:r w:rsidR="00CB0E73" w:rsidRPr="00E84FEB">
              <w:t>Депозит ашудағы басты мақсатыңыз қандай?</w:t>
            </w:r>
            <w:r w:rsidRPr="00E84FEB">
              <w:t>"</w:t>
            </w:r>
            <w:r w:rsidR="00CB0E73" w:rsidRPr="00E84FEB">
              <w:t xml:space="preserve">, </w:t>
            </w:r>
            <w:r w:rsidRPr="00E84FEB">
              <w:t>"</w:t>
            </w:r>
            <w:r w:rsidR="00CB0E73" w:rsidRPr="00E84FEB">
              <w:t>Сіз ай сайын қандай</w:t>
            </w:r>
            <w:r w:rsidR="00CB0E73" w:rsidRPr="00E84FEB">
              <w:rPr>
                <w:spacing w:val="-14"/>
              </w:rPr>
              <w:t xml:space="preserve"> </w:t>
            </w:r>
            <w:r w:rsidR="00CB0E73" w:rsidRPr="00E84FEB">
              <w:t>сомада</w:t>
            </w:r>
            <w:r w:rsidR="00CB0E73" w:rsidRPr="00E84FEB">
              <w:rPr>
                <w:spacing w:val="-13"/>
              </w:rPr>
              <w:t xml:space="preserve"> </w:t>
            </w:r>
            <w:r w:rsidR="00CB0E73" w:rsidRPr="00E84FEB">
              <w:t>қаржы</w:t>
            </w:r>
            <w:r w:rsidR="00CB0E73" w:rsidRPr="00E84FEB">
              <w:rPr>
                <w:spacing w:val="-13"/>
              </w:rPr>
              <w:t xml:space="preserve"> </w:t>
            </w:r>
            <w:r w:rsidR="00CB0E73" w:rsidRPr="00E84FEB">
              <w:t>сала</w:t>
            </w:r>
            <w:r w:rsidR="00CB0E73" w:rsidRPr="00E84FEB">
              <w:rPr>
                <w:spacing w:val="-13"/>
              </w:rPr>
              <w:t xml:space="preserve"> </w:t>
            </w:r>
            <w:r w:rsidR="00CB0E73" w:rsidRPr="00E84FEB">
              <w:t>аласыз?</w:t>
            </w:r>
            <w:r w:rsidRPr="00E84FEB">
              <w:t>"</w:t>
            </w:r>
            <w:r w:rsidR="00CB0E73" w:rsidRPr="00E84FEB">
              <w:t>,</w:t>
            </w:r>
            <w:r w:rsidR="00CB0E73" w:rsidRPr="00E84FEB">
              <w:rPr>
                <w:spacing w:val="-9"/>
              </w:rPr>
              <w:t xml:space="preserve"> </w:t>
            </w:r>
            <w:r w:rsidRPr="00E84FEB">
              <w:t>"</w:t>
            </w:r>
            <w:r w:rsidR="00CB0E73" w:rsidRPr="00E84FEB">
              <w:t>Сіз</w:t>
            </w:r>
            <w:r w:rsidR="00CB0E73" w:rsidRPr="00E84FEB">
              <w:rPr>
                <w:spacing w:val="-13"/>
              </w:rPr>
              <w:t xml:space="preserve"> </w:t>
            </w:r>
            <w:r w:rsidR="00CB0E73" w:rsidRPr="00E84FEB">
              <w:t>кезең</w:t>
            </w:r>
            <w:r w:rsidR="00CB0E73" w:rsidRPr="00E84FEB">
              <w:rPr>
                <w:spacing w:val="-11"/>
              </w:rPr>
              <w:t xml:space="preserve"> </w:t>
            </w:r>
            <w:r w:rsidR="00CB0E73" w:rsidRPr="00E84FEB">
              <w:t>сайын ақша сала отырып, жинағыңызды көбейтпекшісіз бе?</w:t>
            </w:r>
            <w:r w:rsidRPr="00E84FEB">
              <w:t>"</w:t>
            </w:r>
            <w:r w:rsidR="00CB0E73" w:rsidRPr="00E84FEB">
              <w:t xml:space="preserve">, </w:t>
            </w:r>
            <w:r w:rsidRPr="00E84FEB">
              <w:t>"</w:t>
            </w:r>
            <w:r w:rsidR="00CB0E73" w:rsidRPr="00E84FEB">
              <w:t>Сіз аударғыңыз/ ашқыңыз, жүргізгіңіз...</w:t>
            </w:r>
            <w:r w:rsidRPr="00E84FEB">
              <w:t>"</w:t>
            </w:r>
            <w:r w:rsidR="00CB0E73" w:rsidRPr="00E84FEB">
              <w:t xml:space="preserve"> келеді,</w:t>
            </w:r>
            <w:r w:rsidR="00CB0E73" w:rsidRPr="00E84FEB">
              <w:rPr>
                <w:spacing w:val="-12"/>
              </w:rPr>
              <w:t xml:space="preserve"> </w:t>
            </w:r>
            <w:r w:rsidR="00CB0E73" w:rsidRPr="00E84FEB">
              <w:t>мен</w:t>
            </w:r>
            <w:r w:rsidR="00CB0E73" w:rsidRPr="00E84FEB">
              <w:rPr>
                <w:spacing w:val="-12"/>
              </w:rPr>
              <w:t xml:space="preserve"> </w:t>
            </w:r>
            <w:r w:rsidR="00CB0E73" w:rsidRPr="00E84FEB">
              <w:t>Сізді</w:t>
            </w:r>
            <w:r w:rsidR="00CB0E73" w:rsidRPr="00E84FEB">
              <w:rPr>
                <w:spacing w:val="-13"/>
              </w:rPr>
              <w:t xml:space="preserve"> </w:t>
            </w:r>
            <w:r w:rsidR="00CB0E73" w:rsidRPr="00E84FEB">
              <w:t>дұрыс</w:t>
            </w:r>
            <w:r w:rsidR="00CB0E73" w:rsidRPr="00E84FEB">
              <w:rPr>
                <w:spacing w:val="-10"/>
              </w:rPr>
              <w:t xml:space="preserve"> </w:t>
            </w:r>
            <w:r w:rsidR="00CB0E73" w:rsidRPr="00E84FEB">
              <w:t>түсіндім</w:t>
            </w:r>
            <w:r w:rsidR="00CB0E73" w:rsidRPr="00E84FEB">
              <w:rPr>
                <w:spacing w:val="-12"/>
              </w:rPr>
              <w:t xml:space="preserve"> </w:t>
            </w:r>
            <w:r w:rsidR="00CB0E73" w:rsidRPr="00E84FEB">
              <w:t>ба?</w:t>
            </w:r>
            <w:r w:rsidRPr="00E84FEB">
              <w:t>"</w:t>
            </w:r>
            <w:r w:rsidR="00CB0E73" w:rsidRPr="00E84FEB">
              <w:t>,</w:t>
            </w:r>
            <w:r w:rsidR="00CB0E73" w:rsidRPr="00E84FEB">
              <w:rPr>
                <w:spacing w:val="-10"/>
              </w:rPr>
              <w:t xml:space="preserve"> </w:t>
            </w:r>
            <w:r w:rsidRPr="00E84FEB">
              <w:t>"</w:t>
            </w:r>
            <w:r w:rsidR="00CB0E73" w:rsidRPr="00E84FEB">
              <w:t>Рұқсат</w:t>
            </w:r>
            <w:r w:rsidR="00CB0E73" w:rsidRPr="00E84FEB">
              <w:rPr>
                <w:spacing w:val="-12"/>
              </w:rPr>
              <w:t xml:space="preserve"> </w:t>
            </w:r>
            <w:r w:rsidR="00CB0E73" w:rsidRPr="00E84FEB">
              <w:t>етсеңіз мен қорытындылайын. Сізді.... қызықтырады.</w:t>
            </w:r>
            <w:r w:rsidRPr="00E84FEB">
              <w:t>"</w:t>
            </w:r>
            <w:r w:rsidR="00CB0E73" w:rsidRPr="00E84FEB">
              <w:t xml:space="preserve"> және басқалары.</w:t>
            </w:r>
          </w:p>
          <w:p w14:paraId="2FBE8AE2" w14:textId="77777777" w:rsidR="002C2C3E" w:rsidRPr="00E84FEB" w:rsidRDefault="00CB0E73">
            <w:pPr>
              <w:pStyle w:val="TableParagraph"/>
              <w:numPr>
                <w:ilvl w:val="0"/>
                <w:numId w:val="14"/>
              </w:numPr>
              <w:tabs>
                <w:tab w:val="left" w:pos="1087"/>
              </w:tabs>
              <w:ind w:right="106" w:firstLine="600"/>
            </w:pPr>
            <w:r w:rsidRPr="00E84FEB">
              <w:t>Егер Клиент Кеңесшінің құзыретінен тыс сұрақ қойса, онда Кеңесші топ Көшбасшыға жүгінеді немесе Банктің байланыс-орталығына келуін ұсынады.</w:t>
            </w:r>
          </w:p>
          <w:p w14:paraId="3BE2CEC7" w14:textId="77777777" w:rsidR="002C2C3E" w:rsidRPr="00E84FEB" w:rsidRDefault="002C2C3E">
            <w:pPr>
              <w:pStyle w:val="TableParagraph"/>
              <w:spacing w:before="2"/>
              <w:ind w:left="0"/>
              <w:jc w:val="left"/>
            </w:pPr>
          </w:p>
          <w:p w14:paraId="0723777F" w14:textId="77777777" w:rsidR="002C2C3E" w:rsidRPr="00E84FEB" w:rsidRDefault="00CB0E73">
            <w:pPr>
              <w:pStyle w:val="TableParagraph"/>
              <w:spacing w:before="1" w:line="250" w:lineRule="exact"/>
              <w:ind w:left="800"/>
              <w:rPr>
                <w:b/>
              </w:rPr>
            </w:pPr>
            <w:r w:rsidRPr="00E84FEB">
              <w:rPr>
                <w:b/>
              </w:rPr>
              <w:t>Өнімді таныстыру:</w:t>
            </w:r>
          </w:p>
          <w:p w14:paraId="76ABF662" w14:textId="77777777" w:rsidR="002C2C3E" w:rsidRPr="00E84FEB" w:rsidRDefault="00CB0E73">
            <w:pPr>
              <w:pStyle w:val="TableParagraph"/>
              <w:numPr>
                <w:ilvl w:val="0"/>
                <w:numId w:val="14"/>
              </w:numPr>
              <w:tabs>
                <w:tab w:val="left" w:pos="1087"/>
              </w:tabs>
              <w:spacing w:line="242" w:lineRule="auto"/>
              <w:ind w:right="108" w:firstLine="600"/>
            </w:pPr>
            <w:r w:rsidRPr="00E84FEB">
              <w:t>Клиенттің қажеттіліне байланысты Банктің өнімдері туралы</w:t>
            </w:r>
            <w:r w:rsidRPr="00E84FEB">
              <w:rPr>
                <w:spacing w:val="-2"/>
              </w:rPr>
              <w:t xml:space="preserve"> </w:t>
            </w:r>
            <w:r w:rsidRPr="00E84FEB">
              <w:t>айту.</w:t>
            </w:r>
          </w:p>
          <w:p w14:paraId="3E181718" w14:textId="77777777" w:rsidR="002C2C3E" w:rsidRPr="00E84FEB" w:rsidRDefault="00CB0E73">
            <w:pPr>
              <w:pStyle w:val="TableParagraph"/>
              <w:numPr>
                <w:ilvl w:val="0"/>
                <w:numId w:val="14"/>
              </w:numPr>
              <w:tabs>
                <w:tab w:val="left" w:pos="1087"/>
              </w:tabs>
              <w:spacing w:line="242" w:lineRule="auto"/>
              <w:ind w:right="108" w:firstLine="600"/>
            </w:pPr>
            <w:r w:rsidRPr="00E84FEB">
              <w:t>кеңес беру кезінде қағаз тасымалдағышта нақты есеп</w:t>
            </w:r>
            <w:r w:rsidRPr="00E84FEB">
              <w:rPr>
                <w:spacing w:val="-1"/>
              </w:rPr>
              <w:t xml:space="preserve"> </w:t>
            </w:r>
            <w:r w:rsidRPr="00E84FEB">
              <w:t>беру.</w:t>
            </w:r>
          </w:p>
          <w:p w14:paraId="3D3AD98C" w14:textId="77777777" w:rsidR="002C2C3E" w:rsidRPr="00E84FEB" w:rsidRDefault="00CB0E73">
            <w:pPr>
              <w:pStyle w:val="TableParagraph"/>
              <w:numPr>
                <w:ilvl w:val="0"/>
                <w:numId w:val="14"/>
              </w:numPr>
              <w:tabs>
                <w:tab w:val="left" w:pos="1087"/>
              </w:tabs>
              <w:ind w:right="104" w:firstLine="600"/>
            </w:pPr>
            <w:r w:rsidRPr="00E84FEB">
              <w:t>өнімнің артықшылығына басымдық беру (сыйақы, заемдар бойынша төменгі сыйақы мөлшерлемелері).</w:t>
            </w:r>
          </w:p>
          <w:p w14:paraId="15B8A3EF" w14:textId="77777777" w:rsidR="002C2C3E" w:rsidRPr="00E84FEB" w:rsidRDefault="00CB0E73">
            <w:pPr>
              <w:pStyle w:val="TableParagraph"/>
              <w:numPr>
                <w:ilvl w:val="0"/>
                <w:numId w:val="14"/>
              </w:numPr>
              <w:tabs>
                <w:tab w:val="left" w:pos="1087"/>
              </w:tabs>
              <w:ind w:right="106" w:firstLine="600"/>
            </w:pPr>
            <w:r w:rsidRPr="00E84FEB">
              <w:t>жеңілдікті салыққа басымдық (төлемдер есебінде сілтеме</w:t>
            </w:r>
            <w:r w:rsidRPr="00E84FEB">
              <w:rPr>
                <w:spacing w:val="-7"/>
              </w:rPr>
              <w:t xml:space="preserve"> </w:t>
            </w:r>
            <w:r w:rsidRPr="00E84FEB">
              <w:t>бар).</w:t>
            </w:r>
          </w:p>
          <w:p w14:paraId="6775B3A8" w14:textId="77777777" w:rsidR="002C2C3E" w:rsidRPr="00E84FEB" w:rsidRDefault="00CB0E73">
            <w:pPr>
              <w:pStyle w:val="TableParagraph"/>
              <w:numPr>
                <w:ilvl w:val="0"/>
                <w:numId w:val="14"/>
              </w:numPr>
              <w:tabs>
                <w:tab w:val="left" w:pos="1087"/>
              </w:tabs>
              <w:spacing w:line="252" w:lineRule="exact"/>
              <w:ind w:left="1086" w:hanging="287"/>
            </w:pPr>
            <w:r w:rsidRPr="00E84FEB">
              <w:t>депозит толтыру/ кредит жабу</w:t>
            </w:r>
            <w:r w:rsidRPr="00E84FEB">
              <w:rPr>
                <w:spacing w:val="-10"/>
              </w:rPr>
              <w:t xml:space="preserve"> </w:t>
            </w:r>
            <w:r w:rsidRPr="00E84FEB">
              <w:t>тәсілдері.</w:t>
            </w:r>
          </w:p>
          <w:p w14:paraId="297A17D6" w14:textId="77777777" w:rsidR="002C2C3E" w:rsidRPr="00E84FEB" w:rsidRDefault="00CB0E73">
            <w:pPr>
              <w:pStyle w:val="TableParagraph"/>
              <w:numPr>
                <w:ilvl w:val="0"/>
                <w:numId w:val="14"/>
              </w:numPr>
              <w:tabs>
                <w:tab w:val="left" w:pos="1087"/>
              </w:tabs>
              <w:ind w:right="109" w:firstLine="600"/>
            </w:pPr>
            <w:r w:rsidRPr="00E84FEB">
              <w:t>Банк сайтындағы жеке кабинет туралы ақпарат.</w:t>
            </w:r>
          </w:p>
          <w:p w14:paraId="4BF1447C" w14:textId="77777777" w:rsidR="002C2C3E" w:rsidRPr="00E84FEB" w:rsidRDefault="00CB0E73">
            <w:pPr>
              <w:pStyle w:val="TableParagraph"/>
              <w:numPr>
                <w:ilvl w:val="0"/>
                <w:numId w:val="14"/>
              </w:numPr>
              <w:tabs>
                <w:tab w:val="left" w:pos="1087"/>
              </w:tabs>
              <w:ind w:left="1086" w:hanging="287"/>
            </w:pPr>
            <w:r w:rsidRPr="00E84FEB">
              <w:t>Бағадарлама қатысушысын таңдау</w:t>
            </w:r>
            <w:r w:rsidRPr="00E84FEB">
              <w:rPr>
                <w:spacing w:val="-5"/>
              </w:rPr>
              <w:t xml:space="preserve"> </w:t>
            </w:r>
            <w:r w:rsidRPr="00E84FEB">
              <w:t>өлшемі.</w:t>
            </w:r>
          </w:p>
          <w:p w14:paraId="01DD176D" w14:textId="77777777" w:rsidR="002C2C3E" w:rsidRPr="00E84FEB" w:rsidRDefault="00CB0E73">
            <w:pPr>
              <w:pStyle w:val="TableParagraph"/>
              <w:numPr>
                <w:ilvl w:val="0"/>
                <w:numId w:val="14"/>
              </w:numPr>
              <w:tabs>
                <w:tab w:val="left" w:pos="1087"/>
              </w:tabs>
              <w:ind w:right="108" w:firstLine="600"/>
            </w:pPr>
            <w:r w:rsidRPr="00E84FEB">
              <w:t>Бағадарламаға қатысу үшін құжаттар тізбесі.</w:t>
            </w:r>
          </w:p>
          <w:p w14:paraId="19D863ED" w14:textId="77777777" w:rsidR="002C2C3E" w:rsidRPr="00E84FEB" w:rsidRDefault="00CB0E73">
            <w:pPr>
              <w:pStyle w:val="TableParagraph"/>
              <w:numPr>
                <w:ilvl w:val="0"/>
                <w:numId w:val="14"/>
              </w:numPr>
              <w:tabs>
                <w:tab w:val="left" w:pos="1087"/>
              </w:tabs>
              <w:ind w:right="106" w:firstLine="600"/>
            </w:pPr>
            <w:r w:rsidRPr="00E84FEB">
              <w:t>басқа қаладан тұрғын үй сатып алу мүмкіндігі.</w:t>
            </w:r>
          </w:p>
          <w:p w14:paraId="1D7E3ED6" w14:textId="77777777" w:rsidR="002C2C3E" w:rsidRPr="00E84FEB" w:rsidRDefault="00CB0E73">
            <w:pPr>
              <w:pStyle w:val="TableParagraph"/>
              <w:numPr>
                <w:ilvl w:val="0"/>
                <w:numId w:val="14"/>
              </w:numPr>
              <w:tabs>
                <w:tab w:val="left" w:pos="1087"/>
              </w:tabs>
              <w:ind w:right="106" w:firstLine="600"/>
            </w:pPr>
            <w:r w:rsidRPr="00E84FEB">
              <w:t xml:space="preserve">Келесі сөздерді қолдануға болады: </w:t>
            </w:r>
            <w:r w:rsidR="00FB3CA0" w:rsidRPr="00E84FEB">
              <w:t>"</w:t>
            </w:r>
            <w:r w:rsidRPr="00E84FEB">
              <w:t>Қазір мен Сізге Біздің банктің көмегімен өзіңіздің тұрғын үй жағдайыңызды өзгерте алатындығыңыз туралы айтып беремін</w:t>
            </w:r>
            <w:r w:rsidR="00FB3CA0" w:rsidRPr="00E84FEB">
              <w:t>"</w:t>
            </w:r>
            <w:r w:rsidRPr="00E84FEB">
              <w:t xml:space="preserve">, </w:t>
            </w:r>
            <w:r w:rsidR="00FB3CA0" w:rsidRPr="00E84FEB">
              <w:t>"</w:t>
            </w:r>
            <w:r w:rsidRPr="00E84FEB">
              <w:t xml:space="preserve">Ең бірінші Сізге Біздің банктен депозит   ашуыңыз  және  ақша  жинауыңыз  </w:t>
            </w:r>
            <w:r w:rsidRPr="00E84FEB">
              <w:rPr>
                <w:spacing w:val="11"/>
              </w:rPr>
              <w:t xml:space="preserve"> </w:t>
            </w:r>
            <w:r w:rsidRPr="00E84FEB">
              <w:t>керек</w:t>
            </w:r>
            <w:r w:rsidR="00FB3CA0" w:rsidRPr="00E84FEB">
              <w:t>"</w:t>
            </w:r>
            <w:r w:rsidRPr="00E84FEB">
              <w:t>,</w:t>
            </w:r>
          </w:p>
          <w:p w14:paraId="0F3D6A04" w14:textId="77777777" w:rsidR="002C2C3E" w:rsidRPr="00E84FEB" w:rsidRDefault="00FB3CA0">
            <w:pPr>
              <w:pStyle w:val="TableParagraph"/>
              <w:spacing w:line="238" w:lineRule="exact"/>
              <w:ind w:left="200"/>
            </w:pPr>
            <w:r w:rsidRPr="00E84FEB">
              <w:t>"</w:t>
            </w:r>
            <w:r w:rsidR="00CB0E73" w:rsidRPr="00E84FEB">
              <w:t xml:space="preserve">Қол  жетімді  заемды  </w:t>
            </w:r>
            <w:r w:rsidR="00CB0E73" w:rsidRPr="00E84FEB">
              <w:rPr>
                <w:spacing w:val="-2"/>
              </w:rPr>
              <w:t xml:space="preserve">Сіз  </w:t>
            </w:r>
            <w:r w:rsidR="00CB0E73" w:rsidRPr="00E84FEB">
              <w:t>сатып  алуға,</w:t>
            </w:r>
            <w:r w:rsidR="00CB0E73" w:rsidRPr="00E84FEB">
              <w:rPr>
                <w:spacing w:val="35"/>
              </w:rPr>
              <w:t xml:space="preserve"> </w:t>
            </w:r>
            <w:r w:rsidR="00CB0E73" w:rsidRPr="00E84FEB">
              <w:t>құрылысқа,</w:t>
            </w:r>
          </w:p>
        </w:tc>
        <w:tc>
          <w:tcPr>
            <w:tcW w:w="5192" w:type="dxa"/>
          </w:tcPr>
          <w:p w14:paraId="4218DFDD" w14:textId="099A6BDD" w:rsidR="002C2C3E" w:rsidRPr="00E84FEB" w:rsidRDefault="00CB0E73">
            <w:pPr>
              <w:pStyle w:val="TableParagraph"/>
              <w:numPr>
                <w:ilvl w:val="0"/>
                <w:numId w:val="13"/>
              </w:numPr>
              <w:tabs>
                <w:tab w:val="left" w:pos="994"/>
              </w:tabs>
              <w:spacing w:line="241" w:lineRule="exact"/>
              <w:ind w:left="993" w:hanging="289"/>
              <w:jc w:val="left"/>
            </w:pPr>
            <w:r w:rsidRPr="00E84FEB">
              <w:t>с улыбкой.</w:t>
            </w:r>
          </w:p>
          <w:p w14:paraId="4F50F4E8" w14:textId="77777777" w:rsidR="002C2C3E" w:rsidRPr="00E84FEB" w:rsidRDefault="00CB0E73" w:rsidP="005D1F33">
            <w:pPr>
              <w:pStyle w:val="TableParagraph"/>
              <w:numPr>
                <w:ilvl w:val="0"/>
                <w:numId w:val="13"/>
              </w:numPr>
              <w:tabs>
                <w:tab w:val="left" w:pos="994"/>
              </w:tabs>
              <w:spacing w:before="2" w:line="252" w:lineRule="exact"/>
              <w:ind w:left="993" w:hanging="289"/>
            </w:pPr>
            <w:r w:rsidRPr="00E84FEB">
              <w:t>доброжелательное приветствие</w:t>
            </w:r>
            <w:r w:rsidRPr="00E84FEB">
              <w:rPr>
                <w:spacing w:val="-2"/>
              </w:rPr>
              <w:t xml:space="preserve"> </w:t>
            </w:r>
            <w:r w:rsidRPr="00E84FEB">
              <w:t>словами</w:t>
            </w:r>
          </w:p>
          <w:p w14:paraId="6FD03707" w14:textId="77777777" w:rsidR="002C2C3E" w:rsidRPr="00E84FEB" w:rsidRDefault="00FB3CA0" w:rsidP="005D1F33">
            <w:pPr>
              <w:pStyle w:val="TableParagraph"/>
              <w:spacing w:line="252" w:lineRule="exact"/>
              <w:ind w:left="105"/>
            </w:pPr>
            <w:r w:rsidRPr="00E84FEB">
              <w:t>"</w:t>
            </w:r>
            <w:r w:rsidR="00CB0E73" w:rsidRPr="00E84FEB">
              <w:t>Доброе утро/день/вечер!</w:t>
            </w:r>
            <w:r w:rsidRPr="00E84FEB">
              <w:t>"</w:t>
            </w:r>
            <w:r w:rsidR="00CB0E73" w:rsidRPr="00E84FEB">
              <w:t xml:space="preserve">, </w:t>
            </w:r>
            <w:r w:rsidRPr="00E84FEB">
              <w:t>"</w:t>
            </w:r>
            <w:r w:rsidR="00CB0E73" w:rsidRPr="00E84FEB">
              <w:t>Здравствуйте!</w:t>
            </w:r>
            <w:r w:rsidRPr="00E84FEB">
              <w:t>"</w:t>
            </w:r>
            <w:r w:rsidR="00CB0E73" w:rsidRPr="00E84FEB">
              <w:t>,</w:t>
            </w:r>
          </w:p>
          <w:p w14:paraId="21DC0413" w14:textId="77777777" w:rsidR="002C2C3E" w:rsidRPr="00E84FEB" w:rsidRDefault="00FB3CA0" w:rsidP="005D1F33">
            <w:pPr>
              <w:pStyle w:val="TableParagraph"/>
              <w:spacing w:before="1"/>
              <w:ind w:left="105" w:right="524"/>
            </w:pPr>
            <w:r w:rsidRPr="00E84FEB">
              <w:t>"</w:t>
            </w:r>
            <w:r w:rsidR="00CB0E73" w:rsidRPr="00E84FEB">
              <w:t>Приветствуем Вас в нашем Консультационном центре</w:t>
            </w:r>
            <w:r w:rsidRPr="00E84FEB">
              <w:t>"</w:t>
            </w:r>
            <w:r w:rsidR="00CB0E73" w:rsidRPr="00E84FEB">
              <w:t xml:space="preserve">, </w:t>
            </w:r>
            <w:r w:rsidRPr="00E84FEB">
              <w:t>"</w:t>
            </w:r>
            <w:r w:rsidR="00CB0E73" w:rsidRPr="00E84FEB">
              <w:t>Рад/а тому, что нашли время и</w:t>
            </w:r>
          </w:p>
          <w:p w14:paraId="1095228C" w14:textId="0428B137" w:rsidR="002C2C3E" w:rsidRPr="00E84FEB" w:rsidRDefault="00CB0E73" w:rsidP="005D1F33">
            <w:pPr>
              <w:pStyle w:val="TableParagraph"/>
              <w:ind w:left="105" w:right="1437"/>
              <w:rPr>
                <w:lang w:val="ru-RU"/>
              </w:rPr>
            </w:pPr>
            <w:r w:rsidRPr="00E84FEB">
              <w:t>возможность принять меня и провести презентацию</w:t>
            </w:r>
            <w:r w:rsidR="00FB3CA0" w:rsidRPr="00E84FEB">
              <w:t>"</w:t>
            </w:r>
            <w:r w:rsidRPr="00E84FEB">
              <w:t xml:space="preserve"> и др.</w:t>
            </w:r>
          </w:p>
          <w:p w14:paraId="445B1FF0" w14:textId="282339BD" w:rsidR="002C2C3E" w:rsidRPr="00E84FEB" w:rsidRDefault="00CB0E73">
            <w:pPr>
              <w:pStyle w:val="TableParagraph"/>
              <w:numPr>
                <w:ilvl w:val="0"/>
                <w:numId w:val="13"/>
              </w:numPr>
              <w:tabs>
                <w:tab w:val="left" w:pos="994"/>
              </w:tabs>
              <w:spacing w:line="251" w:lineRule="exact"/>
              <w:ind w:left="993" w:hanging="289"/>
              <w:jc w:val="left"/>
            </w:pPr>
            <w:r w:rsidRPr="00E84FEB">
              <w:t>представиться.</w:t>
            </w:r>
          </w:p>
          <w:p w14:paraId="76E5142C" w14:textId="6A6AC852" w:rsidR="002C2C3E" w:rsidRPr="00E84FEB" w:rsidRDefault="00CB0E73">
            <w:pPr>
              <w:pStyle w:val="TableParagraph"/>
              <w:numPr>
                <w:ilvl w:val="0"/>
                <w:numId w:val="13"/>
              </w:numPr>
              <w:tabs>
                <w:tab w:val="left" w:pos="994"/>
              </w:tabs>
              <w:spacing w:before="2" w:line="252" w:lineRule="exact"/>
              <w:ind w:left="993" w:hanging="289"/>
              <w:jc w:val="left"/>
            </w:pPr>
            <w:r w:rsidRPr="00E84FEB">
              <w:t>обращаться к клиенту на</w:t>
            </w:r>
            <w:r w:rsidRPr="00E84FEB">
              <w:rPr>
                <w:spacing w:val="-7"/>
              </w:rPr>
              <w:t xml:space="preserve"> </w:t>
            </w:r>
            <w:r w:rsidR="00FB3CA0" w:rsidRPr="00E84FEB">
              <w:t>"</w:t>
            </w:r>
            <w:r w:rsidRPr="00E84FEB">
              <w:t>Вы</w:t>
            </w:r>
            <w:r w:rsidR="00FB3CA0" w:rsidRPr="00E84FEB">
              <w:t>"</w:t>
            </w:r>
            <w:r w:rsidRPr="00E84FEB">
              <w:t>.</w:t>
            </w:r>
          </w:p>
          <w:p w14:paraId="4D43E1F5" w14:textId="1D93E8A1" w:rsidR="002C2C3E" w:rsidRPr="00E84FEB" w:rsidRDefault="00CB0E73">
            <w:pPr>
              <w:pStyle w:val="TableParagraph"/>
              <w:numPr>
                <w:ilvl w:val="0"/>
                <w:numId w:val="13"/>
              </w:numPr>
              <w:tabs>
                <w:tab w:val="left" w:pos="994"/>
              </w:tabs>
              <w:ind w:right="310" w:firstLine="600"/>
              <w:jc w:val="left"/>
            </w:pPr>
            <w:r w:rsidRPr="00E84FEB">
              <w:t xml:space="preserve">если клиент обращается к консультанту Банка по имени, выяснить имя клиента: </w:t>
            </w:r>
            <w:r w:rsidR="00FB3CA0" w:rsidRPr="00E84FEB">
              <w:t>"</w:t>
            </w:r>
            <w:r w:rsidRPr="00E84FEB">
              <w:t>Скажите, пожалуйста, как к Вам лучше</w:t>
            </w:r>
            <w:r w:rsidRPr="00E84FEB">
              <w:rPr>
                <w:spacing w:val="-9"/>
              </w:rPr>
              <w:t xml:space="preserve"> </w:t>
            </w:r>
            <w:r w:rsidRPr="00E84FEB">
              <w:t>обращаться?</w:t>
            </w:r>
            <w:r w:rsidR="00FB3CA0" w:rsidRPr="00E84FEB">
              <w:t>"</w:t>
            </w:r>
          </w:p>
          <w:p w14:paraId="40404527" w14:textId="77777777" w:rsidR="002C2C3E" w:rsidRPr="00E84FEB" w:rsidRDefault="00CB0E73">
            <w:pPr>
              <w:pStyle w:val="TableParagraph"/>
              <w:spacing w:before="4" w:line="251" w:lineRule="exact"/>
              <w:ind w:left="705"/>
              <w:jc w:val="left"/>
              <w:rPr>
                <w:b/>
              </w:rPr>
            </w:pPr>
            <w:r w:rsidRPr="00E84FEB">
              <w:rPr>
                <w:b/>
              </w:rPr>
              <w:t>Выявление потребностей:</w:t>
            </w:r>
          </w:p>
          <w:p w14:paraId="7CA9B824" w14:textId="4E501F1C" w:rsidR="002C2C3E" w:rsidRPr="00E84FEB" w:rsidRDefault="00CB0E73">
            <w:pPr>
              <w:pStyle w:val="TableParagraph"/>
              <w:numPr>
                <w:ilvl w:val="0"/>
                <w:numId w:val="13"/>
              </w:numPr>
              <w:tabs>
                <w:tab w:val="left" w:pos="994"/>
              </w:tabs>
              <w:ind w:right="201" w:firstLine="600"/>
            </w:pPr>
            <w:r w:rsidRPr="00E84FEB">
              <w:t>задать несколько вопросов по выявлению потребностей и консультировать Клиента по необходимому ему направлению. к</w:t>
            </w:r>
            <w:r w:rsidRPr="00E84FEB">
              <w:rPr>
                <w:spacing w:val="29"/>
              </w:rPr>
              <w:t xml:space="preserve"> </w:t>
            </w:r>
            <w:r w:rsidRPr="00E84FEB">
              <w:t>примеру:</w:t>
            </w:r>
          </w:p>
          <w:p w14:paraId="160A2827" w14:textId="77777777" w:rsidR="002C2C3E" w:rsidRPr="00E84FEB" w:rsidRDefault="00FB3CA0">
            <w:pPr>
              <w:pStyle w:val="TableParagraph"/>
              <w:ind w:left="105" w:right="203"/>
            </w:pPr>
            <w:r w:rsidRPr="00E84FEB">
              <w:t>"</w:t>
            </w:r>
            <w:r w:rsidR="00CB0E73" w:rsidRPr="00E84FEB">
              <w:t>Разрешите задать Вам несколько уточняющих вопросов?</w:t>
            </w:r>
            <w:r w:rsidRPr="00E84FEB">
              <w:t>"</w:t>
            </w:r>
            <w:r w:rsidR="00CB0E73" w:rsidRPr="00E84FEB">
              <w:t>,</w:t>
            </w:r>
            <w:r w:rsidR="00CB0E73" w:rsidRPr="00E84FEB">
              <w:rPr>
                <w:spacing w:val="31"/>
              </w:rPr>
              <w:t xml:space="preserve"> </w:t>
            </w:r>
            <w:r w:rsidRPr="00E84FEB">
              <w:t>"</w:t>
            </w:r>
            <w:r w:rsidR="00CB0E73" w:rsidRPr="00E84FEB">
              <w:t>Для</w:t>
            </w:r>
            <w:r w:rsidR="00CB0E73" w:rsidRPr="00E84FEB">
              <w:rPr>
                <w:spacing w:val="28"/>
              </w:rPr>
              <w:t xml:space="preserve"> </w:t>
            </w:r>
            <w:r w:rsidR="00CB0E73" w:rsidRPr="00E84FEB">
              <w:t>каких</w:t>
            </w:r>
            <w:r w:rsidR="00CB0E73" w:rsidRPr="00E84FEB">
              <w:rPr>
                <w:spacing w:val="28"/>
              </w:rPr>
              <w:t xml:space="preserve"> </w:t>
            </w:r>
            <w:r w:rsidR="00CB0E73" w:rsidRPr="00E84FEB">
              <w:t>целей</w:t>
            </w:r>
            <w:r w:rsidR="00CB0E73" w:rsidRPr="00E84FEB">
              <w:rPr>
                <w:spacing w:val="29"/>
              </w:rPr>
              <w:t xml:space="preserve"> </w:t>
            </w:r>
            <w:r w:rsidR="00CB0E73" w:rsidRPr="00E84FEB">
              <w:t>Вам</w:t>
            </w:r>
            <w:r w:rsidR="00CB0E73" w:rsidRPr="00E84FEB">
              <w:rPr>
                <w:spacing w:val="28"/>
              </w:rPr>
              <w:t xml:space="preserve"> </w:t>
            </w:r>
            <w:r w:rsidR="00CB0E73" w:rsidRPr="00E84FEB">
              <w:t>нужен</w:t>
            </w:r>
            <w:r w:rsidR="00CB0E73" w:rsidRPr="00E84FEB">
              <w:rPr>
                <w:spacing w:val="29"/>
              </w:rPr>
              <w:t xml:space="preserve"> </w:t>
            </w:r>
            <w:r w:rsidR="00CB0E73" w:rsidRPr="00E84FEB">
              <w:t>займ?</w:t>
            </w:r>
            <w:r w:rsidRPr="00E84FEB">
              <w:t>"</w:t>
            </w:r>
            <w:r w:rsidR="00CB0E73" w:rsidRPr="00E84FEB">
              <w:t>,</w:t>
            </w:r>
          </w:p>
          <w:p w14:paraId="1EB32960" w14:textId="77777777" w:rsidR="002C2C3E" w:rsidRPr="00E84FEB" w:rsidRDefault="00FB3CA0">
            <w:pPr>
              <w:pStyle w:val="TableParagraph"/>
              <w:ind w:left="105" w:right="204"/>
            </w:pPr>
            <w:r w:rsidRPr="00E84FEB">
              <w:t>"</w:t>
            </w:r>
            <w:r w:rsidR="00CB0E73" w:rsidRPr="00E84FEB">
              <w:t>Какие сроки Вас интересуют?</w:t>
            </w:r>
            <w:r w:rsidRPr="00E84FEB">
              <w:t>"</w:t>
            </w:r>
            <w:r w:rsidR="00CB0E73" w:rsidRPr="00E84FEB">
              <w:t xml:space="preserve">, </w:t>
            </w:r>
            <w:r w:rsidRPr="00E84FEB">
              <w:t>"</w:t>
            </w:r>
            <w:r w:rsidR="00CB0E73" w:rsidRPr="00E84FEB">
              <w:t>У Вас есть депозит в нашем Банке</w:t>
            </w:r>
            <w:r w:rsidRPr="00E84FEB">
              <w:t>"</w:t>
            </w:r>
            <w:r w:rsidR="00CB0E73" w:rsidRPr="00E84FEB">
              <w:t xml:space="preserve">, </w:t>
            </w:r>
            <w:r w:rsidRPr="00E84FEB">
              <w:t>"</w:t>
            </w:r>
            <w:r w:rsidR="00CB0E73" w:rsidRPr="00E84FEB">
              <w:t>У Вас есть свое</w:t>
            </w:r>
            <w:r w:rsidR="00CB0E73" w:rsidRPr="00E84FEB">
              <w:rPr>
                <w:spacing w:val="-7"/>
              </w:rPr>
              <w:t xml:space="preserve"> </w:t>
            </w:r>
            <w:r w:rsidR="00CB0E73" w:rsidRPr="00E84FEB">
              <w:t>жилье?</w:t>
            </w:r>
            <w:r w:rsidRPr="00E84FEB">
              <w:t>"</w:t>
            </w:r>
            <w:r w:rsidR="00CB0E73" w:rsidRPr="00E84FEB">
              <w:t>,</w:t>
            </w:r>
          </w:p>
          <w:p w14:paraId="5A470D1C" w14:textId="77777777" w:rsidR="002C2C3E" w:rsidRPr="00E84FEB" w:rsidRDefault="00FB3CA0">
            <w:pPr>
              <w:pStyle w:val="TableParagraph"/>
              <w:spacing w:line="252" w:lineRule="exact"/>
              <w:ind w:left="105"/>
            </w:pPr>
            <w:r w:rsidRPr="00E84FEB">
              <w:t>"</w:t>
            </w:r>
            <w:r w:rsidR="00CB0E73" w:rsidRPr="00E84FEB">
              <w:t>Чем я могу Вам помочь?</w:t>
            </w:r>
            <w:r w:rsidRPr="00E84FEB">
              <w:t>"</w:t>
            </w:r>
            <w:r w:rsidR="00CB0E73" w:rsidRPr="00E84FEB">
              <w:t xml:space="preserve">, </w:t>
            </w:r>
            <w:r w:rsidRPr="00E84FEB">
              <w:t>"</w:t>
            </w:r>
            <w:r w:rsidR="00CB0E73" w:rsidRPr="00E84FEB">
              <w:t>Что Вас</w:t>
            </w:r>
            <w:r w:rsidR="00CB0E73" w:rsidRPr="00E84FEB">
              <w:rPr>
                <w:spacing w:val="1"/>
              </w:rPr>
              <w:t xml:space="preserve"> </w:t>
            </w:r>
            <w:r w:rsidR="00CB0E73" w:rsidRPr="00E84FEB">
              <w:t>интересует?</w:t>
            </w:r>
            <w:r w:rsidRPr="00E84FEB">
              <w:t>"</w:t>
            </w:r>
            <w:r w:rsidR="00CB0E73" w:rsidRPr="00E84FEB">
              <w:t>,</w:t>
            </w:r>
          </w:p>
          <w:p w14:paraId="72CEBEB7" w14:textId="77777777" w:rsidR="002C2C3E" w:rsidRPr="00E84FEB" w:rsidRDefault="00FB3CA0">
            <w:pPr>
              <w:pStyle w:val="TableParagraph"/>
              <w:spacing w:line="252" w:lineRule="exact"/>
              <w:ind w:left="105"/>
            </w:pPr>
            <w:r w:rsidRPr="00E84FEB">
              <w:t>"</w:t>
            </w:r>
            <w:r w:rsidR="00CB0E73" w:rsidRPr="00E84FEB">
              <w:t>Какую   операцию   Вы   планируете</w:t>
            </w:r>
            <w:r w:rsidR="00CB0E73" w:rsidRPr="00E84FEB">
              <w:rPr>
                <w:spacing w:val="20"/>
              </w:rPr>
              <w:t xml:space="preserve"> </w:t>
            </w:r>
            <w:r w:rsidR="00CB0E73" w:rsidRPr="00E84FEB">
              <w:t>совершить?</w:t>
            </w:r>
            <w:r w:rsidRPr="00E84FEB">
              <w:t>"</w:t>
            </w:r>
            <w:r w:rsidR="00CB0E73" w:rsidRPr="00E84FEB">
              <w:t>,</w:t>
            </w:r>
          </w:p>
          <w:p w14:paraId="007760A1" w14:textId="77777777" w:rsidR="002C2C3E" w:rsidRPr="00E84FEB" w:rsidRDefault="00FB3CA0">
            <w:pPr>
              <w:pStyle w:val="TableParagraph"/>
              <w:tabs>
                <w:tab w:val="left" w:pos="4601"/>
              </w:tabs>
              <w:ind w:left="105" w:right="201"/>
            </w:pPr>
            <w:r w:rsidRPr="00E84FEB">
              <w:t>"</w:t>
            </w:r>
            <w:r w:rsidR="00CB0E73" w:rsidRPr="00E84FEB">
              <w:t>Имеет</w:t>
            </w:r>
            <w:r w:rsidR="00CB0E73" w:rsidRPr="00E84FEB">
              <w:rPr>
                <w:spacing w:val="-14"/>
              </w:rPr>
              <w:t xml:space="preserve"> </w:t>
            </w:r>
            <w:r w:rsidR="00CB0E73" w:rsidRPr="00E84FEB">
              <w:t>ли</w:t>
            </w:r>
            <w:r w:rsidR="00CB0E73" w:rsidRPr="00E84FEB">
              <w:rPr>
                <w:spacing w:val="-13"/>
              </w:rPr>
              <w:t xml:space="preserve"> </w:t>
            </w:r>
            <w:r w:rsidR="00CB0E73" w:rsidRPr="00E84FEB">
              <w:t>Вы</w:t>
            </w:r>
            <w:r w:rsidR="00CB0E73" w:rsidRPr="00E84FEB">
              <w:rPr>
                <w:spacing w:val="-13"/>
              </w:rPr>
              <w:t xml:space="preserve"> </w:t>
            </w:r>
            <w:r w:rsidR="00CB0E73" w:rsidRPr="00E84FEB">
              <w:t>накопления?</w:t>
            </w:r>
            <w:r w:rsidRPr="00E84FEB">
              <w:t>"</w:t>
            </w:r>
            <w:r w:rsidR="00CB0E73" w:rsidRPr="00E84FEB">
              <w:t>,</w:t>
            </w:r>
            <w:r w:rsidR="00CB0E73" w:rsidRPr="00E84FEB">
              <w:rPr>
                <w:spacing w:val="-11"/>
              </w:rPr>
              <w:t xml:space="preserve"> </w:t>
            </w:r>
            <w:r w:rsidRPr="00E84FEB">
              <w:t>"</w:t>
            </w:r>
            <w:r w:rsidR="00CB0E73" w:rsidRPr="00E84FEB">
              <w:t>Когда</w:t>
            </w:r>
            <w:r w:rsidR="00CB0E73" w:rsidRPr="00E84FEB">
              <w:rPr>
                <w:spacing w:val="-12"/>
              </w:rPr>
              <w:t xml:space="preserve"> </w:t>
            </w:r>
            <w:r w:rsidR="00CB0E73" w:rsidRPr="00E84FEB">
              <w:t>Вы</w:t>
            </w:r>
            <w:r w:rsidR="00CB0E73" w:rsidRPr="00E84FEB">
              <w:rPr>
                <w:spacing w:val="-13"/>
              </w:rPr>
              <w:t xml:space="preserve"> </w:t>
            </w:r>
            <w:r w:rsidR="00CB0E73" w:rsidRPr="00E84FEB">
              <w:t>планируете приобрести жилье?</w:t>
            </w:r>
            <w:r w:rsidRPr="00E84FEB">
              <w:t>"</w:t>
            </w:r>
            <w:r w:rsidR="00CB0E73" w:rsidRPr="00E84FEB">
              <w:t xml:space="preserve">, </w:t>
            </w:r>
            <w:r w:rsidRPr="00E84FEB">
              <w:t>"</w:t>
            </w:r>
            <w:r w:rsidR="00CB0E73" w:rsidRPr="00E84FEB">
              <w:t>Какая основная цель открытия депозита?</w:t>
            </w:r>
            <w:r w:rsidRPr="00E84FEB">
              <w:t>"</w:t>
            </w:r>
            <w:r w:rsidR="00CB0E73" w:rsidRPr="00E84FEB">
              <w:t xml:space="preserve">, </w:t>
            </w:r>
            <w:r w:rsidRPr="00E84FEB">
              <w:t>"</w:t>
            </w:r>
            <w:r w:rsidR="00CB0E73" w:rsidRPr="00E84FEB">
              <w:t>Какую сумму Вы можете ежемесячно пополнять?</w:t>
            </w:r>
            <w:r w:rsidRPr="00E84FEB">
              <w:t>"</w:t>
            </w:r>
            <w:r w:rsidR="00CB0E73" w:rsidRPr="00E84FEB">
              <w:t xml:space="preserve">, </w:t>
            </w:r>
            <w:r w:rsidRPr="00E84FEB">
              <w:t>"</w:t>
            </w:r>
            <w:r w:rsidR="00CB0E73" w:rsidRPr="00E84FEB">
              <w:t>Вы планируете накапливать сбережения, периодически пополняя счет?</w:t>
            </w:r>
            <w:r w:rsidRPr="00E84FEB">
              <w:t>"</w:t>
            </w:r>
            <w:r w:rsidR="00CB0E73" w:rsidRPr="00E84FEB">
              <w:t xml:space="preserve">, </w:t>
            </w:r>
            <w:r w:rsidRPr="00E84FEB">
              <w:t>"</w:t>
            </w:r>
            <w:r w:rsidR="00CB0E73" w:rsidRPr="00E84FEB">
              <w:t>Правильно ли я Вас понял, что Вы хотите делать/перевести/открыть/осуществить</w:t>
            </w:r>
            <w:r w:rsidR="00CB0E73" w:rsidRPr="00E84FEB">
              <w:tab/>
            </w:r>
            <w:r w:rsidR="00CB0E73" w:rsidRPr="00E84FEB">
              <w:rPr>
                <w:spacing w:val="-6"/>
              </w:rPr>
              <w:t>…</w:t>
            </w:r>
            <w:r w:rsidRPr="00E84FEB">
              <w:rPr>
                <w:spacing w:val="-6"/>
              </w:rPr>
              <w:t>"</w:t>
            </w:r>
            <w:r w:rsidR="00CB0E73" w:rsidRPr="00E84FEB">
              <w:rPr>
                <w:spacing w:val="-6"/>
              </w:rPr>
              <w:t>,</w:t>
            </w:r>
          </w:p>
          <w:p w14:paraId="7EC2B48F" w14:textId="77777777" w:rsidR="002C2C3E" w:rsidRPr="00E84FEB" w:rsidRDefault="00FB3CA0">
            <w:pPr>
              <w:pStyle w:val="TableParagraph"/>
              <w:ind w:left="105" w:right="204"/>
            </w:pPr>
            <w:r w:rsidRPr="00E84FEB">
              <w:t>"</w:t>
            </w:r>
            <w:r w:rsidR="00CB0E73" w:rsidRPr="00E84FEB">
              <w:t>Разрешите, я подведу итог. Вас интересует…</w:t>
            </w:r>
            <w:r w:rsidRPr="00E84FEB">
              <w:t>"</w:t>
            </w:r>
            <w:r w:rsidR="00CB0E73" w:rsidRPr="00E84FEB">
              <w:t xml:space="preserve"> и др.</w:t>
            </w:r>
          </w:p>
          <w:p w14:paraId="0E95DB5F" w14:textId="6ABE8FED" w:rsidR="002C2C3E" w:rsidRPr="00E84FEB" w:rsidRDefault="00CB0E73">
            <w:pPr>
              <w:pStyle w:val="TableParagraph"/>
              <w:numPr>
                <w:ilvl w:val="0"/>
                <w:numId w:val="13"/>
              </w:numPr>
              <w:tabs>
                <w:tab w:val="left" w:pos="994"/>
              </w:tabs>
              <w:ind w:right="199" w:firstLine="600"/>
            </w:pPr>
            <w:r w:rsidRPr="00E84FEB">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E84FEB">
              <w:rPr>
                <w:spacing w:val="-3"/>
              </w:rPr>
              <w:t xml:space="preserve"> </w:t>
            </w:r>
            <w:r w:rsidRPr="00E84FEB">
              <w:t>Банка.</w:t>
            </w:r>
          </w:p>
          <w:p w14:paraId="260D8F79" w14:textId="77777777" w:rsidR="002C2C3E" w:rsidRPr="00E84FEB" w:rsidRDefault="00CB0E73">
            <w:pPr>
              <w:pStyle w:val="TableParagraph"/>
              <w:spacing w:before="5" w:line="250" w:lineRule="exact"/>
              <w:ind w:left="705"/>
              <w:rPr>
                <w:b/>
              </w:rPr>
            </w:pPr>
            <w:r w:rsidRPr="00E84FEB">
              <w:rPr>
                <w:b/>
              </w:rPr>
              <w:t>Презентация продукта:</w:t>
            </w:r>
          </w:p>
          <w:p w14:paraId="7145E521" w14:textId="72C65EF8" w:rsidR="002C2C3E" w:rsidRPr="00E84FEB" w:rsidRDefault="00CB0E73">
            <w:pPr>
              <w:pStyle w:val="TableParagraph"/>
              <w:numPr>
                <w:ilvl w:val="0"/>
                <w:numId w:val="13"/>
              </w:numPr>
              <w:tabs>
                <w:tab w:val="left" w:pos="994"/>
              </w:tabs>
              <w:spacing w:line="242" w:lineRule="auto"/>
              <w:ind w:right="201" w:firstLine="600"/>
            </w:pPr>
            <w:r w:rsidRPr="00E84FEB">
              <w:t>рассказать о продуктах Банка, исходя из выявления потребностей</w:t>
            </w:r>
            <w:r w:rsidRPr="00E84FEB">
              <w:rPr>
                <w:spacing w:val="-6"/>
              </w:rPr>
              <w:t xml:space="preserve"> </w:t>
            </w:r>
            <w:r w:rsidRPr="00E84FEB">
              <w:t>Клиента.</w:t>
            </w:r>
          </w:p>
          <w:p w14:paraId="21740A77" w14:textId="3F363C37" w:rsidR="002C2C3E" w:rsidRPr="00E84FEB" w:rsidRDefault="00CB0E73">
            <w:pPr>
              <w:pStyle w:val="TableParagraph"/>
              <w:numPr>
                <w:ilvl w:val="0"/>
                <w:numId w:val="13"/>
              </w:numPr>
              <w:tabs>
                <w:tab w:val="left" w:pos="994"/>
              </w:tabs>
              <w:ind w:right="200" w:firstLine="600"/>
            </w:pPr>
            <w:r w:rsidRPr="00E84FEB">
              <w:t>производить конкретные расчеты при консультации на бумажном носителе.</w:t>
            </w:r>
          </w:p>
          <w:p w14:paraId="7BC24B39" w14:textId="1EB0E805" w:rsidR="002C2C3E" w:rsidRPr="00E84FEB" w:rsidRDefault="00CB0E73">
            <w:pPr>
              <w:pStyle w:val="TableParagraph"/>
              <w:numPr>
                <w:ilvl w:val="0"/>
                <w:numId w:val="13"/>
              </w:numPr>
              <w:tabs>
                <w:tab w:val="left" w:pos="994"/>
                <w:tab w:val="left" w:pos="3114"/>
                <w:tab w:val="left" w:pos="4770"/>
              </w:tabs>
              <w:ind w:right="199" w:firstLine="600"/>
            </w:pPr>
            <w:r w:rsidRPr="00E84FEB">
              <w:t>акцентировать</w:t>
            </w:r>
            <w:r w:rsidRPr="00E84FEB">
              <w:tab/>
              <w:t>внимание</w:t>
            </w:r>
            <w:r w:rsidRPr="00E84FEB">
              <w:tab/>
            </w:r>
            <w:r w:rsidRPr="00E84FEB">
              <w:rPr>
                <w:spacing w:val="-7"/>
              </w:rPr>
              <w:t xml:space="preserve">на </w:t>
            </w:r>
            <w:r w:rsidRPr="00E84FEB">
              <w:t>преимуществах продукта (премия, низкие ставки вознаграждения по</w:t>
            </w:r>
            <w:r w:rsidRPr="00E84FEB">
              <w:rPr>
                <w:spacing w:val="-2"/>
              </w:rPr>
              <w:t xml:space="preserve"> </w:t>
            </w:r>
            <w:r w:rsidRPr="00E84FEB">
              <w:t>займам).</w:t>
            </w:r>
          </w:p>
          <w:p w14:paraId="67CCBB4C" w14:textId="03C1B9B9" w:rsidR="002C2C3E" w:rsidRPr="00E84FEB" w:rsidRDefault="00CB0E73">
            <w:pPr>
              <w:pStyle w:val="TableParagraph"/>
              <w:numPr>
                <w:ilvl w:val="0"/>
                <w:numId w:val="13"/>
              </w:numPr>
              <w:tabs>
                <w:tab w:val="left" w:pos="994"/>
              </w:tabs>
              <w:ind w:right="201" w:firstLine="600"/>
            </w:pPr>
            <w:r w:rsidRPr="00E84FEB">
              <w:t>акцент на льготное налогообложение (ссылка имеется в расчетах</w:t>
            </w:r>
            <w:r w:rsidRPr="00E84FEB">
              <w:rPr>
                <w:spacing w:val="-3"/>
              </w:rPr>
              <w:t xml:space="preserve"> </w:t>
            </w:r>
            <w:r w:rsidRPr="00E84FEB">
              <w:t>платежей).</w:t>
            </w:r>
          </w:p>
          <w:p w14:paraId="343A3A89" w14:textId="39FEA0A2" w:rsidR="002C2C3E" w:rsidRPr="00E84FEB" w:rsidRDefault="00CB0E73">
            <w:pPr>
              <w:pStyle w:val="TableParagraph"/>
              <w:numPr>
                <w:ilvl w:val="0"/>
                <w:numId w:val="13"/>
              </w:numPr>
              <w:tabs>
                <w:tab w:val="left" w:pos="994"/>
              </w:tabs>
              <w:ind w:right="200" w:firstLine="600"/>
            </w:pPr>
            <w:r w:rsidRPr="00E84FEB">
              <w:t>способы пополнения депозита/погашения кредита.</w:t>
            </w:r>
          </w:p>
          <w:p w14:paraId="38E47123" w14:textId="78654A0E" w:rsidR="002C2C3E" w:rsidRPr="00E84FEB" w:rsidRDefault="00CB0E73">
            <w:pPr>
              <w:pStyle w:val="TableParagraph"/>
              <w:numPr>
                <w:ilvl w:val="0"/>
                <w:numId w:val="13"/>
              </w:numPr>
              <w:tabs>
                <w:tab w:val="left" w:pos="994"/>
              </w:tabs>
              <w:ind w:right="201" w:firstLine="600"/>
            </w:pPr>
            <w:r w:rsidRPr="00E84FEB">
              <w:t>информация о личном кабинете, сайте Банка.</w:t>
            </w:r>
          </w:p>
          <w:p w14:paraId="2ED51D9D" w14:textId="60D6E7CE" w:rsidR="002C2C3E" w:rsidRPr="00E84FEB" w:rsidRDefault="00CB0E73">
            <w:pPr>
              <w:pStyle w:val="TableParagraph"/>
              <w:numPr>
                <w:ilvl w:val="0"/>
                <w:numId w:val="13"/>
              </w:numPr>
              <w:tabs>
                <w:tab w:val="left" w:pos="994"/>
              </w:tabs>
              <w:spacing w:line="251" w:lineRule="exact"/>
              <w:ind w:left="993" w:hanging="289"/>
            </w:pPr>
            <w:r w:rsidRPr="00E84FEB">
              <w:t>критерии отбора участника</w:t>
            </w:r>
            <w:r w:rsidRPr="00E84FEB">
              <w:rPr>
                <w:spacing w:val="-3"/>
              </w:rPr>
              <w:t xml:space="preserve"> </w:t>
            </w:r>
            <w:r w:rsidRPr="00E84FEB">
              <w:t>Программы.</w:t>
            </w:r>
          </w:p>
          <w:p w14:paraId="40DDD7F7" w14:textId="2F87B941" w:rsidR="002C2C3E" w:rsidRPr="00E84FEB" w:rsidRDefault="00CB0E73">
            <w:pPr>
              <w:pStyle w:val="TableParagraph"/>
              <w:numPr>
                <w:ilvl w:val="0"/>
                <w:numId w:val="13"/>
              </w:numPr>
              <w:tabs>
                <w:tab w:val="left" w:pos="994"/>
              </w:tabs>
              <w:ind w:right="201" w:firstLine="600"/>
            </w:pPr>
            <w:r w:rsidRPr="00E84FEB">
              <w:t>перечень документов для участия в Программе.</w:t>
            </w:r>
          </w:p>
          <w:p w14:paraId="19B306F5" w14:textId="04DAD047" w:rsidR="002C2C3E" w:rsidRPr="00E84FEB" w:rsidRDefault="00CB0E73">
            <w:pPr>
              <w:pStyle w:val="TableParagraph"/>
              <w:numPr>
                <w:ilvl w:val="0"/>
                <w:numId w:val="13"/>
              </w:numPr>
              <w:tabs>
                <w:tab w:val="left" w:pos="994"/>
              </w:tabs>
              <w:ind w:right="203" w:firstLine="600"/>
            </w:pPr>
            <w:r w:rsidRPr="00E84FEB">
              <w:t>возможность покупки жилья в другом городе.</w:t>
            </w:r>
          </w:p>
          <w:p w14:paraId="041EB1E2" w14:textId="77777777" w:rsidR="002C2C3E" w:rsidRPr="00E84FEB" w:rsidRDefault="00CB0E73">
            <w:pPr>
              <w:pStyle w:val="TableParagraph"/>
              <w:numPr>
                <w:ilvl w:val="0"/>
                <w:numId w:val="13"/>
              </w:numPr>
              <w:tabs>
                <w:tab w:val="left" w:pos="994"/>
              </w:tabs>
              <w:spacing w:line="252" w:lineRule="exact"/>
              <w:ind w:left="993" w:hanging="289"/>
            </w:pPr>
            <w:r w:rsidRPr="00E84FEB">
              <w:t>Можно использовать следующие</w:t>
            </w:r>
            <w:r w:rsidRPr="00E84FEB">
              <w:rPr>
                <w:spacing w:val="52"/>
              </w:rPr>
              <w:t xml:space="preserve"> </w:t>
            </w:r>
            <w:r w:rsidRPr="00E84FEB">
              <w:t>фразы:</w:t>
            </w:r>
          </w:p>
          <w:p w14:paraId="289AEC84" w14:textId="77777777" w:rsidR="002C2C3E" w:rsidRPr="00E84FEB" w:rsidRDefault="00FB3CA0">
            <w:pPr>
              <w:pStyle w:val="TableParagraph"/>
              <w:spacing w:line="252" w:lineRule="exact"/>
              <w:ind w:left="105" w:right="203"/>
            </w:pPr>
            <w:r w:rsidRPr="00E84FEB">
              <w:t>"</w:t>
            </w:r>
            <w:r w:rsidR="00CB0E73" w:rsidRPr="00E84FEB">
              <w:t>Сейчас я Вам расскажу, как с помощью нашего Банка Вы сможете улучшить свои жилищные</w:t>
            </w:r>
          </w:p>
        </w:tc>
      </w:tr>
    </w:tbl>
    <w:p w14:paraId="215582BE"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E84FEB" w14:paraId="193EC3B3" w14:textId="77777777">
        <w:trPr>
          <w:trHeight w:val="14418"/>
        </w:trPr>
        <w:tc>
          <w:tcPr>
            <w:tcW w:w="5333" w:type="dxa"/>
          </w:tcPr>
          <w:p w14:paraId="68857A34" w14:textId="77777777" w:rsidR="002C2C3E" w:rsidRPr="00E84FEB" w:rsidRDefault="00CB0E73">
            <w:pPr>
              <w:pStyle w:val="TableParagraph"/>
              <w:ind w:left="200" w:right="104"/>
            </w:pPr>
            <w:r w:rsidRPr="00E84FEB">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rsidRPr="00E84FEB">
              <w:t>"</w:t>
            </w:r>
            <w:r w:rsidRPr="00E84FEB">
              <w:t xml:space="preserve">, </w:t>
            </w:r>
            <w:r w:rsidR="00FB3CA0" w:rsidRPr="00E84FEB">
              <w:t>"</w:t>
            </w:r>
            <w:r w:rsidRPr="00E84FEB">
              <w:t>Ол</w:t>
            </w:r>
            <w:r w:rsidRPr="00E84FEB">
              <w:rPr>
                <w:spacing w:val="-38"/>
              </w:rPr>
              <w:t xml:space="preserve"> </w:t>
            </w:r>
            <w:r w:rsidRPr="00E84FEB">
              <w:t>үшін Сізге заемның мақсатынан тыс, кем дегенде 50% жинақтауыңыз керек</w:t>
            </w:r>
            <w:r w:rsidR="00FB3CA0" w:rsidRPr="00E84FEB">
              <w:t>"</w:t>
            </w:r>
            <w:r w:rsidRPr="00E84FEB">
              <w:t xml:space="preserve">, </w:t>
            </w:r>
            <w:r w:rsidR="00FB3CA0" w:rsidRPr="00E84FEB">
              <w:t>"</w:t>
            </w:r>
            <w:r w:rsidRPr="00E84FEB">
              <w:t>ақшалай қаражатты жинақтау кезеңінде Сіз Банктен 2% сыйақы және мемлекеттен сомасы 200 ЕАК дейін жететін 20% сыйлықақы аласыз</w:t>
            </w:r>
            <w:r w:rsidR="00FB3CA0" w:rsidRPr="00E84FEB">
              <w:t>"</w:t>
            </w:r>
            <w:r w:rsidRPr="00E84FEB">
              <w:t>, Банк заемдарды 3,5 тен 8,5% жылдық мөлшерлемемен береді (</w:t>
            </w:r>
            <w:r w:rsidRPr="00E84FEB">
              <w:rPr>
                <w:i/>
              </w:rPr>
              <w:t>Тарифтік бағдарламалар және заем түрлері туралы толығырақ</w:t>
            </w:r>
            <w:r w:rsidRPr="00E84FEB">
              <w:rPr>
                <w:i/>
                <w:spacing w:val="-11"/>
              </w:rPr>
              <w:t xml:space="preserve"> </w:t>
            </w:r>
            <w:r w:rsidRPr="00E84FEB">
              <w:rPr>
                <w:i/>
              </w:rPr>
              <w:t>айту</w:t>
            </w:r>
            <w:r w:rsidRPr="00E84FEB">
              <w:rPr>
                <w:i/>
                <w:spacing w:val="-9"/>
              </w:rPr>
              <w:t xml:space="preserve"> </w:t>
            </w:r>
            <w:r w:rsidRPr="00E84FEB">
              <w:rPr>
                <w:i/>
              </w:rPr>
              <w:t>керек</w:t>
            </w:r>
            <w:r w:rsidRPr="00E84FEB">
              <w:t>)</w:t>
            </w:r>
            <w:r w:rsidR="00FB3CA0" w:rsidRPr="00E84FEB">
              <w:t>"</w:t>
            </w:r>
            <w:r w:rsidRPr="00E84FEB">
              <w:t>,</w:t>
            </w:r>
            <w:r w:rsidRPr="00E84FEB">
              <w:rPr>
                <w:spacing w:val="-8"/>
              </w:rPr>
              <w:t xml:space="preserve"> </w:t>
            </w:r>
            <w:r w:rsidR="00FB3CA0" w:rsidRPr="00E84FEB">
              <w:t>"</w:t>
            </w:r>
            <w:r w:rsidRPr="00E84FEB">
              <w:t>Сонымен</w:t>
            </w:r>
            <w:r w:rsidRPr="00E84FEB">
              <w:rPr>
                <w:spacing w:val="-10"/>
              </w:rPr>
              <w:t xml:space="preserve"> </w:t>
            </w:r>
            <w:r w:rsidRPr="00E84FEB">
              <w:t>бірге,</w:t>
            </w:r>
            <w:r w:rsidRPr="00E84FEB">
              <w:rPr>
                <w:spacing w:val="-9"/>
              </w:rPr>
              <w:t xml:space="preserve"> </w:t>
            </w:r>
            <w:r w:rsidR="00FB3CA0" w:rsidRPr="00E84FEB">
              <w:t>"</w:t>
            </w:r>
            <w:r w:rsidRPr="00E84FEB">
              <w:t>ҚТҚЖБ</w:t>
            </w:r>
            <w:r w:rsidR="00FB3CA0" w:rsidRPr="00E84FEB">
              <w:t>"</w:t>
            </w:r>
            <w:r w:rsidRPr="00E84FEB">
              <w:t xml:space="preserve"> АҚ мемлекеттік бағдарламалар операторы болып табылады. Қазіргі кезде </w:t>
            </w:r>
            <w:r w:rsidR="00FB3CA0" w:rsidRPr="00E84FEB">
              <w:t>"</w:t>
            </w:r>
            <w:r w:rsidRPr="00E84FEB">
              <w:t>Нұрлы Жер</w:t>
            </w:r>
            <w:r w:rsidR="00FB3CA0" w:rsidRPr="00E84FEB">
              <w:t>"</w:t>
            </w:r>
            <w:r w:rsidRPr="00E84FEB">
              <w:t xml:space="preserve"> тұрғын үй құрылысын іске асыру жүргізілуде</w:t>
            </w:r>
            <w:r w:rsidR="00FB3CA0" w:rsidRPr="00E84FEB">
              <w:t>"</w:t>
            </w:r>
            <w:r w:rsidRPr="00E84FEB">
              <w:t xml:space="preserve">, </w:t>
            </w:r>
            <w:r w:rsidR="00FB3CA0" w:rsidRPr="00E84FEB">
              <w:t>"</w:t>
            </w:r>
            <w:r w:rsidRPr="00E84FEB">
              <w:t>Бағдарламаға қатысу үшін Сіз бірнеше талаптарға сәйкес келуіңіз керек</w:t>
            </w:r>
            <w:r w:rsidR="00FB3CA0" w:rsidRPr="00E84FEB">
              <w:t>"</w:t>
            </w:r>
            <w:r w:rsidRPr="00E84FEB">
              <w:t xml:space="preserve"> және</w:t>
            </w:r>
            <w:r w:rsidRPr="00E84FEB">
              <w:rPr>
                <w:spacing w:val="-5"/>
              </w:rPr>
              <w:t xml:space="preserve"> </w:t>
            </w:r>
            <w:r w:rsidRPr="00E84FEB">
              <w:t>т.б.</w:t>
            </w:r>
          </w:p>
          <w:p w14:paraId="63AE0C28" w14:textId="77777777" w:rsidR="002C2C3E" w:rsidRPr="00E84FEB" w:rsidRDefault="00CB0E73">
            <w:pPr>
              <w:pStyle w:val="TableParagraph"/>
              <w:spacing w:line="251" w:lineRule="exact"/>
              <w:ind w:left="800"/>
              <w:rPr>
                <w:b/>
              </w:rPr>
            </w:pPr>
            <w:r w:rsidRPr="00E84FEB">
              <w:rPr>
                <w:b/>
              </w:rPr>
              <w:t>Шағымдармен жұмыс:</w:t>
            </w:r>
          </w:p>
          <w:p w14:paraId="2715509F" w14:textId="77777777" w:rsidR="002C2C3E" w:rsidRPr="00E84FEB" w:rsidRDefault="00CB0E73">
            <w:pPr>
              <w:pStyle w:val="TableParagraph"/>
              <w:numPr>
                <w:ilvl w:val="0"/>
                <w:numId w:val="12"/>
              </w:numPr>
              <w:tabs>
                <w:tab w:val="left" w:pos="1087"/>
              </w:tabs>
              <w:ind w:right="106" w:firstLine="600"/>
            </w:pPr>
            <w:r w:rsidRPr="00E84FEB">
              <w:t xml:space="preserve">Кеңесші шағымды шын </w:t>
            </w:r>
            <w:r w:rsidRPr="00E84FEB">
              <w:rPr>
                <w:spacing w:val="-3"/>
              </w:rPr>
              <w:t xml:space="preserve">көңілмен, </w:t>
            </w:r>
            <w:r w:rsidRPr="00E84FEB">
              <w:t>агрессивті көңіл білдірмей</w:t>
            </w:r>
            <w:r w:rsidRPr="00E84FEB">
              <w:rPr>
                <w:spacing w:val="-3"/>
              </w:rPr>
              <w:t xml:space="preserve"> </w:t>
            </w:r>
            <w:r w:rsidRPr="00E84FEB">
              <w:t>қабылдау.</w:t>
            </w:r>
          </w:p>
          <w:p w14:paraId="77C2A16D" w14:textId="77777777" w:rsidR="002C2C3E" w:rsidRPr="00E84FEB" w:rsidRDefault="00CB0E73">
            <w:pPr>
              <w:pStyle w:val="TableParagraph"/>
              <w:numPr>
                <w:ilvl w:val="0"/>
                <w:numId w:val="12"/>
              </w:numPr>
              <w:tabs>
                <w:tab w:val="left" w:pos="1087"/>
              </w:tabs>
              <w:spacing w:line="252" w:lineRule="exact"/>
              <w:ind w:left="1086" w:hanging="287"/>
            </w:pPr>
            <w:r w:rsidRPr="00E84FEB">
              <w:t>Клиентті мұқият</w:t>
            </w:r>
            <w:r w:rsidRPr="00E84FEB">
              <w:rPr>
                <w:spacing w:val="-1"/>
              </w:rPr>
              <w:t xml:space="preserve"> </w:t>
            </w:r>
            <w:r w:rsidRPr="00E84FEB">
              <w:t>тыңдау.</w:t>
            </w:r>
          </w:p>
          <w:p w14:paraId="00B7BF3F" w14:textId="77777777" w:rsidR="002C2C3E" w:rsidRPr="00E84FEB" w:rsidRDefault="00CB0E73">
            <w:pPr>
              <w:pStyle w:val="TableParagraph"/>
              <w:numPr>
                <w:ilvl w:val="0"/>
                <w:numId w:val="12"/>
              </w:numPr>
              <w:tabs>
                <w:tab w:val="left" w:pos="1087"/>
              </w:tabs>
              <w:ind w:right="106" w:firstLine="600"/>
            </w:pPr>
            <w:r w:rsidRPr="00E84FEB">
              <w:t>оған өзіңінің жанашырлығыңды, жағдайды түсінетіндігіңді және көмекке дайын екендігіңді білдіру.</w:t>
            </w:r>
          </w:p>
          <w:p w14:paraId="2430960D" w14:textId="77777777" w:rsidR="002C2C3E" w:rsidRPr="00E84FEB" w:rsidRDefault="00CB0E73">
            <w:pPr>
              <w:pStyle w:val="TableParagraph"/>
              <w:numPr>
                <w:ilvl w:val="0"/>
                <w:numId w:val="12"/>
              </w:numPr>
              <w:tabs>
                <w:tab w:val="left" w:pos="1087"/>
              </w:tabs>
              <w:ind w:right="106" w:firstLine="600"/>
            </w:pPr>
            <w:r w:rsidRPr="00E84FEB">
              <w:t>егер Клиенттің жағдайы түсініксіз болса, сұрақтар қою арқылы жағдайды</w:t>
            </w:r>
            <w:r w:rsidRPr="00E84FEB">
              <w:rPr>
                <w:spacing w:val="-6"/>
              </w:rPr>
              <w:t xml:space="preserve"> </w:t>
            </w:r>
            <w:r w:rsidRPr="00E84FEB">
              <w:t>анықтау.</w:t>
            </w:r>
          </w:p>
          <w:p w14:paraId="76F9331B" w14:textId="77777777" w:rsidR="002C2C3E" w:rsidRPr="00E84FEB" w:rsidRDefault="00CB0E73">
            <w:pPr>
              <w:pStyle w:val="TableParagraph"/>
              <w:numPr>
                <w:ilvl w:val="0"/>
                <w:numId w:val="12"/>
              </w:numPr>
              <w:tabs>
                <w:tab w:val="left" w:pos="1087"/>
              </w:tabs>
              <w:ind w:left="1086" w:hanging="287"/>
            </w:pPr>
            <w:r w:rsidRPr="00E84FEB">
              <w:t>Клиенттің мәселесін шешуді ұсыну.</w:t>
            </w:r>
          </w:p>
          <w:p w14:paraId="512A9BF7" w14:textId="77777777" w:rsidR="002C2C3E" w:rsidRPr="00E84FEB" w:rsidRDefault="00CB0E73">
            <w:pPr>
              <w:pStyle w:val="TableParagraph"/>
              <w:numPr>
                <w:ilvl w:val="0"/>
                <w:numId w:val="12"/>
              </w:numPr>
              <w:tabs>
                <w:tab w:val="left" w:pos="1087"/>
              </w:tabs>
              <w:ind w:right="105" w:firstLine="600"/>
            </w:pPr>
            <w:r w:rsidRPr="00E84FEB">
              <w:t>Клиенттің кез-келген көңіл-күйдегі жағдайында сабырлық пен төзімді</w:t>
            </w:r>
            <w:r w:rsidRPr="00E84FEB">
              <w:rPr>
                <w:spacing w:val="-4"/>
              </w:rPr>
              <w:t xml:space="preserve"> </w:t>
            </w:r>
            <w:r w:rsidRPr="00E84FEB">
              <w:t>сақтау.</w:t>
            </w:r>
          </w:p>
          <w:p w14:paraId="6AAE2C6B" w14:textId="77777777" w:rsidR="002C2C3E" w:rsidRPr="00E84FEB" w:rsidRDefault="00CB0E73">
            <w:pPr>
              <w:pStyle w:val="TableParagraph"/>
              <w:spacing w:line="251" w:lineRule="exact"/>
              <w:ind w:left="800"/>
              <w:rPr>
                <w:b/>
              </w:rPr>
            </w:pPr>
            <w:r w:rsidRPr="00E84FEB">
              <w:rPr>
                <w:b/>
              </w:rPr>
              <w:t>Байланысты аяқтау:</w:t>
            </w:r>
          </w:p>
          <w:p w14:paraId="36EAEEF8" w14:textId="77777777" w:rsidR="002C2C3E" w:rsidRPr="00E84FEB" w:rsidRDefault="00CB0E73">
            <w:pPr>
              <w:pStyle w:val="TableParagraph"/>
              <w:numPr>
                <w:ilvl w:val="0"/>
                <w:numId w:val="12"/>
              </w:numPr>
              <w:tabs>
                <w:tab w:val="left" w:pos="1087"/>
              </w:tabs>
              <w:spacing w:line="251" w:lineRule="exact"/>
              <w:ind w:left="1086" w:hanging="287"/>
            </w:pPr>
            <w:r w:rsidRPr="00E84FEB">
              <w:t>Клиентке салым ашуды</w:t>
            </w:r>
            <w:r w:rsidRPr="00E84FEB">
              <w:rPr>
                <w:spacing w:val="-4"/>
              </w:rPr>
              <w:t xml:space="preserve"> </w:t>
            </w:r>
            <w:r w:rsidRPr="00E84FEB">
              <w:t>ұсыну.</w:t>
            </w:r>
          </w:p>
          <w:p w14:paraId="6DDE81B9" w14:textId="77777777" w:rsidR="002C2C3E" w:rsidRPr="00E84FEB" w:rsidRDefault="00CB0E73">
            <w:pPr>
              <w:pStyle w:val="TableParagraph"/>
              <w:numPr>
                <w:ilvl w:val="0"/>
                <w:numId w:val="12"/>
              </w:numPr>
              <w:tabs>
                <w:tab w:val="left" w:pos="1087"/>
              </w:tabs>
              <w:ind w:right="106" w:firstLine="600"/>
            </w:pPr>
            <w:r w:rsidRPr="00E84FEB">
              <w:t xml:space="preserve">Кеңесші Клиенттің салымды ашуына </w:t>
            </w:r>
            <w:r w:rsidRPr="00E84FEB">
              <w:rPr>
                <w:spacing w:val="-4"/>
              </w:rPr>
              <w:t xml:space="preserve">қарсы </w:t>
            </w:r>
            <w:r w:rsidRPr="00E84FEB">
              <w:t>болуын теріс қабылдамауы</w:t>
            </w:r>
            <w:r w:rsidRPr="00E84FEB">
              <w:rPr>
                <w:spacing w:val="-1"/>
              </w:rPr>
              <w:t xml:space="preserve"> </w:t>
            </w:r>
            <w:r w:rsidRPr="00E84FEB">
              <w:t>қажет.</w:t>
            </w:r>
          </w:p>
          <w:p w14:paraId="0C238A0D" w14:textId="77777777" w:rsidR="002C2C3E" w:rsidRPr="00E84FEB" w:rsidRDefault="00CB0E73">
            <w:pPr>
              <w:pStyle w:val="TableParagraph"/>
              <w:numPr>
                <w:ilvl w:val="0"/>
                <w:numId w:val="12"/>
              </w:numPr>
              <w:tabs>
                <w:tab w:val="left" w:pos="1087"/>
              </w:tabs>
              <w:ind w:right="106" w:firstLine="600"/>
            </w:pPr>
            <w:r w:rsidRPr="00E84FEB">
              <w:t>Клиенттің КБӘЖ-не келісімі берілген мәліметтерін, байланыс нөмірлерін, электрондық мекен-жайын жазып</w:t>
            </w:r>
            <w:r w:rsidRPr="00E84FEB">
              <w:rPr>
                <w:spacing w:val="-1"/>
              </w:rPr>
              <w:t xml:space="preserve"> </w:t>
            </w:r>
            <w:r w:rsidRPr="00E84FEB">
              <w:t>алу.</w:t>
            </w:r>
          </w:p>
          <w:p w14:paraId="4A73C14E" w14:textId="77777777" w:rsidR="002C2C3E" w:rsidRPr="00E84FEB" w:rsidRDefault="00CB0E73">
            <w:pPr>
              <w:pStyle w:val="TableParagraph"/>
              <w:numPr>
                <w:ilvl w:val="0"/>
                <w:numId w:val="12"/>
              </w:numPr>
              <w:tabs>
                <w:tab w:val="left" w:pos="1087"/>
              </w:tabs>
              <w:spacing w:line="252" w:lineRule="exact"/>
              <w:ind w:left="1086" w:hanging="287"/>
            </w:pPr>
            <w:r w:rsidRPr="00E84FEB">
              <w:t>Келгендігі үшін рахмет айту.</w:t>
            </w:r>
          </w:p>
          <w:p w14:paraId="55CBAA19" w14:textId="77777777" w:rsidR="002C2C3E" w:rsidRPr="00E84FEB" w:rsidRDefault="00CB0E73">
            <w:pPr>
              <w:pStyle w:val="TableParagraph"/>
              <w:numPr>
                <w:ilvl w:val="0"/>
                <w:numId w:val="12"/>
              </w:numPr>
              <w:tabs>
                <w:tab w:val="left" w:pos="1087"/>
              </w:tabs>
              <w:ind w:right="105" w:firstLine="600"/>
            </w:pPr>
            <w:r w:rsidRPr="00E84FEB">
              <w:t xml:space="preserve">Клиентпен </w:t>
            </w:r>
            <w:r w:rsidR="00FB3CA0" w:rsidRPr="00E84FEB">
              <w:t>"</w:t>
            </w:r>
            <w:r w:rsidRPr="00E84FEB">
              <w:t>Кездескенше!</w:t>
            </w:r>
            <w:r w:rsidR="00FB3CA0" w:rsidRPr="00E84FEB">
              <w:t>"</w:t>
            </w:r>
            <w:r w:rsidRPr="00E84FEB">
              <w:t xml:space="preserve">, </w:t>
            </w:r>
            <w:r w:rsidR="00FB3CA0" w:rsidRPr="00E84FEB">
              <w:rPr>
                <w:spacing w:val="-4"/>
              </w:rPr>
              <w:t>"</w:t>
            </w:r>
            <w:r w:rsidRPr="00E84FEB">
              <w:rPr>
                <w:spacing w:val="-4"/>
              </w:rPr>
              <w:t xml:space="preserve">Сау </w:t>
            </w:r>
            <w:r w:rsidRPr="00E84FEB">
              <w:t>болыңыз!</w:t>
            </w:r>
            <w:r w:rsidR="00FB3CA0" w:rsidRPr="00E84FEB">
              <w:t>"</w:t>
            </w:r>
            <w:r w:rsidRPr="00E84FEB">
              <w:t>,</w:t>
            </w:r>
            <w:r w:rsidRPr="00E84FEB">
              <w:rPr>
                <w:spacing w:val="-9"/>
              </w:rPr>
              <w:t xml:space="preserve"> </w:t>
            </w:r>
            <w:r w:rsidR="00FB3CA0" w:rsidRPr="00E84FEB">
              <w:t>"</w:t>
            </w:r>
            <w:r w:rsidRPr="00E84FEB">
              <w:t>Күніңіз</w:t>
            </w:r>
            <w:r w:rsidRPr="00E84FEB">
              <w:rPr>
                <w:spacing w:val="-11"/>
              </w:rPr>
              <w:t xml:space="preserve"> </w:t>
            </w:r>
            <w:r w:rsidRPr="00E84FEB">
              <w:t>сәтті</w:t>
            </w:r>
            <w:r w:rsidRPr="00E84FEB">
              <w:rPr>
                <w:spacing w:val="-12"/>
              </w:rPr>
              <w:t xml:space="preserve"> </w:t>
            </w:r>
            <w:r w:rsidRPr="00E84FEB">
              <w:t>өтсін!</w:t>
            </w:r>
            <w:r w:rsidR="00FB3CA0" w:rsidRPr="00E84FEB">
              <w:t>"</w:t>
            </w:r>
            <w:r w:rsidRPr="00E84FEB">
              <w:rPr>
                <w:spacing w:val="-14"/>
              </w:rPr>
              <w:t xml:space="preserve"> </w:t>
            </w:r>
            <w:r w:rsidRPr="00E84FEB">
              <w:t>және</w:t>
            </w:r>
            <w:r w:rsidRPr="00E84FEB">
              <w:rPr>
                <w:spacing w:val="-11"/>
              </w:rPr>
              <w:t xml:space="preserve"> </w:t>
            </w:r>
            <w:r w:rsidRPr="00E84FEB">
              <w:t>т.б.</w:t>
            </w:r>
            <w:r w:rsidRPr="00E84FEB">
              <w:rPr>
                <w:spacing w:val="-10"/>
              </w:rPr>
              <w:t xml:space="preserve"> </w:t>
            </w:r>
            <w:r w:rsidRPr="00E84FEB">
              <w:t>сөздермен шығарып</w:t>
            </w:r>
            <w:r w:rsidRPr="00E84FEB">
              <w:rPr>
                <w:spacing w:val="-1"/>
              </w:rPr>
              <w:t xml:space="preserve"> </w:t>
            </w:r>
            <w:r w:rsidRPr="00E84FEB">
              <w:t>салу.</w:t>
            </w:r>
          </w:p>
          <w:p w14:paraId="014955FB" w14:textId="77777777" w:rsidR="002C2C3E" w:rsidRPr="00E84FEB" w:rsidRDefault="00CB0E73">
            <w:pPr>
              <w:pStyle w:val="TableParagraph"/>
              <w:spacing w:before="3" w:line="250" w:lineRule="exact"/>
              <w:ind w:left="800"/>
              <w:rPr>
                <w:b/>
              </w:rPr>
            </w:pPr>
            <w:r w:rsidRPr="00E84FEB">
              <w:rPr>
                <w:b/>
              </w:rPr>
              <w:t>Әңгімелесу мәдениеті:</w:t>
            </w:r>
          </w:p>
          <w:p w14:paraId="757429F0" w14:textId="14D688EC" w:rsidR="002C2C3E" w:rsidRPr="00E84FEB" w:rsidRDefault="00CB0E73">
            <w:pPr>
              <w:pStyle w:val="TableParagraph"/>
              <w:numPr>
                <w:ilvl w:val="0"/>
                <w:numId w:val="12"/>
              </w:numPr>
              <w:tabs>
                <w:tab w:val="left" w:pos="1087"/>
              </w:tabs>
              <w:spacing w:line="242" w:lineRule="auto"/>
              <w:ind w:right="106" w:firstLine="600"/>
            </w:pPr>
            <w:r w:rsidRPr="00E84FEB">
              <w:t>Кеңесші Клиенттің жүгіну тілінде сөйлеседі</w:t>
            </w:r>
            <w:r w:rsidR="00C938ED" w:rsidRPr="00C938ED">
              <w:t>;</w:t>
            </w:r>
          </w:p>
          <w:p w14:paraId="0479DF64" w14:textId="56A1AA80" w:rsidR="002C2C3E" w:rsidRPr="00E84FEB" w:rsidRDefault="00CB0E73">
            <w:pPr>
              <w:pStyle w:val="TableParagraph"/>
              <w:numPr>
                <w:ilvl w:val="0"/>
                <w:numId w:val="12"/>
              </w:numPr>
              <w:tabs>
                <w:tab w:val="left" w:pos="1087"/>
              </w:tabs>
              <w:ind w:right="104" w:firstLine="600"/>
            </w:pPr>
            <w:r w:rsidRPr="00E84FEB">
              <w:t>Кеңесші олардың өтінішіне жедел жауап беруге дайын екендігін көрсетуі, сондай-ақ, клиенттерге қолайлы күтуді қамтамасыз</w:t>
            </w:r>
            <w:r w:rsidRPr="00E84FEB">
              <w:rPr>
                <w:spacing w:val="-1"/>
              </w:rPr>
              <w:t xml:space="preserve"> </w:t>
            </w:r>
            <w:r w:rsidRPr="00E84FEB">
              <w:t>ету</w:t>
            </w:r>
            <w:r w:rsidR="00C938ED" w:rsidRPr="00C938ED">
              <w:t>;</w:t>
            </w:r>
          </w:p>
          <w:p w14:paraId="527BC071" w14:textId="77777777" w:rsidR="002C2C3E" w:rsidRPr="00E84FEB" w:rsidRDefault="00CB0E73">
            <w:pPr>
              <w:pStyle w:val="TableParagraph"/>
              <w:numPr>
                <w:ilvl w:val="0"/>
                <w:numId w:val="12"/>
              </w:numPr>
              <w:tabs>
                <w:tab w:val="left" w:pos="1087"/>
              </w:tabs>
              <w:spacing w:line="252" w:lineRule="exact"/>
              <w:ind w:left="1086" w:hanging="287"/>
            </w:pPr>
            <w:r w:rsidRPr="00E84FEB">
              <w:t>Клиентпен тікелей байланыс</w:t>
            </w:r>
            <w:r w:rsidRPr="00E84FEB">
              <w:rPr>
                <w:spacing w:val="-5"/>
              </w:rPr>
              <w:t xml:space="preserve"> </w:t>
            </w:r>
            <w:r w:rsidRPr="00E84FEB">
              <w:t>орнату.</w:t>
            </w:r>
          </w:p>
          <w:p w14:paraId="7EC9B587" w14:textId="6F8AB8AD" w:rsidR="00F15E29" w:rsidRPr="00E84FEB" w:rsidRDefault="00CB0E73">
            <w:pPr>
              <w:pStyle w:val="TableParagraph"/>
              <w:numPr>
                <w:ilvl w:val="0"/>
                <w:numId w:val="12"/>
              </w:numPr>
              <w:tabs>
                <w:tab w:val="left" w:pos="1087"/>
              </w:tabs>
              <w:ind w:right="105" w:firstLine="600"/>
            </w:pPr>
            <w:r w:rsidRPr="00E84FEB">
              <w:t xml:space="preserve">сыпайы және сыйлау тәртібінде </w:t>
            </w:r>
            <w:r w:rsidR="00FB3CA0" w:rsidRPr="00E84FEB">
              <w:t>"</w:t>
            </w:r>
            <w:r w:rsidRPr="00E84FEB">
              <w:t>Өтінемін! Мүмкін болса! Рахмет! Ғафу етіңіз!</w:t>
            </w:r>
            <w:r w:rsidR="00FB3CA0" w:rsidRPr="00E84FEB">
              <w:t>"</w:t>
            </w:r>
            <w:r w:rsidR="00C938ED">
              <w:t xml:space="preserve"> секілді сөздерді қолдану;</w:t>
            </w:r>
          </w:p>
          <w:p w14:paraId="3FB74EB8" w14:textId="02C4D0B0" w:rsidR="002C2C3E" w:rsidRPr="00E84FEB" w:rsidRDefault="00CB0E73" w:rsidP="00456A80">
            <w:pPr>
              <w:pStyle w:val="TableParagraph"/>
              <w:numPr>
                <w:ilvl w:val="0"/>
                <w:numId w:val="12"/>
              </w:numPr>
              <w:tabs>
                <w:tab w:val="left" w:pos="1087"/>
              </w:tabs>
              <w:ind w:right="105" w:firstLine="600"/>
            </w:pPr>
            <w:r w:rsidRPr="00E84FEB">
              <w:t>Кеңесшінің сөзі</w:t>
            </w:r>
            <w:r w:rsidR="00F15E29" w:rsidRPr="00E84FEB">
              <w:t xml:space="preserve"> </w:t>
            </w:r>
            <w:r w:rsidRPr="00E84FEB">
              <w:t xml:space="preserve">- </w:t>
            </w:r>
            <w:r w:rsidR="00F15E29" w:rsidRPr="00E84FEB">
              <w:t>сауатты, дауысы тыныш және биязы, сөйлеу жылдамдығы орташа, дикциясы айқын, позитивті көзқараста болуы</w:t>
            </w:r>
            <w:r w:rsidR="00C938ED">
              <w:t>;</w:t>
            </w:r>
          </w:p>
          <w:p w14:paraId="7653AE99" w14:textId="6D3B2212" w:rsidR="002C2C3E" w:rsidRPr="00E84FEB" w:rsidRDefault="00CB0E73">
            <w:pPr>
              <w:pStyle w:val="TableParagraph"/>
              <w:numPr>
                <w:ilvl w:val="0"/>
                <w:numId w:val="12"/>
              </w:numPr>
              <w:tabs>
                <w:tab w:val="left" w:pos="1087"/>
              </w:tabs>
              <w:spacing w:line="253" w:lineRule="exact"/>
              <w:ind w:left="1086" w:hanging="287"/>
            </w:pPr>
            <w:r w:rsidRPr="00E84FEB">
              <w:t>паразит сөздердің</w:t>
            </w:r>
            <w:r w:rsidRPr="00E84FEB">
              <w:rPr>
                <w:spacing w:val="-4"/>
              </w:rPr>
              <w:t xml:space="preserve"> </w:t>
            </w:r>
            <w:r w:rsidR="00C938ED">
              <w:t>болмауы;</w:t>
            </w:r>
          </w:p>
          <w:p w14:paraId="035E27E9" w14:textId="77777777" w:rsidR="002C2C3E" w:rsidRPr="00E84FEB" w:rsidRDefault="00CB0E73">
            <w:pPr>
              <w:pStyle w:val="TableParagraph"/>
              <w:numPr>
                <w:ilvl w:val="0"/>
                <w:numId w:val="12"/>
              </w:numPr>
              <w:tabs>
                <w:tab w:val="left" w:pos="1087"/>
              </w:tabs>
              <w:ind w:right="106" w:firstLine="600"/>
            </w:pPr>
            <w:r w:rsidRPr="00E84FEB">
              <w:t xml:space="preserve">кеңес беру кезінде басқа жұмысқа айналған жағдайда </w:t>
            </w:r>
            <w:r w:rsidR="00FB3CA0" w:rsidRPr="00E84FEB">
              <w:t>"</w:t>
            </w:r>
            <w:r w:rsidRPr="00E84FEB">
              <w:t>Күткеніңізге рахмет, күтіп қалғаныңызға кешірім өтінем</w:t>
            </w:r>
            <w:r w:rsidR="00FB3CA0" w:rsidRPr="00E84FEB">
              <w:t>"</w:t>
            </w:r>
            <w:r w:rsidRPr="00E84FEB">
              <w:t xml:space="preserve"> және т.б. сөздерді қолдану</w:t>
            </w:r>
            <w:r w:rsidRPr="00E84FEB">
              <w:rPr>
                <w:spacing w:val="-12"/>
              </w:rPr>
              <w:t xml:space="preserve"> </w:t>
            </w:r>
            <w:r w:rsidRPr="00E84FEB">
              <w:t>қажет.</w:t>
            </w:r>
          </w:p>
          <w:p w14:paraId="7A9E4D18" w14:textId="26008A81" w:rsidR="00165F3B" w:rsidRPr="00E84FEB" w:rsidRDefault="00165F3B" w:rsidP="00165F3B">
            <w:pPr>
              <w:pStyle w:val="TableParagraph"/>
              <w:tabs>
                <w:tab w:val="left" w:pos="1087"/>
              </w:tabs>
              <w:ind w:left="800" w:right="106"/>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p w14:paraId="35627E19" w14:textId="77777777" w:rsidR="002C2C3E" w:rsidRDefault="00CB0E73">
            <w:pPr>
              <w:pStyle w:val="TableParagraph"/>
              <w:spacing w:line="236" w:lineRule="exact"/>
              <w:ind w:left="800"/>
              <w:rPr>
                <w:b/>
              </w:rPr>
            </w:pPr>
            <w:r w:rsidRPr="00E84FEB">
              <w:rPr>
                <w:b/>
              </w:rPr>
              <w:lastRenderedPageBreak/>
              <w:t>Кеңесшіге қатаң түрде тыйым салынады:</w:t>
            </w:r>
          </w:p>
          <w:p w14:paraId="1E8C545C" w14:textId="0B864128" w:rsidR="005200C5" w:rsidRPr="00E84FEB" w:rsidRDefault="005200C5" w:rsidP="005200C5">
            <w:pPr>
              <w:pStyle w:val="TableParagraph"/>
              <w:numPr>
                <w:ilvl w:val="0"/>
                <w:numId w:val="10"/>
              </w:numPr>
              <w:tabs>
                <w:tab w:val="left" w:pos="1087"/>
              </w:tabs>
              <w:spacing w:line="241" w:lineRule="exact"/>
              <w:ind w:left="1086" w:hanging="287"/>
            </w:pPr>
            <w:r w:rsidRPr="00E84FEB">
              <w:t>Клиентпен теріс қарап тұрып</w:t>
            </w:r>
            <w:r w:rsidRPr="00E84FEB">
              <w:rPr>
                <w:spacing w:val="-3"/>
              </w:rPr>
              <w:t xml:space="preserve"> </w:t>
            </w:r>
            <w:r w:rsidRPr="00E84FEB">
              <w:t>сөйлесуге</w:t>
            </w:r>
            <w:r w:rsidR="00C938ED" w:rsidRPr="00C938ED">
              <w:t>;</w:t>
            </w:r>
          </w:p>
          <w:p w14:paraId="088D131C" w14:textId="61256BD6" w:rsidR="005200C5" w:rsidRPr="00E84FEB" w:rsidRDefault="005200C5" w:rsidP="005200C5">
            <w:pPr>
              <w:pStyle w:val="TableParagraph"/>
              <w:numPr>
                <w:ilvl w:val="0"/>
                <w:numId w:val="10"/>
              </w:numPr>
              <w:tabs>
                <w:tab w:val="left" w:pos="1087"/>
              </w:tabs>
              <w:spacing w:before="2"/>
              <w:ind w:right="106" w:firstLine="600"/>
            </w:pPr>
            <w:r w:rsidRPr="00E84FEB">
              <w:t>жабық кейіпте тұруға (қолды, аяқты айқастыру</w:t>
            </w:r>
            <w:r w:rsidR="00C938ED">
              <w:t>ға);</w:t>
            </w:r>
          </w:p>
          <w:p w14:paraId="2722C9CD" w14:textId="62D5CF5B" w:rsidR="005200C5" w:rsidRPr="00E84FEB" w:rsidRDefault="005200C5" w:rsidP="005200C5">
            <w:pPr>
              <w:pStyle w:val="TableParagraph"/>
              <w:numPr>
                <w:ilvl w:val="0"/>
                <w:numId w:val="10"/>
              </w:numPr>
              <w:tabs>
                <w:tab w:val="left" w:pos="1087"/>
              </w:tabs>
              <w:spacing w:line="252" w:lineRule="exact"/>
              <w:ind w:left="1086" w:hanging="287"/>
            </w:pPr>
            <w:r w:rsidRPr="00E84FEB">
              <w:t>қолды қалтаға</w:t>
            </w:r>
            <w:r w:rsidRPr="00E84FEB">
              <w:rPr>
                <w:spacing w:val="-1"/>
              </w:rPr>
              <w:t xml:space="preserve"> </w:t>
            </w:r>
            <w:r w:rsidR="00C938ED">
              <w:t>салуға;</w:t>
            </w:r>
          </w:p>
          <w:p w14:paraId="7CA492E3" w14:textId="4ADCAEB4" w:rsidR="005200C5" w:rsidRPr="00E84FEB" w:rsidRDefault="005200C5" w:rsidP="005200C5">
            <w:pPr>
              <w:pStyle w:val="TableParagraph"/>
              <w:numPr>
                <w:ilvl w:val="0"/>
                <w:numId w:val="10"/>
              </w:numPr>
              <w:tabs>
                <w:tab w:val="left" w:pos="1087"/>
              </w:tabs>
              <w:ind w:right="106" w:firstLine="600"/>
            </w:pPr>
            <w:r w:rsidRPr="00E84FEB">
              <w:t xml:space="preserve">Клиенттің алдында тамақ ішуге, </w:t>
            </w:r>
            <w:r w:rsidRPr="00E84FEB">
              <w:rPr>
                <w:spacing w:val="-4"/>
              </w:rPr>
              <w:t xml:space="preserve">сағыз </w:t>
            </w:r>
            <w:r w:rsidR="00C938ED">
              <w:t>шайнауға;</w:t>
            </w:r>
          </w:p>
          <w:p w14:paraId="50A4115D" w14:textId="689CA277" w:rsidR="005200C5" w:rsidRPr="00E84FEB" w:rsidRDefault="005200C5" w:rsidP="005200C5">
            <w:pPr>
              <w:pStyle w:val="TableParagraph"/>
              <w:numPr>
                <w:ilvl w:val="0"/>
                <w:numId w:val="10"/>
              </w:numPr>
              <w:tabs>
                <w:tab w:val="left" w:pos="1087"/>
                <w:tab w:val="left" w:pos="2739"/>
                <w:tab w:val="left" w:pos="4452"/>
              </w:tabs>
              <w:ind w:right="107" w:firstLine="600"/>
            </w:pPr>
            <w:r w:rsidRPr="00E84FEB">
              <w:t>Кез-келген</w:t>
            </w:r>
            <w:r w:rsidRPr="00E84FEB">
              <w:tab/>
              <w:t>босаңсыған</w:t>
            </w:r>
            <w:r w:rsidRPr="00E84FEB">
              <w:tab/>
            </w:r>
            <w:r w:rsidRPr="00E84FEB">
              <w:rPr>
                <w:spacing w:val="-4"/>
              </w:rPr>
              <w:t xml:space="preserve">қалыпта </w:t>
            </w:r>
            <w:r w:rsidR="00C938ED">
              <w:t>қабылдауға;</w:t>
            </w:r>
          </w:p>
          <w:p w14:paraId="413B0336" w14:textId="299BB401" w:rsidR="005200C5" w:rsidRPr="00E84FEB" w:rsidRDefault="005200C5" w:rsidP="005200C5">
            <w:pPr>
              <w:pStyle w:val="TableParagraph"/>
              <w:numPr>
                <w:ilvl w:val="0"/>
                <w:numId w:val="10"/>
              </w:numPr>
              <w:tabs>
                <w:tab w:val="left" w:pos="1087"/>
              </w:tabs>
              <w:ind w:right="106" w:firstLine="600"/>
            </w:pPr>
            <w:r w:rsidRPr="00E84FEB">
              <w:t>жиһазға, құры</w:t>
            </w:r>
            <w:r w:rsidR="00C938ED">
              <w:t>лғыға, керегеге сүйеніп отыруға;</w:t>
            </w:r>
          </w:p>
          <w:p w14:paraId="0FF71413" w14:textId="44545A35" w:rsidR="005200C5" w:rsidRPr="00E84FEB" w:rsidRDefault="005200C5" w:rsidP="005200C5">
            <w:pPr>
              <w:pStyle w:val="TableParagraph"/>
              <w:numPr>
                <w:ilvl w:val="0"/>
                <w:numId w:val="10"/>
              </w:numPr>
              <w:tabs>
                <w:tab w:val="left" w:pos="1087"/>
              </w:tabs>
              <w:spacing w:before="1"/>
              <w:ind w:right="108" w:firstLine="600"/>
            </w:pPr>
            <w:r w:rsidRPr="00E84FEB">
              <w:t>сөз арасында сленгті</w:t>
            </w:r>
            <w:r w:rsidR="00C938ED">
              <w:t>, ретсіз лексикаларды қолдануға;</w:t>
            </w:r>
          </w:p>
          <w:p w14:paraId="14C9CE22" w14:textId="17FFEF54" w:rsidR="005200C5" w:rsidRPr="00E84FEB" w:rsidRDefault="005200C5" w:rsidP="005200C5">
            <w:pPr>
              <w:pStyle w:val="TableParagraph"/>
              <w:numPr>
                <w:ilvl w:val="0"/>
                <w:numId w:val="10"/>
              </w:numPr>
              <w:tabs>
                <w:tab w:val="left" w:pos="1087"/>
              </w:tabs>
              <w:ind w:right="107" w:firstLine="600"/>
            </w:pPr>
            <w:r w:rsidRPr="00E84FEB">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E84FEB">
              <w:rPr>
                <w:spacing w:val="-2"/>
              </w:rPr>
              <w:t xml:space="preserve"> </w:t>
            </w:r>
            <w:r w:rsidR="00C938ED">
              <w:t>сөйлесуге;</w:t>
            </w:r>
          </w:p>
          <w:p w14:paraId="1CF5AECB" w14:textId="51BD8103" w:rsidR="005200C5" w:rsidRPr="00E84FEB" w:rsidRDefault="005200C5" w:rsidP="005200C5">
            <w:pPr>
              <w:pStyle w:val="TableParagraph"/>
              <w:numPr>
                <w:ilvl w:val="0"/>
                <w:numId w:val="10"/>
              </w:numPr>
              <w:tabs>
                <w:tab w:val="left" w:pos="1087"/>
              </w:tabs>
              <w:spacing w:line="252" w:lineRule="exact"/>
              <w:ind w:left="1086" w:hanging="287"/>
            </w:pPr>
            <w:r w:rsidRPr="00E84FEB">
              <w:t>кеңес беру кезінде телефонмен</w:t>
            </w:r>
            <w:r w:rsidRPr="00E84FEB">
              <w:rPr>
                <w:spacing w:val="-8"/>
              </w:rPr>
              <w:t xml:space="preserve"> </w:t>
            </w:r>
            <w:r w:rsidR="00C938ED">
              <w:t>сөйлесуге;</w:t>
            </w:r>
          </w:p>
          <w:p w14:paraId="183F5D51" w14:textId="3EBE90D7" w:rsidR="005200C5" w:rsidRPr="00E84FEB" w:rsidRDefault="005200C5" w:rsidP="005200C5">
            <w:pPr>
              <w:pStyle w:val="TableParagraph"/>
              <w:numPr>
                <w:ilvl w:val="0"/>
                <w:numId w:val="10"/>
              </w:numPr>
              <w:tabs>
                <w:tab w:val="left" w:pos="1087"/>
              </w:tabs>
              <w:ind w:right="107" w:firstLine="600"/>
            </w:pPr>
            <w:r w:rsidRPr="00E84FEB">
              <w:t>басқа да қаржы ұйымдары, банктер туралы жағымсыз пікір</w:t>
            </w:r>
            <w:r w:rsidRPr="00E84FEB">
              <w:rPr>
                <w:spacing w:val="-1"/>
              </w:rPr>
              <w:t xml:space="preserve"> </w:t>
            </w:r>
            <w:r w:rsidR="00C938ED">
              <w:t>білдіруге;</w:t>
            </w:r>
          </w:p>
          <w:p w14:paraId="16345E7C" w14:textId="0BE076CD" w:rsidR="005200C5" w:rsidRDefault="005200C5" w:rsidP="005200C5">
            <w:pPr>
              <w:pStyle w:val="TableParagraph"/>
              <w:spacing w:line="236" w:lineRule="exact"/>
              <w:ind w:left="800"/>
            </w:pPr>
            <w:r w:rsidRPr="00E84FEB">
              <w:t>Банктің штаттағы қызметкерлері туралы жағымсыз пікір</w:t>
            </w:r>
            <w:r w:rsidRPr="00E84FEB">
              <w:rPr>
                <w:spacing w:val="-1"/>
              </w:rPr>
              <w:t xml:space="preserve"> </w:t>
            </w:r>
            <w:r w:rsidR="00C938ED">
              <w:t>білдіруге;</w:t>
            </w:r>
          </w:p>
          <w:p w14:paraId="721973FD" w14:textId="00957C8E" w:rsidR="005200C5" w:rsidRPr="00E84FEB" w:rsidRDefault="005200C5" w:rsidP="005200C5">
            <w:pPr>
              <w:pStyle w:val="TableParagraph"/>
              <w:numPr>
                <w:ilvl w:val="0"/>
                <w:numId w:val="10"/>
              </w:numPr>
              <w:tabs>
                <w:tab w:val="left" w:pos="1087"/>
              </w:tabs>
              <w:ind w:right="105" w:firstLine="600"/>
            </w:pPr>
            <w:r w:rsidRPr="00E84FEB">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938ED">
              <w:t>);</w:t>
            </w:r>
            <w:r w:rsidRPr="00E84FEB">
              <w:t xml:space="preserve"> </w:t>
            </w:r>
            <w:r w:rsidRPr="00E84FEB">
              <w:rPr>
                <w:i/>
                <w:snapToGrid w:val="0"/>
                <w:color w:val="4F81BD" w:themeColor="accent1"/>
                <w:lang w:eastAsia="ru-RU"/>
              </w:rPr>
              <w:t>(Басқармасының 03.06.2022 жылғы №81 шешіміне  сәйкес өзгертумен)</w:t>
            </w:r>
          </w:p>
          <w:p w14:paraId="5583B2E9" w14:textId="59822C3D" w:rsidR="005200C5" w:rsidRPr="00E84FEB" w:rsidRDefault="005200C5" w:rsidP="005200C5">
            <w:pPr>
              <w:pStyle w:val="TableParagraph"/>
              <w:numPr>
                <w:ilvl w:val="0"/>
                <w:numId w:val="10"/>
              </w:numPr>
              <w:tabs>
                <w:tab w:val="left" w:pos="1087"/>
              </w:tabs>
              <w:ind w:right="108" w:firstLine="600"/>
            </w:pPr>
            <w:r w:rsidRPr="00E84FEB">
              <w:t>жеке басты растайтын құжаттың көшірмесі немесе мобильді қосымшалар арқылы жіберілген электронды нұсқасы арқылы салымды</w:t>
            </w:r>
            <w:r w:rsidRPr="00E84FEB">
              <w:rPr>
                <w:spacing w:val="-2"/>
              </w:rPr>
              <w:t xml:space="preserve"> </w:t>
            </w:r>
            <w:r w:rsidR="00C938ED">
              <w:t>ашуға;</w:t>
            </w:r>
          </w:p>
          <w:p w14:paraId="3873742E" w14:textId="7018E6F8" w:rsidR="005200C5" w:rsidRPr="00E84FEB" w:rsidRDefault="005200C5" w:rsidP="005200C5">
            <w:pPr>
              <w:pStyle w:val="TableParagraph"/>
              <w:numPr>
                <w:ilvl w:val="0"/>
                <w:numId w:val="10"/>
              </w:numPr>
              <w:tabs>
                <w:tab w:val="left" w:pos="1087"/>
              </w:tabs>
              <w:ind w:right="106" w:firstLine="600"/>
            </w:pPr>
            <w:r w:rsidRPr="00E84FEB">
              <w:t xml:space="preserve">үшінші тұлғаға сенімхатсыз </w:t>
            </w:r>
            <w:r w:rsidRPr="00E84FEB">
              <w:rPr>
                <w:spacing w:val="-3"/>
              </w:rPr>
              <w:t xml:space="preserve">салымды </w:t>
            </w:r>
            <w:r w:rsidR="00C938ED">
              <w:t>ашуға;</w:t>
            </w:r>
          </w:p>
          <w:p w14:paraId="403CD2E4" w14:textId="77777777" w:rsidR="005200C5" w:rsidRPr="00E84FEB" w:rsidRDefault="005200C5" w:rsidP="005200C5">
            <w:pPr>
              <w:pStyle w:val="TableParagraph"/>
              <w:numPr>
                <w:ilvl w:val="0"/>
                <w:numId w:val="10"/>
              </w:numPr>
              <w:tabs>
                <w:tab w:val="left" w:pos="1087"/>
              </w:tabs>
              <w:spacing w:line="252" w:lineRule="exact"/>
              <w:ind w:left="1086" w:hanging="287"/>
            </w:pPr>
            <w:r w:rsidRPr="00E84FEB">
              <w:t>алғашқы жарна салу үшін Клиенттен</w:t>
            </w:r>
            <w:r w:rsidRPr="00E84FEB">
              <w:rPr>
                <w:spacing w:val="10"/>
              </w:rPr>
              <w:t xml:space="preserve"> </w:t>
            </w:r>
            <w:r w:rsidRPr="00E84FEB">
              <w:t>ақша</w:t>
            </w:r>
          </w:p>
          <w:p w14:paraId="787347EC" w14:textId="6C16624E" w:rsidR="005200C5" w:rsidRPr="00E84FEB" w:rsidRDefault="005200C5" w:rsidP="005200C5">
            <w:pPr>
              <w:pStyle w:val="TableParagraph"/>
              <w:spacing w:line="252" w:lineRule="exact"/>
              <w:ind w:left="200"/>
              <w:jc w:val="left"/>
            </w:pPr>
            <w:r w:rsidRPr="00E84FEB">
              <w:t>алуға, комиссиялық алымдарды, ТҚЖ-ға жарналарды және өз</w:t>
            </w:r>
            <w:r w:rsidR="00C938ED">
              <w:t>ге мақсаттарға төлемдерді төлеу;</w:t>
            </w:r>
          </w:p>
          <w:p w14:paraId="799B136E" w14:textId="1CB0DE21" w:rsidR="005200C5" w:rsidRPr="00E84FEB" w:rsidRDefault="005200C5" w:rsidP="005200C5">
            <w:pPr>
              <w:pStyle w:val="TableParagraph"/>
              <w:numPr>
                <w:ilvl w:val="0"/>
                <w:numId w:val="10"/>
              </w:numPr>
              <w:tabs>
                <w:tab w:val="left" w:pos="1087"/>
              </w:tabs>
              <w:spacing w:before="2"/>
              <w:ind w:right="106" w:firstLine="600"/>
            </w:pPr>
            <w:r w:rsidRPr="00E84FEB">
              <w:t xml:space="preserve">басқа Банктердің, ұйымдардың өнімдері мен қызметтері бойынша Клиенттер </w:t>
            </w:r>
            <w:r w:rsidRPr="00E84FEB">
              <w:rPr>
                <w:spacing w:val="-5"/>
              </w:rPr>
              <w:t xml:space="preserve">үшін </w:t>
            </w:r>
            <w:r w:rsidRPr="00E84FEB">
              <w:t>буклеттерді/қызметтерді</w:t>
            </w:r>
            <w:r w:rsidRPr="00E84FEB">
              <w:rPr>
                <w:spacing w:val="-3"/>
              </w:rPr>
              <w:t xml:space="preserve"> </w:t>
            </w:r>
            <w:r w:rsidR="00C938ED">
              <w:t>қолдануға;</w:t>
            </w:r>
          </w:p>
          <w:p w14:paraId="4D4555FA" w14:textId="77777777" w:rsidR="005200C5" w:rsidRPr="00E84FEB" w:rsidRDefault="005200C5" w:rsidP="005200C5">
            <w:pPr>
              <w:pStyle w:val="TableParagraph"/>
              <w:numPr>
                <w:ilvl w:val="0"/>
                <w:numId w:val="10"/>
              </w:numPr>
              <w:tabs>
                <w:tab w:val="left" w:pos="1087"/>
              </w:tabs>
              <w:ind w:right="105" w:firstLine="600"/>
            </w:pPr>
            <w:r w:rsidRPr="00E84FEB">
              <w:t>басқа банктерге/компанияларға тиесілі логотиптері бар бұйымдарды қолдануға</w:t>
            </w:r>
            <w:r w:rsidRPr="00E84FEB">
              <w:rPr>
                <w:spacing w:val="-38"/>
              </w:rPr>
              <w:t xml:space="preserve"> </w:t>
            </w:r>
            <w:r w:rsidRPr="00E84FEB">
              <w:t>(күнтізбелер, қойындәптерлер, қаламсаптар, саптыаяқтар, кәдесыйлар, магниттер жане</w:t>
            </w:r>
            <w:r w:rsidRPr="00E84FEB">
              <w:rPr>
                <w:spacing w:val="-3"/>
              </w:rPr>
              <w:t xml:space="preserve"> </w:t>
            </w:r>
            <w:r w:rsidRPr="00E84FEB">
              <w:t xml:space="preserve">т.б.). </w:t>
            </w:r>
          </w:p>
          <w:p w14:paraId="4E2DC0BA" w14:textId="78002AC3" w:rsidR="005200C5" w:rsidRPr="00E84FEB" w:rsidRDefault="005200C5" w:rsidP="005200C5">
            <w:pPr>
              <w:pStyle w:val="TableParagraph"/>
              <w:spacing w:line="236" w:lineRule="exact"/>
              <w:ind w:left="800"/>
              <w:rPr>
                <w:b/>
              </w:rPr>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tc>
        <w:tc>
          <w:tcPr>
            <w:tcW w:w="5192" w:type="dxa"/>
          </w:tcPr>
          <w:p w14:paraId="4C478A6B" w14:textId="77777777" w:rsidR="002C2C3E" w:rsidRPr="00E84FEB" w:rsidRDefault="00CB0E73">
            <w:pPr>
              <w:pStyle w:val="TableParagraph"/>
              <w:ind w:right="198"/>
            </w:pPr>
            <w:r w:rsidRPr="00E84FEB">
              <w:lastRenderedPageBreak/>
              <w:t>условия</w:t>
            </w:r>
            <w:r w:rsidR="00FB3CA0" w:rsidRPr="00E84FEB">
              <w:t>"</w:t>
            </w:r>
            <w:r w:rsidRPr="00E84FEB">
              <w:t xml:space="preserve">, </w:t>
            </w:r>
            <w:r w:rsidR="00FB3CA0" w:rsidRPr="00E84FEB">
              <w:t>"</w:t>
            </w:r>
            <w:r w:rsidRPr="00E84FEB">
              <w:t>Для начала Вам необходимо открыть депозит</w:t>
            </w:r>
            <w:r w:rsidRPr="00E84FEB">
              <w:rPr>
                <w:spacing w:val="-16"/>
              </w:rPr>
              <w:t xml:space="preserve"> </w:t>
            </w:r>
            <w:r w:rsidRPr="00E84FEB">
              <w:t>в</w:t>
            </w:r>
            <w:r w:rsidRPr="00E84FEB">
              <w:rPr>
                <w:spacing w:val="-15"/>
              </w:rPr>
              <w:t xml:space="preserve"> </w:t>
            </w:r>
            <w:r w:rsidRPr="00E84FEB">
              <w:t>нашем</w:t>
            </w:r>
            <w:r w:rsidRPr="00E84FEB">
              <w:rPr>
                <w:spacing w:val="-14"/>
              </w:rPr>
              <w:t xml:space="preserve"> </w:t>
            </w:r>
            <w:r w:rsidRPr="00E84FEB">
              <w:t>Банке</w:t>
            </w:r>
            <w:r w:rsidRPr="00E84FEB">
              <w:rPr>
                <w:spacing w:val="-16"/>
              </w:rPr>
              <w:t xml:space="preserve"> </w:t>
            </w:r>
            <w:r w:rsidRPr="00E84FEB">
              <w:t>и</w:t>
            </w:r>
            <w:r w:rsidRPr="00E84FEB">
              <w:rPr>
                <w:spacing w:val="-17"/>
              </w:rPr>
              <w:t xml:space="preserve"> </w:t>
            </w:r>
            <w:r w:rsidRPr="00E84FEB">
              <w:t>начать</w:t>
            </w:r>
            <w:r w:rsidRPr="00E84FEB">
              <w:rPr>
                <w:spacing w:val="-14"/>
              </w:rPr>
              <w:t xml:space="preserve"> </w:t>
            </w:r>
            <w:r w:rsidRPr="00E84FEB">
              <w:t>копить</w:t>
            </w:r>
            <w:r w:rsidR="00FB3CA0" w:rsidRPr="00E84FEB">
              <w:t>"</w:t>
            </w:r>
            <w:r w:rsidRPr="00E84FEB">
              <w:t>,</w:t>
            </w:r>
            <w:r w:rsidRPr="00E84FEB">
              <w:rPr>
                <w:spacing w:val="-13"/>
              </w:rPr>
              <w:t xml:space="preserve"> </w:t>
            </w:r>
            <w:r w:rsidR="00FB3CA0" w:rsidRPr="00E84FEB">
              <w:t>"</w:t>
            </w:r>
            <w:r w:rsidRPr="00E84FEB">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rsidRPr="00E84FEB">
              <w:t>"</w:t>
            </w:r>
            <w:r w:rsidRPr="00E84FEB">
              <w:t xml:space="preserve">, </w:t>
            </w:r>
            <w:r w:rsidR="00FB3CA0" w:rsidRPr="00E84FEB">
              <w:t>"</w:t>
            </w:r>
            <w:r w:rsidRPr="00E84FEB">
              <w:t xml:space="preserve">Для этого Вам необходимо накопить не менее 50 % </w:t>
            </w:r>
            <w:r w:rsidRPr="00E84FEB">
              <w:rPr>
                <w:spacing w:val="-2"/>
              </w:rPr>
              <w:t xml:space="preserve">вне </w:t>
            </w:r>
            <w:r w:rsidRPr="00E84FEB">
              <w:t>зависимости от цели займа</w:t>
            </w:r>
            <w:r w:rsidR="00FB3CA0" w:rsidRPr="00E84FEB">
              <w:t>"</w:t>
            </w:r>
            <w:r w:rsidRPr="00E84FEB">
              <w:t xml:space="preserve">, </w:t>
            </w:r>
            <w:r w:rsidR="00FB3CA0" w:rsidRPr="00E84FEB">
              <w:rPr>
                <w:spacing w:val="-3"/>
              </w:rPr>
              <w:t>"</w:t>
            </w:r>
            <w:r w:rsidRPr="00E84FEB">
              <w:rPr>
                <w:spacing w:val="-3"/>
              </w:rPr>
              <w:t xml:space="preserve">В </w:t>
            </w:r>
            <w:r w:rsidRPr="00E84FEB">
              <w:t>период накопления денежных средств на депозите Вы получаете 2 % вознаграждения от Банка и премию государства в размере</w:t>
            </w:r>
            <w:r w:rsidRPr="00E84FEB">
              <w:rPr>
                <w:spacing w:val="-7"/>
              </w:rPr>
              <w:t xml:space="preserve"> </w:t>
            </w:r>
            <w:r w:rsidRPr="00E84FEB">
              <w:t>20</w:t>
            </w:r>
            <w:r w:rsidRPr="00E84FEB">
              <w:rPr>
                <w:spacing w:val="-6"/>
              </w:rPr>
              <w:t xml:space="preserve"> </w:t>
            </w:r>
            <w:r w:rsidRPr="00E84FEB">
              <w:t>%,</w:t>
            </w:r>
            <w:r w:rsidRPr="00E84FEB">
              <w:rPr>
                <w:spacing w:val="-4"/>
              </w:rPr>
              <w:t xml:space="preserve"> </w:t>
            </w:r>
            <w:r w:rsidRPr="00E84FEB">
              <w:t>начисляемую</w:t>
            </w:r>
            <w:r w:rsidRPr="00E84FEB">
              <w:rPr>
                <w:spacing w:val="-3"/>
              </w:rPr>
              <w:t xml:space="preserve"> </w:t>
            </w:r>
            <w:r w:rsidRPr="00E84FEB">
              <w:t>на</w:t>
            </w:r>
            <w:r w:rsidRPr="00E84FEB">
              <w:rPr>
                <w:spacing w:val="-6"/>
              </w:rPr>
              <w:t xml:space="preserve"> </w:t>
            </w:r>
            <w:r w:rsidRPr="00E84FEB">
              <w:t>сумму</w:t>
            </w:r>
            <w:r w:rsidRPr="00E84FEB">
              <w:rPr>
                <w:spacing w:val="-6"/>
              </w:rPr>
              <w:t xml:space="preserve"> </w:t>
            </w:r>
            <w:r w:rsidRPr="00E84FEB">
              <w:t>до</w:t>
            </w:r>
            <w:r w:rsidRPr="00E84FEB">
              <w:rPr>
                <w:spacing w:val="-4"/>
              </w:rPr>
              <w:t xml:space="preserve"> </w:t>
            </w:r>
            <w:r w:rsidRPr="00E84FEB">
              <w:t>200</w:t>
            </w:r>
            <w:r w:rsidRPr="00E84FEB">
              <w:rPr>
                <w:spacing w:val="-6"/>
              </w:rPr>
              <w:t xml:space="preserve"> </w:t>
            </w:r>
            <w:r w:rsidRPr="00E84FEB">
              <w:t>МРП</w:t>
            </w:r>
            <w:r w:rsidR="00FB3CA0" w:rsidRPr="00E84FEB">
              <w:t>"</w:t>
            </w:r>
            <w:r w:rsidRPr="00E84FEB">
              <w:t>,</w:t>
            </w:r>
          </w:p>
          <w:p w14:paraId="6F960575" w14:textId="77777777" w:rsidR="002C2C3E" w:rsidRPr="00E84FEB" w:rsidRDefault="00FB3CA0">
            <w:pPr>
              <w:pStyle w:val="TableParagraph"/>
              <w:ind w:right="198"/>
            </w:pPr>
            <w:r w:rsidRPr="00E84FEB">
              <w:t>"</w:t>
            </w:r>
            <w:r w:rsidR="00CB0E73" w:rsidRPr="00E84FEB">
              <w:t xml:space="preserve">Займы Банк выдает под ставку от 3,5 до 8,5% годовых </w:t>
            </w:r>
            <w:r w:rsidR="00CB0E73" w:rsidRPr="00E84FEB">
              <w:rPr>
                <w:i/>
              </w:rPr>
              <w:t xml:space="preserve">(Подробно рассказать о тарифных программах и видах займа), </w:t>
            </w:r>
            <w:r w:rsidRPr="00E84FEB">
              <w:rPr>
                <w:i/>
              </w:rPr>
              <w:t>"</w:t>
            </w:r>
            <w:r w:rsidR="00CB0E73" w:rsidRPr="00E84FEB">
              <w:t xml:space="preserve">Также АО </w:t>
            </w:r>
            <w:r w:rsidRPr="00E84FEB">
              <w:rPr>
                <w:lang w:val="ru-RU"/>
              </w:rPr>
              <w:t>"</w:t>
            </w:r>
            <w:r w:rsidR="00B4352C" w:rsidRPr="00E84FEB">
              <w:rPr>
                <w:lang w:val="ru-RU"/>
              </w:rPr>
              <w:t>Отбасы банк</w:t>
            </w:r>
            <w:r w:rsidRPr="00E84FEB">
              <w:rPr>
                <w:lang w:val="ru-RU"/>
              </w:rPr>
              <w:t>"</w:t>
            </w:r>
            <w:r w:rsidR="00CB0E73" w:rsidRPr="00E84FEB">
              <w:t xml:space="preserve"> является оператором государственных программ. Сейчас идет реализация Программы жилищного строительства </w:t>
            </w:r>
            <w:r w:rsidRPr="00E84FEB">
              <w:t>"</w:t>
            </w:r>
            <w:r w:rsidR="00CB0E73" w:rsidRPr="00E84FEB">
              <w:t>Нурлы Жер</w:t>
            </w:r>
            <w:r w:rsidRPr="00E84FEB">
              <w:t>"</w:t>
            </w:r>
            <w:r w:rsidR="00CB0E73" w:rsidRPr="00E84FEB">
              <w:t xml:space="preserve">, </w:t>
            </w:r>
            <w:r w:rsidRPr="00E84FEB">
              <w:t>"</w:t>
            </w:r>
            <w:r w:rsidR="00CB0E73" w:rsidRPr="00E84FEB">
              <w:t>Для участия в Программе Вы должны соответствовать нескольким критериям</w:t>
            </w:r>
            <w:r w:rsidRPr="00E84FEB">
              <w:t>"</w:t>
            </w:r>
            <w:r w:rsidR="00CB0E73" w:rsidRPr="00E84FEB">
              <w:t xml:space="preserve"> и</w:t>
            </w:r>
            <w:r w:rsidR="00CB0E73" w:rsidRPr="00E84FEB">
              <w:rPr>
                <w:spacing w:val="-10"/>
              </w:rPr>
              <w:t xml:space="preserve"> </w:t>
            </w:r>
            <w:r w:rsidR="00CB0E73" w:rsidRPr="00E84FEB">
              <w:t>т.д.</w:t>
            </w:r>
          </w:p>
          <w:p w14:paraId="695C4A7E" w14:textId="77777777" w:rsidR="002C2C3E" w:rsidRPr="00E84FEB" w:rsidRDefault="00CB0E73">
            <w:pPr>
              <w:pStyle w:val="TableParagraph"/>
              <w:spacing w:line="251" w:lineRule="exact"/>
              <w:ind w:left="707"/>
              <w:jc w:val="left"/>
              <w:rPr>
                <w:b/>
              </w:rPr>
            </w:pPr>
            <w:r w:rsidRPr="00E84FEB">
              <w:rPr>
                <w:b/>
              </w:rPr>
              <w:t>Работа с возражениями:</w:t>
            </w:r>
          </w:p>
          <w:p w14:paraId="14A2C0AF" w14:textId="5974E937" w:rsidR="002C2C3E" w:rsidRPr="00E84FEB" w:rsidRDefault="00CB0E73">
            <w:pPr>
              <w:pStyle w:val="TableParagraph"/>
              <w:numPr>
                <w:ilvl w:val="0"/>
                <w:numId w:val="11"/>
              </w:numPr>
              <w:tabs>
                <w:tab w:val="left" w:pos="996"/>
                <w:tab w:val="left" w:pos="2538"/>
                <w:tab w:val="left" w:pos="3894"/>
              </w:tabs>
              <w:ind w:right="198" w:firstLine="600"/>
              <w:jc w:val="left"/>
            </w:pPr>
            <w:r w:rsidRPr="00E84FEB">
              <w:t>Консультант</w:t>
            </w:r>
            <w:r w:rsidRPr="00E84FEB">
              <w:tab/>
              <w:t>принимает</w:t>
            </w:r>
            <w:r w:rsidRPr="00E84FEB">
              <w:tab/>
            </w:r>
            <w:r w:rsidRPr="00E84FEB">
              <w:rPr>
                <w:spacing w:val="-3"/>
              </w:rPr>
              <w:t xml:space="preserve">возражения </w:t>
            </w:r>
            <w:r w:rsidRPr="00E84FEB">
              <w:t>добродушно, не проявляя</w:t>
            </w:r>
            <w:r w:rsidRPr="00E84FEB">
              <w:rPr>
                <w:spacing w:val="-3"/>
              </w:rPr>
              <w:t xml:space="preserve"> </w:t>
            </w:r>
            <w:r w:rsidRPr="00E84FEB">
              <w:t>агрессии.</w:t>
            </w:r>
          </w:p>
          <w:p w14:paraId="42C6A52F" w14:textId="7523D05F" w:rsidR="002C2C3E" w:rsidRPr="00E84FEB" w:rsidRDefault="00CB0E73">
            <w:pPr>
              <w:pStyle w:val="TableParagraph"/>
              <w:numPr>
                <w:ilvl w:val="0"/>
                <w:numId w:val="11"/>
              </w:numPr>
              <w:tabs>
                <w:tab w:val="left" w:pos="996"/>
                <w:tab w:val="left" w:pos="2212"/>
                <w:tab w:val="left" w:pos="3779"/>
              </w:tabs>
              <w:ind w:right="201" w:firstLine="600"/>
              <w:jc w:val="left"/>
            </w:pPr>
            <w:r w:rsidRPr="00E84FEB">
              <w:t>Клиента</w:t>
            </w:r>
            <w:r w:rsidRPr="00E84FEB">
              <w:tab/>
              <w:t>необходимо</w:t>
            </w:r>
            <w:r w:rsidRPr="00E84FEB">
              <w:tab/>
            </w:r>
            <w:r w:rsidRPr="00E84FEB">
              <w:rPr>
                <w:spacing w:val="-3"/>
              </w:rPr>
              <w:t xml:space="preserve">внимательно </w:t>
            </w:r>
            <w:r w:rsidRPr="00E84FEB">
              <w:t>выслушать.</w:t>
            </w:r>
          </w:p>
          <w:p w14:paraId="59BBCAF9" w14:textId="79FDD434" w:rsidR="002C2C3E" w:rsidRPr="00E84FEB" w:rsidRDefault="00CB0E73">
            <w:pPr>
              <w:pStyle w:val="TableParagraph"/>
              <w:numPr>
                <w:ilvl w:val="0"/>
                <w:numId w:val="11"/>
              </w:numPr>
              <w:tabs>
                <w:tab w:val="left" w:pos="996"/>
              </w:tabs>
              <w:ind w:right="202" w:firstLine="600"/>
              <w:jc w:val="left"/>
            </w:pPr>
            <w:r w:rsidRPr="00E84FEB">
              <w:t>выразить ему свое сочувствие, понимание ситуации и готовность</w:t>
            </w:r>
            <w:r w:rsidRPr="00E84FEB">
              <w:rPr>
                <w:spacing w:val="-2"/>
              </w:rPr>
              <w:t xml:space="preserve"> </w:t>
            </w:r>
            <w:r w:rsidRPr="00E84FEB">
              <w:t>помочь.</w:t>
            </w:r>
          </w:p>
          <w:p w14:paraId="14669690" w14:textId="19C2CD4C" w:rsidR="002C2C3E" w:rsidRPr="00E84FEB" w:rsidRDefault="00CB0E73">
            <w:pPr>
              <w:pStyle w:val="TableParagraph"/>
              <w:numPr>
                <w:ilvl w:val="0"/>
                <w:numId w:val="11"/>
              </w:numPr>
              <w:tabs>
                <w:tab w:val="left" w:pos="996"/>
              </w:tabs>
              <w:ind w:right="197" w:firstLine="600"/>
              <w:jc w:val="left"/>
            </w:pPr>
            <w:r w:rsidRPr="00E84FEB">
              <w:t>если ситуация Клиента неясна, прояснить ситуацию с помощью</w:t>
            </w:r>
            <w:r w:rsidRPr="00E84FEB">
              <w:rPr>
                <w:spacing w:val="-1"/>
              </w:rPr>
              <w:t xml:space="preserve"> </w:t>
            </w:r>
            <w:r w:rsidRPr="00E84FEB">
              <w:t>вопросов.</w:t>
            </w:r>
          </w:p>
          <w:p w14:paraId="3EAADF90" w14:textId="614AA091" w:rsidR="002C2C3E" w:rsidRPr="00E84FEB" w:rsidRDefault="00CB0E73">
            <w:pPr>
              <w:pStyle w:val="TableParagraph"/>
              <w:numPr>
                <w:ilvl w:val="0"/>
                <w:numId w:val="11"/>
              </w:numPr>
              <w:tabs>
                <w:tab w:val="left" w:pos="996"/>
              </w:tabs>
              <w:spacing w:line="252" w:lineRule="exact"/>
              <w:ind w:left="995" w:hanging="289"/>
              <w:jc w:val="left"/>
            </w:pPr>
            <w:r w:rsidRPr="00E84FEB">
              <w:t>предложить решить проблему</w:t>
            </w:r>
            <w:r w:rsidRPr="00E84FEB">
              <w:rPr>
                <w:spacing w:val="-6"/>
              </w:rPr>
              <w:t xml:space="preserve"> </w:t>
            </w:r>
            <w:r w:rsidRPr="00E84FEB">
              <w:t>Клиента.</w:t>
            </w:r>
          </w:p>
          <w:p w14:paraId="3C4F7B91" w14:textId="77777777" w:rsidR="002C2C3E" w:rsidRPr="00E84FEB" w:rsidRDefault="00CB0E73">
            <w:pPr>
              <w:pStyle w:val="TableParagraph"/>
              <w:numPr>
                <w:ilvl w:val="0"/>
                <w:numId w:val="11"/>
              </w:numPr>
              <w:tabs>
                <w:tab w:val="left" w:pos="996"/>
              </w:tabs>
              <w:ind w:right="200" w:firstLine="600"/>
              <w:jc w:val="left"/>
            </w:pPr>
            <w:r w:rsidRPr="00E84FEB">
              <w:t>при любом эмоциональном состоянии Клиента, сохранять спокойствие и</w:t>
            </w:r>
            <w:r w:rsidRPr="00E84FEB">
              <w:rPr>
                <w:spacing w:val="-4"/>
              </w:rPr>
              <w:t xml:space="preserve"> </w:t>
            </w:r>
            <w:r w:rsidRPr="00E84FEB">
              <w:t>выдержку.</w:t>
            </w:r>
          </w:p>
          <w:p w14:paraId="504444DD" w14:textId="77777777" w:rsidR="002C2C3E" w:rsidRPr="00E84FEB" w:rsidRDefault="00CB0E73">
            <w:pPr>
              <w:pStyle w:val="TableParagraph"/>
              <w:spacing w:line="251" w:lineRule="exact"/>
              <w:ind w:left="707"/>
              <w:jc w:val="left"/>
              <w:rPr>
                <w:b/>
              </w:rPr>
            </w:pPr>
            <w:r w:rsidRPr="00E84FEB">
              <w:rPr>
                <w:b/>
              </w:rPr>
              <w:t>Завершение контакта:</w:t>
            </w:r>
          </w:p>
          <w:p w14:paraId="6612AE4C" w14:textId="06FED137" w:rsidR="002C2C3E" w:rsidRPr="00E84FEB" w:rsidRDefault="00CB0E73">
            <w:pPr>
              <w:pStyle w:val="TableParagraph"/>
              <w:numPr>
                <w:ilvl w:val="0"/>
                <w:numId w:val="11"/>
              </w:numPr>
              <w:tabs>
                <w:tab w:val="left" w:pos="996"/>
              </w:tabs>
              <w:spacing w:line="251" w:lineRule="exact"/>
              <w:ind w:left="995" w:hanging="289"/>
            </w:pPr>
            <w:r w:rsidRPr="00E84FEB">
              <w:t>предложение Клиенту открыть</w:t>
            </w:r>
            <w:r w:rsidRPr="00E84FEB">
              <w:rPr>
                <w:spacing w:val="-4"/>
              </w:rPr>
              <w:t xml:space="preserve"> </w:t>
            </w:r>
            <w:r w:rsidRPr="00E84FEB">
              <w:t>вклад.</w:t>
            </w:r>
          </w:p>
          <w:p w14:paraId="75B5758B" w14:textId="78ACEC17" w:rsidR="002C2C3E" w:rsidRPr="00E84FEB" w:rsidRDefault="00CB0E73">
            <w:pPr>
              <w:pStyle w:val="TableParagraph"/>
              <w:numPr>
                <w:ilvl w:val="0"/>
                <w:numId w:val="11"/>
              </w:numPr>
              <w:tabs>
                <w:tab w:val="left" w:pos="996"/>
              </w:tabs>
              <w:ind w:right="199" w:firstLine="600"/>
            </w:pPr>
            <w:r w:rsidRPr="00E84FEB">
              <w:t>Консультант не должен негативно реагировать на отказ открыть</w:t>
            </w:r>
            <w:r w:rsidRPr="00E84FEB">
              <w:rPr>
                <w:spacing w:val="-1"/>
              </w:rPr>
              <w:t xml:space="preserve"> </w:t>
            </w:r>
            <w:r w:rsidRPr="00E84FEB">
              <w:t>вклад.</w:t>
            </w:r>
          </w:p>
          <w:p w14:paraId="4D6B50D4" w14:textId="1CEA28A4" w:rsidR="002C2C3E" w:rsidRPr="00E84FEB" w:rsidRDefault="00CB0E73">
            <w:pPr>
              <w:pStyle w:val="TableParagraph"/>
              <w:numPr>
                <w:ilvl w:val="0"/>
                <w:numId w:val="11"/>
              </w:numPr>
              <w:tabs>
                <w:tab w:val="left" w:pos="996"/>
              </w:tabs>
              <w:ind w:right="199" w:firstLine="600"/>
            </w:pPr>
            <w:r w:rsidRPr="00E84FEB">
              <w:t>записать данные, контакты, электронный адрес Клиента с его согласия в</w:t>
            </w:r>
            <w:r w:rsidRPr="00E84FEB">
              <w:rPr>
                <w:spacing w:val="-9"/>
              </w:rPr>
              <w:t xml:space="preserve"> </w:t>
            </w:r>
            <w:r w:rsidRPr="00E84FEB">
              <w:t>ССК.</w:t>
            </w:r>
          </w:p>
          <w:p w14:paraId="2908AE42" w14:textId="3EF7CCE3" w:rsidR="002C2C3E" w:rsidRPr="00E84FEB" w:rsidRDefault="00CB0E73">
            <w:pPr>
              <w:pStyle w:val="TableParagraph"/>
              <w:numPr>
                <w:ilvl w:val="0"/>
                <w:numId w:val="11"/>
              </w:numPr>
              <w:tabs>
                <w:tab w:val="left" w:pos="996"/>
              </w:tabs>
              <w:spacing w:line="252" w:lineRule="exact"/>
              <w:ind w:left="995" w:hanging="289"/>
            </w:pPr>
            <w:r w:rsidRPr="00E84FEB">
              <w:t>поблагодарить за</w:t>
            </w:r>
            <w:r w:rsidRPr="00E84FEB">
              <w:rPr>
                <w:spacing w:val="-4"/>
              </w:rPr>
              <w:t xml:space="preserve"> </w:t>
            </w:r>
            <w:r w:rsidRPr="00E84FEB">
              <w:t>визит.</w:t>
            </w:r>
          </w:p>
          <w:p w14:paraId="4D11DA44" w14:textId="77777777" w:rsidR="002C2C3E" w:rsidRPr="00E84FEB" w:rsidRDefault="00CB0E73">
            <w:pPr>
              <w:pStyle w:val="TableParagraph"/>
              <w:numPr>
                <w:ilvl w:val="0"/>
                <w:numId w:val="11"/>
              </w:numPr>
              <w:tabs>
                <w:tab w:val="left" w:pos="996"/>
              </w:tabs>
              <w:ind w:right="202" w:firstLine="600"/>
            </w:pPr>
            <w:r w:rsidRPr="00E84FEB">
              <w:t xml:space="preserve">попрощаться с Клиентом со словами </w:t>
            </w:r>
            <w:r w:rsidR="00FB3CA0" w:rsidRPr="00E84FEB">
              <w:rPr>
                <w:spacing w:val="-3"/>
              </w:rPr>
              <w:t>"</w:t>
            </w:r>
            <w:r w:rsidRPr="00E84FEB">
              <w:rPr>
                <w:spacing w:val="-3"/>
              </w:rPr>
              <w:t xml:space="preserve">До </w:t>
            </w:r>
            <w:r w:rsidRPr="00E84FEB">
              <w:t>свиданья!</w:t>
            </w:r>
            <w:r w:rsidR="00FB3CA0" w:rsidRPr="00E84FEB">
              <w:t>"</w:t>
            </w:r>
            <w:r w:rsidRPr="00E84FEB">
              <w:t xml:space="preserve">, </w:t>
            </w:r>
            <w:r w:rsidR="00FB3CA0" w:rsidRPr="00E84FEB">
              <w:t>"</w:t>
            </w:r>
            <w:r w:rsidRPr="00E84FEB">
              <w:t>Всего доброго!</w:t>
            </w:r>
            <w:r w:rsidR="00FB3CA0" w:rsidRPr="00E84FEB">
              <w:t>"</w:t>
            </w:r>
            <w:r w:rsidRPr="00E84FEB">
              <w:t xml:space="preserve">, </w:t>
            </w:r>
            <w:r w:rsidR="00FB3CA0" w:rsidRPr="00E84FEB">
              <w:t>"</w:t>
            </w:r>
            <w:r w:rsidRPr="00E84FEB">
              <w:t>Хорошего дня!</w:t>
            </w:r>
            <w:r w:rsidR="00FB3CA0" w:rsidRPr="00E84FEB">
              <w:t>"</w:t>
            </w:r>
            <w:r w:rsidRPr="00E84FEB">
              <w:t xml:space="preserve"> и др.</w:t>
            </w:r>
          </w:p>
          <w:p w14:paraId="40EF36B3" w14:textId="77777777" w:rsidR="002C2C3E" w:rsidRPr="00E84FEB" w:rsidRDefault="00CB0E73">
            <w:pPr>
              <w:pStyle w:val="TableParagraph"/>
              <w:spacing w:before="2" w:line="251" w:lineRule="exact"/>
              <w:ind w:left="707"/>
              <w:rPr>
                <w:b/>
              </w:rPr>
            </w:pPr>
            <w:r w:rsidRPr="00E84FEB">
              <w:rPr>
                <w:b/>
              </w:rPr>
              <w:t>Культура общения:</w:t>
            </w:r>
          </w:p>
          <w:p w14:paraId="34123C42" w14:textId="74C0A04C" w:rsidR="002C2C3E" w:rsidRPr="00E84FEB" w:rsidRDefault="00CB0E73">
            <w:pPr>
              <w:pStyle w:val="TableParagraph"/>
              <w:numPr>
                <w:ilvl w:val="0"/>
                <w:numId w:val="11"/>
              </w:numPr>
              <w:tabs>
                <w:tab w:val="left" w:pos="996"/>
              </w:tabs>
              <w:ind w:right="199" w:firstLine="600"/>
            </w:pPr>
            <w:r w:rsidRPr="00E84FEB">
              <w:t>Консультант говорит на языке обращения Клиента</w:t>
            </w:r>
            <w:r w:rsidR="001C56D4" w:rsidRPr="00E84FEB">
              <w:rPr>
                <w:lang w:val="ru-RU"/>
              </w:rPr>
              <w:t>;</w:t>
            </w:r>
          </w:p>
          <w:p w14:paraId="3A9E718A" w14:textId="1CD27C06" w:rsidR="002C2C3E" w:rsidRPr="00E84FEB" w:rsidRDefault="00CB0E73">
            <w:pPr>
              <w:pStyle w:val="TableParagraph"/>
              <w:numPr>
                <w:ilvl w:val="0"/>
                <w:numId w:val="11"/>
              </w:numPr>
              <w:tabs>
                <w:tab w:val="left" w:pos="996"/>
              </w:tabs>
              <w:ind w:right="200" w:firstLine="600"/>
            </w:pPr>
            <w:r w:rsidRPr="00E84FEB">
              <w:t>Консультант должен демонстрировать готовность</w:t>
            </w:r>
            <w:r w:rsidRPr="00E84FEB">
              <w:rPr>
                <w:spacing w:val="-17"/>
              </w:rPr>
              <w:t xml:space="preserve"> </w:t>
            </w:r>
            <w:r w:rsidRPr="00E84FEB">
              <w:t>оперативно</w:t>
            </w:r>
            <w:r w:rsidRPr="00E84FEB">
              <w:rPr>
                <w:spacing w:val="-17"/>
              </w:rPr>
              <w:t xml:space="preserve"> </w:t>
            </w:r>
            <w:r w:rsidRPr="00E84FEB">
              <w:t>откликнуться</w:t>
            </w:r>
            <w:r w:rsidRPr="00E84FEB">
              <w:rPr>
                <w:spacing w:val="-18"/>
              </w:rPr>
              <w:t xml:space="preserve"> </w:t>
            </w:r>
            <w:r w:rsidRPr="00E84FEB">
              <w:t>на</w:t>
            </w:r>
            <w:r w:rsidRPr="00E84FEB">
              <w:rPr>
                <w:spacing w:val="-17"/>
              </w:rPr>
              <w:t xml:space="preserve"> </w:t>
            </w:r>
            <w:r w:rsidRPr="00E84FEB">
              <w:t>их</w:t>
            </w:r>
            <w:r w:rsidRPr="00E84FEB">
              <w:rPr>
                <w:spacing w:val="-17"/>
              </w:rPr>
              <w:t xml:space="preserve"> </w:t>
            </w:r>
            <w:r w:rsidRPr="00E84FEB">
              <w:t xml:space="preserve">просьбы, а также обеспечить клиентам </w:t>
            </w:r>
            <w:r w:rsidRPr="00E84FEB">
              <w:rPr>
                <w:spacing w:val="-3"/>
              </w:rPr>
              <w:t xml:space="preserve">комфортное </w:t>
            </w:r>
            <w:r w:rsidRPr="00E84FEB">
              <w:t>ожидание</w:t>
            </w:r>
            <w:r w:rsidR="001C56D4" w:rsidRPr="00E84FEB">
              <w:rPr>
                <w:lang w:val="ru-RU"/>
              </w:rPr>
              <w:t>;</w:t>
            </w:r>
          </w:p>
          <w:p w14:paraId="6B76927F" w14:textId="51ECA1C2" w:rsidR="002C2C3E" w:rsidRPr="00E84FEB" w:rsidRDefault="00CB0E73">
            <w:pPr>
              <w:pStyle w:val="TableParagraph"/>
              <w:numPr>
                <w:ilvl w:val="0"/>
                <w:numId w:val="11"/>
              </w:numPr>
              <w:tabs>
                <w:tab w:val="left" w:pos="996"/>
              </w:tabs>
              <w:ind w:right="201" w:firstLine="600"/>
            </w:pPr>
            <w:r w:rsidRPr="00E84FEB">
              <w:t>необходимо установить зрительный контакт с</w:t>
            </w:r>
            <w:r w:rsidRPr="00E84FEB">
              <w:rPr>
                <w:spacing w:val="-3"/>
              </w:rPr>
              <w:t xml:space="preserve"> </w:t>
            </w:r>
            <w:r w:rsidRPr="00E84FEB">
              <w:t>Клиентом</w:t>
            </w:r>
            <w:r w:rsidR="001C56D4" w:rsidRPr="00E84FEB">
              <w:rPr>
                <w:lang w:val="ru-RU"/>
              </w:rPr>
              <w:t>;</w:t>
            </w:r>
          </w:p>
          <w:p w14:paraId="3EDF0A66" w14:textId="7E06766D" w:rsidR="002C2C3E" w:rsidRPr="00E84FEB" w:rsidRDefault="00CB0E73">
            <w:pPr>
              <w:pStyle w:val="TableParagraph"/>
              <w:numPr>
                <w:ilvl w:val="0"/>
                <w:numId w:val="11"/>
              </w:numPr>
              <w:tabs>
                <w:tab w:val="left" w:pos="996"/>
              </w:tabs>
              <w:ind w:right="200" w:firstLine="600"/>
            </w:pPr>
            <w:r w:rsidRPr="00E84FEB">
              <w:t>разговаривать в вежливой и</w:t>
            </w:r>
            <w:r w:rsidRPr="00E84FEB">
              <w:rPr>
                <w:spacing w:val="-23"/>
              </w:rPr>
              <w:t xml:space="preserve"> </w:t>
            </w:r>
            <w:r w:rsidRPr="00E84FEB">
              <w:t xml:space="preserve">уважительной манере, используя слова </w:t>
            </w:r>
            <w:r w:rsidR="00FB3CA0" w:rsidRPr="00E84FEB">
              <w:t>"</w:t>
            </w:r>
            <w:r w:rsidRPr="00E84FEB">
              <w:t>Пожалуйста! Будьте добры! Спасибо! Благодарю</w:t>
            </w:r>
            <w:r w:rsidRPr="00E84FEB">
              <w:rPr>
                <w:spacing w:val="-3"/>
              </w:rPr>
              <w:t xml:space="preserve"> </w:t>
            </w:r>
            <w:r w:rsidRPr="00E84FEB">
              <w:t>Вас!</w:t>
            </w:r>
            <w:r w:rsidR="00FB3CA0" w:rsidRPr="00E84FEB">
              <w:t>"</w:t>
            </w:r>
            <w:r w:rsidR="001C56D4" w:rsidRPr="00E84FEB">
              <w:rPr>
                <w:lang w:val="ru-RU"/>
              </w:rPr>
              <w:t>;</w:t>
            </w:r>
          </w:p>
          <w:p w14:paraId="0D9EB310" w14:textId="1CEA53B5" w:rsidR="002C2C3E" w:rsidRPr="00E84FEB" w:rsidRDefault="00CB0E73">
            <w:pPr>
              <w:pStyle w:val="TableParagraph"/>
              <w:numPr>
                <w:ilvl w:val="0"/>
                <w:numId w:val="11"/>
              </w:numPr>
              <w:tabs>
                <w:tab w:val="left" w:pos="996"/>
              </w:tabs>
              <w:ind w:right="198" w:firstLine="600"/>
            </w:pPr>
            <w:r w:rsidRPr="00E84FEB">
              <w:t>речь Консультанта – грамотная, голос</w:t>
            </w:r>
            <w:r w:rsidR="00774CD0" w:rsidRPr="00E84FEB">
              <w:rPr>
                <w:lang w:val="ru-RU"/>
              </w:rPr>
              <w:t xml:space="preserve"> спокойный</w:t>
            </w:r>
            <w:r w:rsidR="008F3611" w:rsidRPr="00E84FEB">
              <w:rPr>
                <w:lang w:val="ru-RU"/>
              </w:rPr>
              <w:t xml:space="preserve"> и доброжелательный</w:t>
            </w:r>
            <w:r w:rsidRPr="00E84FEB">
              <w:t xml:space="preserve">, </w:t>
            </w:r>
            <w:r w:rsidR="00774CD0" w:rsidRPr="00E84FEB">
              <w:rPr>
                <w:lang w:val="ru-RU"/>
              </w:rPr>
              <w:t xml:space="preserve">скорость </w:t>
            </w:r>
            <w:r w:rsidRPr="00E84FEB">
              <w:t>реч</w:t>
            </w:r>
            <w:r w:rsidR="00774CD0" w:rsidRPr="00E84FEB">
              <w:rPr>
                <w:lang w:val="ru-RU"/>
              </w:rPr>
              <w:t>и средняя</w:t>
            </w:r>
            <w:r w:rsidRPr="00E84FEB">
              <w:t>, дикция</w:t>
            </w:r>
            <w:r w:rsidR="00774CD0" w:rsidRPr="00E84FEB">
              <w:rPr>
                <w:lang w:val="ru-RU"/>
              </w:rPr>
              <w:t xml:space="preserve"> четкая</w:t>
            </w:r>
            <w:r w:rsidRPr="00E84FEB">
              <w:t xml:space="preserve">, </w:t>
            </w:r>
            <w:r w:rsidR="007E280B" w:rsidRPr="00E84FEB">
              <w:rPr>
                <w:lang w:val="ru-RU"/>
              </w:rPr>
              <w:t xml:space="preserve">с </w:t>
            </w:r>
            <w:r w:rsidRPr="00E84FEB">
              <w:t>позитивны</w:t>
            </w:r>
            <w:r w:rsidR="007E280B" w:rsidRPr="00E84FEB">
              <w:rPr>
                <w:lang w:val="ru-RU"/>
              </w:rPr>
              <w:t>м</w:t>
            </w:r>
            <w:r w:rsidRPr="00E84FEB">
              <w:t xml:space="preserve"> настро</w:t>
            </w:r>
            <w:r w:rsidR="007E280B" w:rsidRPr="00E84FEB">
              <w:rPr>
                <w:lang w:val="ru-RU"/>
              </w:rPr>
              <w:t>ем</w:t>
            </w:r>
            <w:r w:rsidR="001C56D4" w:rsidRPr="00E84FEB">
              <w:rPr>
                <w:lang w:val="ru-RU"/>
              </w:rPr>
              <w:t>;</w:t>
            </w:r>
          </w:p>
          <w:p w14:paraId="2414FE02" w14:textId="77777777" w:rsidR="002C2C3E" w:rsidRPr="005200C5" w:rsidRDefault="00CB0E73" w:rsidP="001C56D4">
            <w:pPr>
              <w:pStyle w:val="TableParagraph"/>
              <w:numPr>
                <w:ilvl w:val="0"/>
                <w:numId w:val="11"/>
              </w:numPr>
              <w:tabs>
                <w:tab w:val="left" w:pos="996"/>
              </w:tabs>
              <w:ind w:left="995" w:hanging="289"/>
            </w:pPr>
            <w:r w:rsidRPr="00E84FEB">
              <w:t>отсутствие слов-паразитов в</w:t>
            </w:r>
            <w:r w:rsidRPr="00E84FEB">
              <w:rPr>
                <w:spacing w:val="-3"/>
              </w:rPr>
              <w:t xml:space="preserve"> </w:t>
            </w:r>
            <w:r w:rsidRPr="00E84FEB">
              <w:t>речи</w:t>
            </w:r>
            <w:r w:rsidR="001C56D4" w:rsidRPr="00E84FEB">
              <w:rPr>
                <w:lang w:val="ru-RU"/>
              </w:rPr>
              <w:t>;</w:t>
            </w:r>
          </w:p>
          <w:p w14:paraId="0852D632" w14:textId="77777777" w:rsidR="005200C5" w:rsidRDefault="005200C5" w:rsidP="001C56D4">
            <w:pPr>
              <w:pStyle w:val="TableParagraph"/>
              <w:numPr>
                <w:ilvl w:val="0"/>
                <w:numId w:val="11"/>
              </w:numPr>
              <w:tabs>
                <w:tab w:val="left" w:pos="996"/>
              </w:tabs>
              <w:ind w:left="995" w:hanging="289"/>
            </w:pPr>
            <w:r w:rsidRPr="00E84FEB">
              <w:t xml:space="preserve">если пришлось отвлечься при консультации использовать слова как "Спасибо за </w:t>
            </w:r>
            <w:r w:rsidRPr="00E84FEB">
              <w:lastRenderedPageBreak/>
              <w:t>ожидание, извините, что пришлось ждать" и</w:t>
            </w:r>
            <w:r w:rsidRPr="00E84FEB">
              <w:rPr>
                <w:spacing w:val="-16"/>
              </w:rPr>
              <w:t xml:space="preserve"> </w:t>
            </w:r>
            <w:r w:rsidRPr="00E84FEB">
              <w:t>др.</w:t>
            </w:r>
          </w:p>
          <w:p w14:paraId="6CEFF555" w14:textId="77777777" w:rsidR="005200C5" w:rsidRDefault="005200C5" w:rsidP="005200C5">
            <w:pPr>
              <w:pStyle w:val="TableParagraph"/>
              <w:tabs>
                <w:tab w:val="left" w:pos="995"/>
              </w:tabs>
              <w:ind w:left="706" w:right="198"/>
              <w:rPr>
                <w:i/>
                <w:snapToGrid w:val="0"/>
                <w:color w:val="4F81BD" w:themeColor="accent1"/>
                <w:lang w:val="ru-RU" w:eastAsia="ru-RU"/>
              </w:rPr>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0CE1C95C" w14:textId="77777777" w:rsidR="005200C5" w:rsidRPr="00E84FEB" w:rsidRDefault="005200C5" w:rsidP="005200C5">
            <w:pPr>
              <w:pStyle w:val="TableParagraph"/>
              <w:spacing w:line="250" w:lineRule="exact"/>
              <w:ind w:left="706"/>
              <w:rPr>
                <w:b/>
              </w:rPr>
            </w:pPr>
            <w:r w:rsidRPr="00E84FEB">
              <w:rPr>
                <w:b/>
              </w:rPr>
              <w:t>Консультанту категорически запрещено:</w:t>
            </w:r>
          </w:p>
          <w:p w14:paraId="4CF6880B" w14:textId="77777777" w:rsidR="005200C5" w:rsidRPr="00E84FEB" w:rsidRDefault="005200C5" w:rsidP="005200C5">
            <w:pPr>
              <w:pStyle w:val="TableParagraph"/>
              <w:numPr>
                <w:ilvl w:val="0"/>
                <w:numId w:val="8"/>
              </w:numPr>
              <w:tabs>
                <w:tab w:val="left" w:pos="995"/>
              </w:tabs>
              <w:spacing w:line="242" w:lineRule="auto"/>
              <w:ind w:right="201" w:firstLine="600"/>
            </w:pPr>
            <w:r w:rsidRPr="00E84FEB">
              <w:t>разговаривать с Клиентом, повернувшись к нему</w:t>
            </w:r>
            <w:r w:rsidRPr="00E84FEB">
              <w:rPr>
                <w:spacing w:val="-4"/>
              </w:rPr>
              <w:t xml:space="preserve"> </w:t>
            </w:r>
            <w:r w:rsidRPr="00E84FEB">
              <w:t>спиной</w:t>
            </w:r>
            <w:r w:rsidRPr="00E84FEB">
              <w:rPr>
                <w:lang w:val="ru-RU"/>
              </w:rPr>
              <w:t>;</w:t>
            </w:r>
          </w:p>
          <w:p w14:paraId="28CDDBA0" w14:textId="77777777" w:rsidR="005200C5" w:rsidRPr="00E84FEB" w:rsidRDefault="005200C5" w:rsidP="005200C5">
            <w:pPr>
              <w:pStyle w:val="TableParagraph"/>
              <w:numPr>
                <w:ilvl w:val="0"/>
                <w:numId w:val="8"/>
              </w:numPr>
              <w:tabs>
                <w:tab w:val="left" w:pos="995"/>
              </w:tabs>
              <w:ind w:right="202" w:firstLine="600"/>
            </w:pPr>
            <w:r w:rsidRPr="00E84FEB">
              <w:t>находиться</w:t>
            </w:r>
            <w:r w:rsidRPr="00E84FEB">
              <w:rPr>
                <w:spacing w:val="-17"/>
              </w:rPr>
              <w:t xml:space="preserve"> </w:t>
            </w:r>
            <w:r w:rsidRPr="00E84FEB">
              <w:t>в</w:t>
            </w:r>
            <w:r w:rsidRPr="00E84FEB">
              <w:rPr>
                <w:spacing w:val="-17"/>
              </w:rPr>
              <w:t xml:space="preserve"> </w:t>
            </w:r>
            <w:r w:rsidRPr="00E84FEB">
              <w:t>закрытых</w:t>
            </w:r>
            <w:r w:rsidRPr="00E84FEB">
              <w:rPr>
                <w:spacing w:val="-17"/>
              </w:rPr>
              <w:t xml:space="preserve"> </w:t>
            </w:r>
            <w:r w:rsidRPr="00E84FEB">
              <w:t>позах</w:t>
            </w:r>
            <w:r w:rsidRPr="00E84FEB">
              <w:rPr>
                <w:spacing w:val="-16"/>
              </w:rPr>
              <w:t xml:space="preserve"> </w:t>
            </w:r>
            <w:r w:rsidRPr="00E84FEB">
              <w:t>(скрещенные руки,</w:t>
            </w:r>
            <w:r w:rsidRPr="00E84FEB">
              <w:rPr>
                <w:spacing w:val="-1"/>
              </w:rPr>
              <w:t xml:space="preserve"> </w:t>
            </w:r>
            <w:r w:rsidRPr="00E84FEB">
              <w:t>ноги)</w:t>
            </w:r>
            <w:r w:rsidRPr="00E84FEB">
              <w:rPr>
                <w:lang w:val="ru-RU"/>
              </w:rPr>
              <w:t>;</w:t>
            </w:r>
          </w:p>
          <w:p w14:paraId="7C6F437E" w14:textId="77777777" w:rsidR="005200C5" w:rsidRPr="00E84FEB" w:rsidRDefault="005200C5" w:rsidP="005200C5">
            <w:pPr>
              <w:pStyle w:val="TableParagraph"/>
              <w:numPr>
                <w:ilvl w:val="0"/>
                <w:numId w:val="8"/>
              </w:numPr>
              <w:tabs>
                <w:tab w:val="left" w:pos="995"/>
              </w:tabs>
              <w:spacing w:line="252" w:lineRule="exact"/>
              <w:ind w:left="994" w:hanging="289"/>
            </w:pPr>
            <w:r w:rsidRPr="00E84FEB">
              <w:t>держать руки в</w:t>
            </w:r>
            <w:r w:rsidRPr="00E84FEB">
              <w:rPr>
                <w:spacing w:val="-2"/>
              </w:rPr>
              <w:t xml:space="preserve"> </w:t>
            </w:r>
            <w:r w:rsidRPr="00E84FEB">
              <w:t>карманах</w:t>
            </w:r>
            <w:r w:rsidRPr="00E84FEB">
              <w:rPr>
                <w:lang w:val="ru-RU"/>
              </w:rPr>
              <w:t>;</w:t>
            </w:r>
          </w:p>
          <w:p w14:paraId="537D25B8" w14:textId="77777777" w:rsidR="005200C5" w:rsidRPr="00E84FEB" w:rsidRDefault="005200C5" w:rsidP="005200C5">
            <w:pPr>
              <w:pStyle w:val="TableParagraph"/>
              <w:numPr>
                <w:ilvl w:val="0"/>
                <w:numId w:val="8"/>
              </w:numPr>
              <w:tabs>
                <w:tab w:val="left" w:pos="995"/>
              </w:tabs>
              <w:ind w:right="200" w:firstLine="600"/>
            </w:pPr>
            <w:r w:rsidRPr="00E84FEB">
              <w:t>принимать пищу, жевать жевательную резинку перед</w:t>
            </w:r>
            <w:r w:rsidRPr="00E84FEB">
              <w:rPr>
                <w:spacing w:val="-4"/>
              </w:rPr>
              <w:t xml:space="preserve"> </w:t>
            </w:r>
            <w:r w:rsidRPr="00E84FEB">
              <w:t>Клиентом</w:t>
            </w:r>
            <w:r w:rsidRPr="00E84FEB">
              <w:rPr>
                <w:lang w:val="ru-RU"/>
              </w:rPr>
              <w:t>;</w:t>
            </w:r>
          </w:p>
          <w:p w14:paraId="031CE1E2" w14:textId="77777777" w:rsidR="005200C5" w:rsidRPr="00E84FEB" w:rsidRDefault="005200C5" w:rsidP="005200C5">
            <w:pPr>
              <w:pStyle w:val="TableParagraph"/>
              <w:numPr>
                <w:ilvl w:val="0"/>
                <w:numId w:val="8"/>
              </w:numPr>
              <w:tabs>
                <w:tab w:val="left" w:pos="995"/>
              </w:tabs>
              <w:spacing w:line="252" w:lineRule="exact"/>
              <w:ind w:left="994" w:hanging="289"/>
            </w:pPr>
            <w:r w:rsidRPr="00E84FEB">
              <w:t>принимать любые расслабленные</w:t>
            </w:r>
            <w:r w:rsidRPr="00E84FEB">
              <w:rPr>
                <w:spacing w:val="-5"/>
              </w:rPr>
              <w:t xml:space="preserve"> </w:t>
            </w:r>
            <w:r w:rsidRPr="00E84FEB">
              <w:t>позы</w:t>
            </w:r>
            <w:r w:rsidRPr="00E84FEB">
              <w:rPr>
                <w:lang w:val="ru-RU"/>
              </w:rPr>
              <w:t>;</w:t>
            </w:r>
          </w:p>
          <w:p w14:paraId="06124D02" w14:textId="77777777" w:rsidR="005200C5" w:rsidRPr="00E84FEB" w:rsidRDefault="005200C5" w:rsidP="005200C5">
            <w:pPr>
              <w:pStyle w:val="TableParagraph"/>
              <w:numPr>
                <w:ilvl w:val="0"/>
                <w:numId w:val="8"/>
              </w:numPr>
              <w:tabs>
                <w:tab w:val="left" w:pos="995"/>
              </w:tabs>
              <w:ind w:right="197" w:firstLine="600"/>
            </w:pPr>
            <w:r w:rsidRPr="00E84FEB">
              <w:t>сидеть,</w:t>
            </w:r>
            <w:r w:rsidRPr="00E84FEB">
              <w:rPr>
                <w:spacing w:val="-14"/>
              </w:rPr>
              <w:t xml:space="preserve"> </w:t>
            </w:r>
            <w:r w:rsidRPr="00E84FEB">
              <w:t>опираясь</w:t>
            </w:r>
            <w:r w:rsidRPr="00E84FEB">
              <w:rPr>
                <w:spacing w:val="-13"/>
              </w:rPr>
              <w:t xml:space="preserve"> </w:t>
            </w:r>
            <w:r w:rsidRPr="00E84FEB">
              <w:t>на</w:t>
            </w:r>
            <w:r w:rsidRPr="00E84FEB">
              <w:rPr>
                <w:spacing w:val="-14"/>
              </w:rPr>
              <w:t xml:space="preserve"> </w:t>
            </w:r>
            <w:r w:rsidRPr="00E84FEB">
              <w:t>мебель,</w:t>
            </w:r>
            <w:r w:rsidRPr="00E84FEB">
              <w:rPr>
                <w:spacing w:val="-13"/>
              </w:rPr>
              <w:t xml:space="preserve"> </w:t>
            </w:r>
            <w:r w:rsidRPr="00E84FEB">
              <w:t>оборудование, стены</w:t>
            </w:r>
            <w:r w:rsidRPr="00E84FEB">
              <w:rPr>
                <w:lang w:val="ru-RU"/>
              </w:rPr>
              <w:t>;</w:t>
            </w:r>
          </w:p>
          <w:p w14:paraId="0720F829" w14:textId="77777777" w:rsidR="005200C5" w:rsidRPr="00E84FEB" w:rsidRDefault="005200C5" w:rsidP="005200C5">
            <w:pPr>
              <w:pStyle w:val="TableParagraph"/>
              <w:numPr>
                <w:ilvl w:val="0"/>
                <w:numId w:val="8"/>
              </w:numPr>
              <w:tabs>
                <w:tab w:val="left" w:pos="995"/>
              </w:tabs>
              <w:ind w:right="204" w:firstLine="600"/>
            </w:pPr>
            <w:r w:rsidRPr="00E84FEB">
              <w:t xml:space="preserve">использовать сленг в </w:t>
            </w:r>
            <w:r w:rsidRPr="00E84FEB">
              <w:rPr>
                <w:spacing w:val="-4"/>
              </w:rPr>
              <w:t xml:space="preserve">речи, </w:t>
            </w:r>
            <w:r w:rsidRPr="00E84FEB">
              <w:t>ненормированную</w:t>
            </w:r>
            <w:r w:rsidRPr="00E84FEB">
              <w:rPr>
                <w:spacing w:val="-1"/>
              </w:rPr>
              <w:t xml:space="preserve"> </w:t>
            </w:r>
            <w:r w:rsidRPr="00E84FEB">
              <w:t>лексику</w:t>
            </w:r>
            <w:r w:rsidRPr="00E84FEB">
              <w:rPr>
                <w:lang w:val="ru-RU"/>
              </w:rPr>
              <w:t>;</w:t>
            </w:r>
          </w:p>
          <w:p w14:paraId="16DCEA5F" w14:textId="77777777" w:rsidR="005200C5" w:rsidRPr="00E84FEB" w:rsidRDefault="005200C5" w:rsidP="005200C5">
            <w:pPr>
              <w:pStyle w:val="TableParagraph"/>
              <w:numPr>
                <w:ilvl w:val="0"/>
                <w:numId w:val="8"/>
              </w:numPr>
              <w:tabs>
                <w:tab w:val="left" w:pos="995"/>
              </w:tabs>
              <w:ind w:right="199" w:firstLine="600"/>
            </w:pPr>
            <w:r w:rsidRPr="00E84FEB">
              <w:t>при обслуживании клиентов выполнять другие дела, не относящиеся к консультации Клиента</w:t>
            </w:r>
            <w:r w:rsidRPr="00E84FEB">
              <w:rPr>
                <w:lang w:val="ru-RU"/>
              </w:rPr>
              <w:t>,</w:t>
            </w:r>
            <w:r w:rsidRPr="00E84FEB">
              <w:t xml:space="preserve"> в том числе разговаривать с коллегами по иным вопросам</w:t>
            </w:r>
            <w:r w:rsidRPr="00E84FEB">
              <w:rPr>
                <w:lang w:val="ru-RU"/>
              </w:rPr>
              <w:t>;</w:t>
            </w:r>
          </w:p>
          <w:p w14:paraId="3417EC8C" w14:textId="77777777" w:rsidR="005200C5" w:rsidRPr="00E84FEB" w:rsidRDefault="005200C5" w:rsidP="005200C5">
            <w:pPr>
              <w:pStyle w:val="TableParagraph"/>
              <w:numPr>
                <w:ilvl w:val="0"/>
                <w:numId w:val="8"/>
              </w:numPr>
              <w:tabs>
                <w:tab w:val="left" w:pos="995"/>
              </w:tabs>
              <w:ind w:right="200" w:firstLine="600"/>
            </w:pPr>
            <w:r w:rsidRPr="00E84FEB">
              <w:t>разговаривать по телефону во время консультации</w:t>
            </w:r>
            <w:r w:rsidRPr="00E84FEB">
              <w:rPr>
                <w:lang w:val="ru-RU"/>
              </w:rPr>
              <w:t>;</w:t>
            </w:r>
          </w:p>
          <w:p w14:paraId="14DA85FD" w14:textId="77777777" w:rsidR="005200C5" w:rsidRPr="00E84FEB" w:rsidRDefault="005200C5" w:rsidP="005200C5">
            <w:pPr>
              <w:pStyle w:val="TableParagraph"/>
              <w:numPr>
                <w:ilvl w:val="0"/>
                <w:numId w:val="8"/>
              </w:numPr>
              <w:tabs>
                <w:tab w:val="left" w:pos="995"/>
              </w:tabs>
              <w:ind w:right="202" w:firstLine="600"/>
            </w:pPr>
            <w:r w:rsidRPr="00E84FEB">
              <w:t>негативно отзываться о работе других финансовых организациях,</w:t>
            </w:r>
            <w:r w:rsidRPr="00E84FEB">
              <w:rPr>
                <w:spacing w:val="-3"/>
              </w:rPr>
              <w:t xml:space="preserve"> </w:t>
            </w:r>
            <w:r w:rsidRPr="00E84FEB">
              <w:t>банков</w:t>
            </w:r>
            <w:r w:rsidRPr="00E84FEB">
              <w:rPr>
                <w:lang w:val="ru-RU"/>
              </w:rPr>
              <w:t>;</w:t>
            </w:r>
          </w:p>
          <w:p w14:paraId="1E52E732" w14:textId="77777777" w:rsidR="005200C5" w:rsidRPr="00E84FEB" w:rsidRDefault="005200C5" w:rsidP="005200C5">
            <w:pPr>
              <w:pStyle w:val="TableParagraph"/>
              <w:numPr>
                <w:ilvl w:val="0"/>
                <w:numId w:val="8"/>
              </w:numPr>
              <w:tabs>
                <w:tab w:val="left" w:pos="995"/>
              </w:tabs>
              <w:ind w:right="200" w:firstLine="600"/>
            </w:pPr>
            <w:r w:rsidRPr="00E84FEB">
              <w:t>негативно отзываться о работе штатных сотрудниках Банка</w:t>
            </w:r>
            <w:r w:rsidRPr="00E84FEB">
              <w:rPr>
                <w:lang w:val="ru-RU"/>
              </w:rPr>
              <w:t>;</w:t>
            </w:r>
          </w:p>
          <w:p w14:paraId="4EDCEFA1" w14:textId="6D7C2A0D" w:rsidR="005200C5" w:rsidRDefault="005200C5" w:rsidP="005200C5">
            <w:pPr>
              <w:pStyle w:val="TableParagraph"/>
              <w:tabs>
                <w:tab w:val="left" w:pos="995"/>
              </w:tabs>
              <w:ind w:left="92" w:right="198"/>
              <w:rPr>
                <w:i/>
                <w:snapToGrid w:val="0"/>
                <w:color w:val="4F81BD" w:themeColor="accent1"/>
                <w:lang w:val="ru-RU" w:eastAsia="ru-RU"/>
              </w:rPr>
            </w:pPr>
            <w:r w:rsidRPr="00E84FEB">
              <w:rPr>
                <w:szCs w:val="24"/>
              </w:rPr>
              <w:t xml:space="preserve">открывать вклад Клиенту </w:t>
            </w:r>
            <w:r w:rsidRPr="00E84FEB">
              <w:rPr>
                <w:spacing w:val="-4"/>
                <w:szCs w:val="24"/>
              </w:rPr>
              <w:t xml:space="preserve">без </w:t>
            </w:r>
            <w:r w:rsidRPr="00E84FEB">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Pr="00E84FEB">
              <w:rPr>
                <w:szCs w:val="24"/>
                <w:lang w:val="ru-RU"/>
              </w:rPr>
              <w:t>;</w:t>
            </w:r>
            <w:r w:rsidRPr="00E84FEB">
              <w:rPr>
                <w:lang w:val="ru-RU"/>
              </w:rPr>
              <w:t xml:space="preserve"> </w:t>
            </w:r>
            <w:r w:rsidRPr="00E84FEB">
              <w:rPr>
                <w:i/>
                <w:snapToGrid w:val="0"/>
                <w:color w:val="4F81BD" w:themeColor="accent1"/>
                <w:lang w:val="ru-RU" w:eastAsia="ru-RU"/>
              </w:rPr>
              <w:t>(изложен   в редакции решения Правления №81 от 03.06.2022 года)</w:t>
            </w:r>
          </w:p>
          <w:p w14:paraId="6C8556D9" w14:textId="77777777" w:rsidR="005200C5" w:rsidRPr="00E84FEB" w:rsidRDefault="005200C5" w:rsidP="005200C5">
            <w:pPr>
              <w:pStyle w:val="TableParagraph"/>
              <w:numPr>
                <w:ilvl w:val="0"/>
                <w:numId w:val="8"/>
              </w:numPr>
              <w:tabs>
                <w:tab w:val="left" w:pos="995"/>
              </w:tabs>
              <w:ind w:right="199" w:firstLine="600"/>
            </w:pPr>
            <w:r w:rsidRPr="00E84FEB">
              <w:t>открывать вклад по копии документа, удостоверяющего личность</w:t>
            </w:r>
            <w:r w:rsidRPr="00E84FEB">
              <w:rPr>
                <w:lang w:val="ru-RU"/>
              </w:rPr>
              <w:t>,</w:t>
            </w:r>
            <w:r w:rsidRPr="00E84FEB">
              <w:t xml:space="preserve"> либо по электронной версии, присланной посредством мобильных предложений</w:t>
            </w:r>
            <w:r w:rsidRPr="00E84FEB">
              <w:rPr>
                <w:lang w:val="ru-RU"/>
              </w:rPr>
              <w:t>;</w:t>
            </w:r>
          </w:p>
          <w:p w14:paraId="5261B7DF" w14:textId="77777777" w:rsidR="005200C5" w:rsidRPr="00E84FEB" w:rsidRDefault="005200C5" w:rsidP="005200C5">
            <w:pPr>
              <w:pStyle w:val="TableParagraph"/>
              <w:numPr>
                <w:ilvl w:val="0"/>
                <w:numId w:val="8"/>
              </w:numPr>
              <w:tabs>
                <w:tab w:val="left" w:pos="995"/>
              </w:tabs>
              <w:ind w:right="198" w:firstLine="600"/>
            </w:pPr>
            <w:r w:rsidRPr="00E84FEB">
              <w:t>открывать вклад без доверенности третьего</w:t>
            </w:r>
            <w:r w:rsidRPr="00E84FEB">
              <w:rPr>
                <w:spacing w:val="-2"/>
              </w:rPr>
              <w:t xml:space="preserve"> </w:t>
            </w:r>
            <w:r w:rsidRPr="00E84FEB">
              <w:t>лица</w:t>
            </w:r>
            <w:r w:rsidRPr="00E84FEB">
              <w:rPr>
                <w:lang w:val="ru-RU"/>
              </w:rPr>
              <w:t>;</w:t>
            </w:r>
          </w:p>
          <w:p w14:paraId="09D7B55D" w14:textId="77777777" w:rsidR="005200C5" w:rsidRPr="00E84FEB" w:rsidRDefault="005200C5" w:rsidP="005200C5">
            <w:pPr>
              <w:pStyle w:val="TableParagraph"/>
              <w:numPr>
                <w:ilvl w:val="0"/>
                <w:numId w:val="8"/>
              </w:numPr>
              <w:tabs>
                <w:tab w:val="left" w:pos="995"/>
              </w:tabs>
              <w:ind w:right="201" w:firstLine="600"/>
            </w:pPr>
            <w:r w:rsidRPr="00E84FEB">
              <w:t>получать деньги от Клиентов для произведения первоначального</w:t>
            </w:r>
            <w:r w:rsidRPr="00E84FEB">
              <w:rPr>
                <w:spacing w:val="-2"/>
              </w:rPr>
              <w:t xml:space="preserve"> </w:t>
            </w:r>
            <w:r w:rsidRPr="00E84FEB">
              <w:t>взноса</w:t>
            </w:r>
            <w:r w:rsidRPr="00E84FEB">
              <w:rPr>
                <w:lang w:val="ru-RU"/>
              </w:rPr>
              <w:t>, оплаты комиссионного сбора, взносов в ЖСС и иных целей;</w:t>
            </w:r>
          </w:p>
          <w:p w14:paraId="335571F9" w14:textId="77777777" w:rsidR="005200C5" w:rsidRPr="00E84FEB" w:rsidRDefault="005200C5" w:rsidP="005200C5">
            <w:pPr>
              <w:pStyle w:val="TableParagraph"/>
              <w:numPr>
                <w:ilvl w:val="0"/>
                <w:numId w:val="8"/>
              </w:numPr>
              <w:tabs>
                <w:tab w:val="left" w:pos="995"/>
              </w:tabs>
              <w:ind w:right="199" w:firstLine="600"/>
            </w:pPr>
            <w:r w:rsidRPr="00E84FEB">
              <w:t>использовать буклеты/информацию для Клиентов по продуктам и услугам других Банков, организаций</w:t>
            </w:r>
            <w:r w:rsidRPr="00E84FEB">
              <w:rPr>
                <w:lang w:val="ru-RU"/>
              </w:rPr>
              <w:t>;</w:t>
            </w:r>
          </w:p>
          <w:p w14:paraId="70023858" w14:textId="77777777" w:rsidR="005200C5" w:rsidRPr="00E84FEB" w:rsidRDefault="005200C5" w:rsidP="005200C5">
            <w:pPr>
              <w:pStyle w:val="TableParagraph"/>
              <w:numPr>
                <w:ilvl w:val="0"/>
                <w:numId w:val="8"/>
              </w:numPr>
              <w:tabs>
                <w:tab w:val="left" w:pos="995"/>
              </w:tabs>
              <w:ind w:right="198" w:firstLine="600"/>
            </w:pPr>
            <w:r w:rsidRPr="00E84FEB">
              <w:t>использовать принадлежности с логотипами других банков/компаний (календари, блокноты,</w:t>
            </w:r>
            <w:r w:rsidRPr="00E84FEB">
              <w:rPr>
                <w:spacing w:val="-12"/>
              </w:rPr>
              <w:t xml:space="preserve"> </w:t>
            </w:r>
            <w:r w:rsidRPr="00E84FEB">
              <w:t>ручки,</w:t>
            </w:r>
            <w:r w:rsidRPr="00E84FEB">
              <w:rPr>
                <w:spacing w:val="-14"/>
              </w:rPr>
              <w:t xml:space="preserve"> </w:t>
            </w:r>
            <w:r w:rsidRPr="00E84FEB">
              <w:t>кружки,</w:t>
            </w:r>
            <w:r w:rsidRPr="00E84FEB">
              <w:rPr>
                <w:spacing w:val="-16"/>
              </w:rPr>
              <w:t xml:space="preserve"> </w:t>
            </w:r>
            <w:r w:rsidRPr="00E84FEB">
              <w:t>сувениры,</w:t>
            </w:r>
            <w:r w:rsidRPr="00E84FEB">
              <w:rPr>
                <w:spacing w:val="-13"/>
              </w:rPr>
              <w:t xml:space="preserve"> </w:t>
            </w:r>
            <w:r w:rsidRPr="00E84FEB">
              <w:t>магниты</w:t>
            </w:r>
            <w:r w:rsidRPr="00E84FEB">
              <w:rPr>
                <w:spacing w:val="-13"/>
              </w:rPr>
              <w:t xml:space="preserve"> </w:t>
            </w:r>
            <w:r w:rsidRPr="00E84FEB">
              <w:t>и</w:t>
            </w:r>
            <w:r w:rsidRPr="00E84FEB">
              <w:rPr>
                <w:spacing w:val="-14"/>
              </w:rPr>
              <w:t xml:space="preserve"> </w:t>
            </w:r>
            <w:r w:rsidRPr="00E84FEB">
              <w:t>др.).</w:t>
            </w:r>
          </w:p>
          <w:p w14:paraId="20386E79" w14:textId="77777777" w:rsidR="005200C5" w:rsidRPr="00E84FEB" w:rsidRDefault="005200C5" w:rsidP="005200C5">
            <w:pPr>
              <w:pStyle w:val="TableParagraph"/>
              <w:tabs>
                <w:tab w:val="left" w:pos="995"/>
              </w:tabs>
              <w:ind w:left="706" w:right="198"/>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56509588" w14:textId="77777777" w:rsidR="005200C5" w:rsidRPr="00E84FEB" w:rsidRDefault="005200C5" w:rsidP="005200C5">
            <w:pPr>
              <w:pStyle w:val="TableParagraph"/>
              <w:tabs>
                <w:tab w:val="left" w:pos="995"/>
              </w:tabs>
              <w:ind w:left="706" w:right="198"/>
            </w:pPr>
          </w:p>
          <w:p w14:paraId="1C4835A5" w14:textId="54615064" w:rsidR="005200C5" w:rsidRPr="00E84FEB" w:rsidRDefault="005200C5" w:rsidP="005200C5">
            <w:pPr>
              <w:pStyle w:val="TableParagraph"/>
              <w:tabs>
                <w:tab w:val="left" w:pos="996"/>
              </w:tabs>
              <w:ind w:left="995"/>
            </w:pPr>
          </w:p>
        </w:tc>
      </w:tr>
    </w:tbl>
    <w:p w14:paraId="17E66BD1" w14:textId="77777777" w:rsidR="002C2C3E" w:rsidRPr="00E84FEB" w:rsidRDefault="002C2C3E">
      <w:pPr>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2EABCF5" w14:textId="77777777">
        <w:trPr>
          <w:trHeight w:val="14163"/>
        </w:trPr>
        <w:tc>
          <w:tcPr>
            <w:tcW w:w="5334" w:type="dxa"/>
          </w:tcPr>
          <w:p w14:paraId="59E04598" w14:textId="01870F4C" w:rsidR="002C2C3E" w:rsidRPr="00E84FEB" w:rsidRDefault="002C2C3E" w:rsidP="005200C5">
            <w:pPr>
              <w:pStyle w:val="TableParagraph"/>
              <w:tabs>
                <w:tab w:val="left" w:pos="1087"/>
              </w:tabs>
              <w:ind w:left="800" w:right="105"/>
            </w:pPr>
          </w:p>
          <w:p w14:paraId="30A5D5FF" w14:textId="3A48CEDA" w:rsidR="002C2C3E" w:rsidRPr="00E84FEB" w:rsidRDefault="002C2C3E" w:rsidP="00165F3B">
            <w:pPr>
              <w:pStyle w:val="TableParagraph"/>
              <w:tabs>
                <w:tab w:val="left" w:pos="1087"/>
              </w:tabs>
              <w:ind w:left="800" w:right="105"/>
            </w:pPr>
          </w:p>
          <w:p w14:paraId="650F6B7B" w14:textId="77777777" w:rsidR="002C2C3E" w:rsidRPr="00E84FEB" w:rsidRDefault="00CB0E73">
            <w:pPr>
              <w:pStyle w:val="TableParagraph"/>
              <w:ind w:left="200" w:right="106" w:firstLine="600"/>
              <w:rPr>
                <w:b/>
              </w:rPr>
            </w:pPr>
            <w:r w:rsidRPr="00E84FEB">
              <w:rPr>
                <w:b/>
              </w:rPr>
              <w:t>5. Клиенттерге телефон арқылы қызмет көрсету стандарттары</w:t>
            </w:r>
          </w:p>
          <w:p w14:paraId="1B9B3157" w14:textId="77777777" w:rsidR="002C2C3E" w:rsidRPr="00E84FEB" w:rsidRDefault="00CB0E73">
            <w:pPr>
              <w:pStyle w:val="TableParagraph"/>
              <w:numPr>
                <w:ilvl w:val="0"/>
                <w:numId w:val="9"/>
              </w:numPr>
              <w:tabs>
                <w:tab w:val="left" w:pos="1087"/>
              </w:tabs>
              <w:ind w:right="107" w:firstLine="600"/>
            </w:pPr>
            <w:r w:rsidRPr="00E84FEB">
              <w:t xml:space="preserve">Кеңесшілер телефонмен сөйлесу </w:t>
            </w:r>
            <w:r w:rsidRPr="00E84FEB">
              <w:rPr>
                <w:spacing w:val="-3"/>
              </w:rPr>
              <w:t xml:space="preserve">кезінде </w:t>
            </w:r>
            <w:r w:rsidRPr="00E84FEB">
              <w:t>сыпайы және іскерлік нақышта сөйлесу</w:t>
            </w:r>
            <w:r w:rsidRPr="00E84FEB">
              <w:rPr>
                <w:spacing w:val="-6"/>
              </w:rPr>
              <w:t xml:space="preserve"> </w:t>
            </w:r>
            <w:r w:rsidRPr="00E84FEB">
              <w:t>керек.</w:t>
            </w:r>
          </w:p>
          <w:p w14:paraId="2BC0A069" w14:textId="77777777" w:rsidR="002C2C3E" w:rsidRPr="00E84FEB" w:rsidRDefault="00CB0E73">
            <w:pPr>
              <w:pStyle w:val="TableParagraph"/>
              <w:numPr>
                <w:ilvl w:val="0"/>
                <w:numId w:val="9"/>
              </w:numPr>
              <w:tabs>
                <w:tab w:val="left" w:pos="1087"/>
              </w:tabs>
              <w:ind w:right="104" w:firstLine="600"/>
            </w:pPr>
            <w:r w:rsidRPr="00E84FEB">
              <w:t xml:space="preserve">телефон арқылы сөйлесуді танысу </w:t>
            </w:r>
            <w:r w:rsidRPr="00E84FEB">
              <w:rPr>
                <w:spacing w:val="-4"/>
              </w:rPr>
              <w:t xml:space="preserve">мен </w:t>
            </w:r>
            <w:r w:rsidRPr="00E84FEB">
              <w:t>сәлемдесуден бастау</w:t>
            </w:r>
            <w:r w:rsidRPr="00E84FEB">
              <w:rPr>
                <w:spacing w:val="-4"/>
              </w:rPr>
              <w:t xml:space="preserve"> </w:t>
            </w:r>
            <w:r w:rsidRPr="00E84FEB">
              <w:t>керек.</w:t>
            </w:r>
          </w:p>
          <w:p w14:paraId="17D6B2C4" w14:textId="77777777" w:rsidR="002C2C3E" w:rsidRPr="00E84FEB" w:rsidRDefault="00CB0E73">
            <w:pPr>
              <w:pStyle w:val="TableParagraph"/>
              <w:numPr>
                <w:ilvl w:val="0"/>
                <w:numId w:val="9"/>
              </w:numPr>
              <w:tabs>
                <w:tab w:val="left" w:pos="1087"/>
              </w:tabs>
              <w:ind w:right="103" w:firstLine="600"/>
            </w:pPr>
            <w:r w:rsidRPr="00E84FEB">
              <w:t>сәлемдесу әңгімелесушіге жағымды көңіл- күй сыйлау керек және сөз жинақы болу</w:t>
            </w:r>
            <w:r w:rsidRPr="00E84FEB">
              <w:rPr>
                <w:spacing w:val="-8"/>
              </w:rPr>
              <w:t xml:space="preserve"> </w:t>
            </w:r>
            <w:r w:rsidRPr="00E84FEB">
              <w:t>керек.</w:t>
            </w:r>
          </w:p>
          <w:p w14:paraId="2294BBC8" w14:textId="77777777" w:rsidR="002C2C3E" w:rsidRPr="00E84FEB" w:rsidRDefault="00CB0E73">
            <w:pPr>
              <w:pStyle w:val="TableParagraph"/>
              <w:numPr>
                <w:ilvl w:val="0"/>
                <w:numId w:val="9"/>
              </w:numPr>
              <w:tabs>
                <w:tab w:val="left" w:pos="1087"/>
              </w:tabs>
              <w:ind w:right="107" w:firstLine="600"/>
            </w:pPr>
            <w:r w:rsidRPr="00E84FEB">
              <w:t>орташа сөйлеу жылдамдығы мен орташа дауыспен сөйлеуге тырысыңыз, сөйлеу кезінде әңгімелесушінің сөйлеу жылдамдығын да</w:t>
            </w:r>
            <w:r w:rsidRPr="00E84FEB">
              <w:rPr>
                <w:spacing w:val="-7"/>
              </w:rPr>
              <w:t xml:space="preserve"> </w:t>
            </w:r>
            <w:r w:rsidRPr="00E84FEB">
              <w:t>ескеріңіз.</w:t>
            </w:r>
          </w:p>
          <w:p w14:paraId="3EF4B26F" w14:textId="77777777" w:rsidR="002C2C3E" w:rsidRPr="00E84FEB" w:rsidRDefault="00CB0E73">
            <w:pPr>
              <w:pStyle w:val="TableParagraph"/>
              <w:ind w:left="2093" w:right="629" w:hanging="776"/>
            </w:pPr>
            <w:r w:rsidRPr="00E84FEB">
              <w:t>жағымды пікірде қалу үшін сыпайы қоштасыңыз.</w:t>
            </w:r>
          </w:p>
        </w:tc>
        <w:tc>
          <w:tcPr>
            <w:tcW w:w="5191" w:type="dxa"/>
          </w:tcPr>
          <w:p w14:paraId="4C6E30CD" w14:textId="3A1072E8" w:rsidR="002C2C3E" w:rsidRPr="00E84FEB" w:rsidRDefault="002C2C3E" w:rsidP="005200C5">
            <w:pPr>
              <w:pStyle w:val="TableParagraph"/>
              <w:tabs>
                <w:tab w:val="left" w:pos="995"/>
              </w:tabs>
              <w:ind w:left="706" w:right="198"/>
            </w:pPr>
          </w:p>
          <w:p w14:paraId="69EE0729" w14:textId="77777777" w:rsidR="002C2C3E" w:rsidRPr="00E84FEB" w:rsidRDefault="00CB0E73">
            <w:pPr>
              <w:pStyle w:val="TableParagraph"/>
              <w:ind w:left="106" w:right="200" w:firstLine="600"/>
              <w:rPr>
                <w:b/>
              </w:rPr>
            </w:pPr>
            <w:r w:rsidRPr="00E84FEB">
              <w:rPr>
                <w:b/>
              </w:rPr>
              <w:t>5. Стандарты обслуживания клиентов по телефону</w:t>
            </w:r>
          </w:p>
          <w:p w14:paraId="6B958E9A" w14:textId="5E25DFD6" w:rsidR="002C2C3E" w:rsidRPr="00E84FEB" w:rsidRDefault="00CB0E73">
            <w:pPr>
              <w:pStyle w:val="TableParagraph"/>
              <w:numPr>
                <w:ilvl w:val="0"/>
                <w:numId w:val="7"/>
              </w:numPr>
              <w:tabs>
                <w:tab w:val="left" w:pos="995"/>
              </w:tabs>
              <w:ind w:right="200" w:firstLine="600"/>
            </w:pPr>
            <w:r w:rsidRPr="00E84FEB">
              <w:t>при общении по телефону,</w:t>
            </w:r>
            <w:r w:rsidRPr="00E84FEB">
              <w:rPr>
                <w:spacing w:val="-24"/>
              </w:rPr>
              <w:t xml:space="preserve"> </w:t>
            </w:r>
            <w:r w:rsidRPr="00E84FEB">
              <w:t>Консультантам следует придерживаться вежливого и делового стиля</w:t>
            </w:r>
            <w:r w:rsidRPr="00E84FEB">
              <w:rPr>
                <w:spacing w:val="-1"/>
              </w:rPr>
              <w:t xml:space="preserve"> </w:t>
            </w:r>
            <w:r w:rsidRPr="00E84FEB">
              <w:t>общения.</w:t>
            </w:r>
          </w:p>
          <w:p w14:paraId="638C9A90" w14:textId="6E0900C9" w:rsidR="002C2C3E" w:rsidRPr="00E84FEB" w:rsidRDefault="00CB0E73">
            <w:pPr>
              <w:pStyle w:val="TableParagraph"/>
              <w:numPr>
                <w:ilvl w:val="0"/>
                <w:numId w:val="7"/>
              </w:numPr>
              <w:tabs>
                <w:tab w:val="left" w:pos="995"/>
              </w:tabs>
              <w:ind w:right="199" w:firstLine="600"/>
            </w:pPr>
            <w:r w:rsidRPr="00E84FEB">
              <w:t>разговор по телефону стоит начинать с представления и</w:t>
            </w:r>
            <w:r w:rsidRPr="00E84FEB">
              <w:rPr>
                <w:spacing w:val="-2"/>
              </w:rPr>
              <w:t xml:space="preserve"> </w:t>
            </w:r>
            <w:r w:rsidRPr="00E84FEB">
              <w:t>приветствия.</w:t>
            </w:r>
          </w:p>
          <w:p w14:paraId="24126074" w14:textId="6A701C5F" w:rsidR="002C2C3E" w:rsidRPr="00E84FEB" w:rsidRDefault="00CB0E73">
            <w:pPr>
              <w:pStyle w:val="TableParagraph"/>
              <w:numPr>
                <w:ilvl w:val="0"/>
                <w:numId w:val="7"/>
              </w:numPr>
              <w:tabs>
                <w:tab w:val="left" w:pos="995"/>
              </w:tabs>
              <w:ind w:right="201" w:firstLine="600"/>
            </w:pPr>
            <w:r w:rsidRPr="00E84FEB">
              <w:t>приветствие должно носит позитивный характер по отношению к собеседнику и быть лаконичным.</w:t>
            </w:r>
          </w:p>
          <w:p w14:paraId="700B0952" w14:textId="77777777" w:rsidR="002C2C3E" w:rsidRPr="00E84FEB" w:rsidRDefault="00CB0E73">
            <w:pPr>
              <w:pStyle w:val="TableParagraph"/>
              <w:numPr>
                <w:ilvl w:val="0"/>
                <w:numId w:val="7"/>
              </w:numPr>
              <w:tabs>
                <w:tab w:val="left" w:pos="995"/>
              </w:tabs>
              <w:ind w:firstLine="600"/>
            </w:pPr>
            <w:r w:rsidRPr="00E84FEB">
              <w:t>ориентируйтесь на средний темп речи и</w:t>
            </w:r>
          </w:p>
          <w:p w14:paraId="72717E0E" w14:textId="69FD645E" w:rsidR="002C2C3E" w:rsidRPr="00E84FEB" w:rsidRDefault="00CB0E73">
            <w:pPr>
              <w:pStyle w:val="TableParagraph"/>
              <w:spacing w:before="1" w:line="252" w:lineRule="exact"/>
              <w:ind w:left="106" w:right="202"/>
            </w:pPr>
            <w:r w:rsidRPr="00E84FEB">
              <w:t>среднюю громкость, в разговоре учитывайте темп речи собеседника.</w:t>
            </w:r>
          </w:p>
          <w:p w14:paraId="06FDD540" w14:textId="77777777" w:rsidR="006E5460" w:rsidRPr="00E84FEB" w:rsidRDefault="006E5460" w:rsidP="006E5460">
            <w:pPr>
              <w:pStyle w:val="TableParagraph"/>
              <w:numPr>
                <w:ilvl w:val="0"/>
                <w:numId w:val="7"/>
              </w:numPr>
              <w:tabs>
                <w:tab w:val="left" w:pos="995"/>
              </w:tabs>
              <w:ind w:firstLine="600"/>
            </w:pPr>
            <w:r w:rsidRPr="00E84FEB">
              <w:t>вежливо прощайтесь, чтобы закрепить благоприятное впечатление.</w:t>
            </w:r>
          </w:p>
        </w:tc>
      </w:tr>
    </w:tbl>
    <w:p w14:paraId="125FF280"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p w14:paraId="05E6D6C5" w14:textId="77777777" w:rsidR="002C2C3E" w:rsidRPr="00E84FEB" w:rsidRDefault="00CB0E73">
      <w:pPr>
        <w:pStyle w:val="a4"/>
        <w:spacing w:before="68"/>
        <w:ind w:left="7839" w:right="726" w:hanging="224"/>
        <w:jc w:val="right"/>
      </w:pPr>
      <w:r w:rsidRPr="00E84FEB">
        <w:lastRenderedPageBreak/>
        <w:t>Приложение №</w:t>
      </w:r>
      <w:r w:rsidR="00F05DCB" w:rsidRPr="00E84FEB">
        <w:rPr>
          <w:lang w:val="ru-RU"/>
        </w:rPr>
        <w:t>5</w:t>
      </w:r>
      <w:r w:rsidRPr="00E84FEB">
        <w:t xml:space="preserve"> к Стандартным условиям договора поручения (договору присоединения)</w:t>
      </w:r>
    </w:p>
    <w:p w14:paraId="03C9F4E0" w14:textId="77777777" w:rsidR="002C2C3E" w:rsidRPr="00E84FEB" w:rsidRDefault="002C2C3E">
      <w:pPr>
        <w:pStyle w:val="a4"/>
        <w:spacing w:before="6"/>
        <w:jc w:val="left"/>
      </w:pPr>
    </w:p>
    <w:p w14:paraId="75C3D66A" w14:textId="77777777" w:rsidR="002C2C3E" w:rsidRPr="00E84FEB" w:rsidRDefault="00CB0E73">
      <w:pPr>
        <w:pStyle w:val="1"/>
      </w:pPr>
      <w:r w:rsidRPr="00E84FEB">
        <w:t>ОБЯЗАТЕЛЬСТВО</w:t>
      </w:r>
    </w:p>
    <w:p w14:paraId="7505A4AE" w14:textId="77777777" w:rsidR="002C2C3E" w:rsidRPr="00E84FEB" w:rsidRDefault="00CB0E73">
      <w:pPr>
        <w:pStyle w:val="a6"/>
        <w:numPr>
          <w:ilvl w:val="0"/>
          <w:numId w:val="6"/>
        </w:numPr>
        <w:tabs>
          <w:tab w:val="left" w:pos="1651"/>
        </w:tabs>
        <w:spacing w:before="21" w:line="259" w:lineRule="auto"/>
        <w:ind w:right="1110" w:firstLine="0"/>
        <w:jc w:val="left"/>
        <w:rPr>
          <w:b/>
          <w:sz w:val="24"/>
        </w:rPr>
      </w:pPr>
      <w:r w:rsidRPr="00E84FEB">
        <w:rPr>
          <w:b/>
          <w:sz w:val="24"/>
        </w:rPr>
        <w:t>неразглашении</w:t>
      </w:r>
      <w:r w:rsidRPr="00E84FEB">
        <w:rPr>
          <w:b/>
          <w:spacing w:val="-12"/>
          <w:sz w:val="24"/>
        </w:rPr>
        <w:t xml:space="preserve"> </w:t>
      </w:r>
      <w:r w:rsidRPr="00E84FEB">
        <w:rPr>
          <w:b/>
          <w:sz w:val="24"/>
        </w:rPr>
        <w:t>сведений,</w:t>
      </w:r>
      <w:r w:rsidRPr="00E84FEB">
        <w:rPr>
          <w:b/>
          <w:spacing w:val="-11"/>
          <w:sz w:val="24"/>
        </w:rPr>
        <w:t xml:space="preserve"> </w:t>
      </w:r>
      <w:r w:rsidRPr="00E84FEB">
        <w:rPr>
          <w:b/>
          <w:sz w:val="24"/>
        </w:rPr>
        <w:t>составляющих</w:t>
      </w:r>
      <w:r w:rsidRPr="00E84FEB">
        <w:rPr>
          <w:b/>
          <w:spacing w:val="-13"/>
          <w:sz w:val="24"/>
        </w:rPr>
        <w:t xml:space="preserve"> </w:t>
      </w:r>
      <w:r w:rsidRPr="00E84FEB">
        <w:rPr>
          <w:b/>
          <w:sz w:val="24"/>
        </w:rPr>
        <w:t>коммерческую</w:t>
      </w:r>
      <w:r w:rsidRPr="00E84FEB">
        <w:rPr>
          <w:b/>
          <w:spacing w:val="-15"/>
          <w:sz w:val="24"/>
        </w:rPr>
        <w:t xml:space="preserve"> </w:t>
      </w:r>
      <w:r w:rsidRPr="00E84FEB">
        <w:rPr>
          <w:b/>
          <w:sz w:val="24"/>
        </w:rPr>
        <w:t>тайну</w:t>
      </w:r>
      <w:r w:rsidRPr="00E84FEB">
        <w:rPr>
          <w:b/>
          <w:spacing w:val="-13"/>
          <w:sz w:val="24"/>
        </w:rPr>
        <w:t xml:space="preserve"> </w:t>
      </w:r>
      <w:r w:rsidRPr="00E84FEB">
        <w:rPr>
          <w:b/>
          <w:sz w:val="24"/>
        </w:rPr>
        <w:t>и</w:t>
      </w:r>
      <w:r w:rsidRPr="00E84FEB">
        <w:rPr>
          <w:b/>
          <w:spacing w:val="-13"/>
          <w:sz w:val="24"/>
        </w:rPr>
        <w:t xml:space="preserve"> </w:t>
      </w:r>
      <w:r w:rsidRPr="00E84FEB">
        <w:rPr>
          <w:b/>
          <w:sz w:val="24"/>
        </w:rPr>
        <w:t>иных</w:t>
      </w:r>
      <w:r w:rsidRPr="00E84FEB">
        <w:rPr>
          <w:b/>
          <w:spacing w:val="-13"/>
          <w:sz w:val="24"/>
        </w:rPr>
        <w:t xml:space="preserve"> </w:t>
      </w:r>
      <w:r w:rsidRPr="00E84FEB">
        <w:rPr>
          <w:b/>
          <w:sz w:val="24"/>
        </w:rPr>
        <w:t xml:space="preserve">сведений </w:t>
      </w:r>
      <w:r w:rsidRPr="00E84FEB">
        <w:rPr>
          <w:b/>
          <w:spacing w:val="-3"/>
          <w:sz w:val="24"/>
        </w:rPr>
        <w:t xml:space="preserve">конфиденциального </w:t>
      </w:r>
      <w:r w:rsidRPr="00E84FEB">
        <w:rPr>
          <w:b/>
          <w:sz w:val="24"/>
        </w:rPr>
        <w:t xml:space="preserve">характера АО </w:t>
      </w:r>
      <w:r w:rsidR="00FB3CA0" w:rsidRPr="00E84FEB">
        <w:rPr>
          <w:b/>
          <w:spacing w:val="-3"/>
          <w:sz w:val="24"/>
        </w:rPr>
        <w:t>"</w:t>
      </w:r>
      <w:r w:rsidR="00A86CA6" w:rsidRPr="00E84FEB">
        <w:rPr>
          <w:b/>
        </w:rPr>
        <w:t>Отбасы банк</w:t>
      </w:r>
      <w:r w:rsidR="00FB3CA0" w:rsidRPr="00E84FEB">
        <w:rPr>
          <w:b/>
          <w:spacing w:val="-3"/>
          <w:sz w:val="24"/>
        </w:rPr>
        <w:t>"</w:t>
      </w:r>
    </w:p>
    <w:p w14:paraId="748B90EF" w14:textId="77777777" w:rsidR="002C2C3E" w:rsidRPr="00E84FEB" w:rsidRDefault="002C2C3E">
      <w:pPr>
        <w:pStyle w:val="a4"/>
        <w:spacing w:before="7"/>
        <w:jc w:val="left"/>
        <w:rPr>
          <w:b/>
          <w:sz w:val="25"/>
        </w:rPr>
      </w:pPr>
    </w:p>
    <w:p w14:paraId="2944060E" w14:textId="5BAFE1E6" w:rsidR="002C2C3E" w:rsidRPr="00E84FEB" w:rsidRDefault="00CB0E73">
      <w:pPr>
        <w:pStyle w:val="20"/>
        <w:tabs>
          <w:tab w:val="left" w:pos="9654"/>
          <w:tab w:val="left" w:pos="9703"/>
          <w:tab w:val="left" w:pos="10725"/>
        </w:tabs>
        <w:spacing w:before="0" w:line="259" w:lineRule="auto"/>
        <w:ind w:right="678"/>
      </w:pPr>
      <w:r w:rsidRPr="00E84FEB">
        <w:rPr>
          <w:b/>
        </w:rPr>
        <w:t>Я,</w:t>
      </w:r>
      <w:r w:rsidRPr="00E84FEB">
        <w:rPr>
          <w:b/>
          <w:u w:val="single"/>
        </w:rPr>
        <w:t xml:space="preserve"> </w:t>
      </w:r>
      <w:r w:rsidRPr="00E84FEB">
        <w:rPr>
          <w:b/>
          <w:u w:val="single"/>
        </w:rPr>
        <w:tab/>
      </w:r>
      <w:r w:rsidRPr="00E84FEB">
        <w:rPr>
          <w:b/>
        </w:rPr>
        <w:t xml:space="preserve">, </w:t>
      </w:r>
      <w:r w:rsidRPr="00E84FEB">
        <w:t xml:space="preserve">в период прохождения стажировки/оказания Услуг АО </w:t>
      </w:r>
      <w:r w:rsidR="00FB3CA0" w:rsidRPr="00E84FEB">
        <w:t>"</w:t>
      </w:r>
      <w:r w:rsidR="00A86CA6" w:rsidRPr="00E84FEB">
        <w:t>Отбасы банк</w:t>
      </w:r>
      <w:r w:rsidR="00FB3CA0" w:rsidRPr="00E84FEB">
        <w:t>"</w:t>
      </w:r>
      <w:r w:rsidRPr="00E84FEB">
        <w:t xml:space="preserve"> (в дальнейшем - </w:t>
      </w:r>
      <w:r w:rsidRPr="00E84FEB">
        <w:rPr>
          <w:b/>
        </w:rPr>
        <w:t xml:space="preserve">Банк) </w:t>
      </w:r>
      <w:r w:rsidRPr="00E84FEB">
        <w:t>на основании Договора поручения №</w:t>
      </w:r>
      <w:r w:rsidRPr="00E84FEB">
        <w:rPr>
          <w:u w:val="single"/>
        </w:rPr>
        <w:t xml:space="preserve">         </w:t>
      </w:r>
      <w:r w:rsidRPr="00E84FEB">
        <w:t>от</w:t>
      </w:r>
      <w:r w:rsidRPr="00E84FEB">
        <w:rPr>
          <w:spacing w:val="-19"/>
        </w:rPr>
        <w:t xml:space="preserve"> </w:t>
      </w:r>
      <w:r w:rsidR="00FB3CA0" w:rsidRPr="00E84FEB">
        <w:t>"</w:t>
      </w:r>
      <w:r w:rsidRPr="00E84FEB">
        <w:t>__</w:t>
      </w:r>
      <w:r w:rsidRPr="00E84FEB">
        <w:rPr>
          <w:u w:val="single"/>
        </w:rPr>
        <w:t xml:space="preserve">   </w:t>
      </w:r>
      <w:r w:rsidRPr="00E84FEB">
        <w:rPr>
          <w:spacing w:val="1"/>
          <w:u w:val="single"/>
        </w:rPr>
        <w:t xml:space="preserve"> </w:t>
      </w:r>
      <w:r w:rsidR="00FB3CA0" w:rsidRPr="00E84FEB">
        <w:t>"</w:t>
      </w:r>
      <w:r w:rsidRPr="00E84FEB">
        <w:rPr>
          <w:u w:val="single"/>
        </w:rPr>
        <w:t xml:space="preserve"> </w:t>
      </w:r>
      <w:r w:rsidRPr="00E84FEB">
        <w:rPr>
          <w:u w:val="single"/>
        </w:rPr>
        <w:tab/>
      </w:r>
      <w:r w:rsidRPr="00E84FEB">
        <w:rPr>
          <w:u w:val="single"/>
        </w:rPr>
        <w:tab/>
      </w:r>
      <w:r w:rsidRPr="00E84FEB">
        <w:t>20</w:t>
      </w:r>
      <w:r w:rsidRPr="00E84FEB">
        <w:rPr>
          <w:u w:val="single"/>
        </w:rPr>
        <w:tab/>
      </w:r>
      <w:r w:rsidRPr="00E84FEB">
        <w:t xml:space="preserve"> года (далее – Договор) и по окончанию действия Договора в течение 5 (пяти) лет, принимаю на себя добровольные</w:t>
      </w:r>
      <w:r w:rsidRPr="00E84FEB">
        <w:rPr>
          <w:spacing w:val="-3"/>
        </w:rPr>
        <w:t xml:space="preserve"> </w:t>
      </w:r>
      <w:r w:rsidRPr="00E84FEB">
        <w:t>обязательства:</w:t>
      </w:r>
    </w:p>
    <w:p w14:paraId="31A909D9" w14:textId="77777777" w:rsidR="002C2C3E" w:rsidRPr="00E84FEB" w:rsidRDefault="002C2C3E">
      <w:pPr>
        <w:spacing w:line="259" w:lineRule="auto"/>
        <w:ind w:left="1094" w:right="730" w:firstLine="767"/>
        <w:jc w:val="both"/>
        <w:rPr>
          <w:sz w:val="24"/>
        </w:rPr>
      </w:pPr>
    </w:p>
    <w:p w14:paraId="3CEB9D9A" w14:textId="77777777" w:rsidR="00B865FF" w:rsidRPr="00E84FEB" w:rsidRDefault="00B865FF">
      <w:pPr>
        <w:pStyle w:val="a6"/>
        <w:numPr>
          <w:ilvl w:val="0"/>
          <w:numId w:val="5"/>
        </w:numPr>
        <w:tabs>
          <w:tab w:val="left" w:pos="2167"/>
        </w:tabs>
        <w:spacing w:line="264" w:lineRule="auto"/>
        <w:ind w:right="733" w:firstLine="707"/>
        <w:rPr>
          <w:sz w:val="24"/>
        </w:rPr>
      </w:pPr>
      <w:r w:rsidRPr="00E84FEB">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609F9A2" w14:textId="77777777" w:rsidR="002C2C3E" w:rsidRPr="00E84FEB" w:rsidRDefault="00CB0E73">
      <w:pPr>
        <w:pStyle w:val="a6"/>
        <w:numPr>
          <w:ilvl w:val="0"/>
          <w:numId w:val="5"/>
        </w:numPr>
        <w:tabs>
          <w:tab w:val="left" w:pos="2167"/>
        </w:tabs>
        <w:spacing w:line="264" w:lineRule="auto"/>
        <w:ind w:right="733" w:firstLine="707"/>
        <w:rPr>
          <w:sz w:val="24"/>
        </w:rPr>
      </w:pPr>
      <w:r w:rsidRPr="00E84FEB">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E84FEB">
        <w:rPr>
          <w:spacing w:val="-1"/>
          <w:sz w:val="24"/>
        </w:rPr>
        <w:t xml:space="preserve"> </w:t>
      </w:r>
      <w:r w:rsidRPr="00E84FEB">
        <w:rPr>
          <w:sz w:val="24"/>
        </w:rPr>
        <w:t>Банка.</w:t>
      </w:r>
    </w:p>
    <w:p w14:paraId="37BA89C7" w14:textId="77777777" w:rsidR="002C2C3E" w:rsidRPr="00E84FEB" w:rsidRDefault="00CB0E73">
      <w:pPr>
        <w:pStyle w:val="a6"/>
        <w:numPr>
          <w:ilvl w:val="0"/>
          <w:numId w:val="5"/>
        </w:numPr>
        <w:tabs>
          <w:tab w:val="left" w:pos="2167"/>
        </w:tabs>
        <w:spacing w:line="264" w:lineRule="auto"/>
        <w:ind w:right="736" w:firstLine="707"/>
        <w:rPr>
          <w:sz w:val="24"/>
        </w:rPr>
      </w:pPr>
      <w:r w:rsidRPr="00E84FEB">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E84FEB">
        <w:rPr>
          <w:spacing w:val="-16"/>
          <w:sz w:val="24"/>
        </w:rPr>
        <w:t xml:space="preserve"> </w:t>
      </w:r>
      <w:r w:rsidRPr="00E84FEB">
        <w:rPr>
          <w:sz w:val="24"/>
        </w:rPr>
        <w:t>и</w:t>
      </w:r>
      <w:r w:rsidRPr="00E84FEB">
        <w:rPr>
          <w:spacing w:val="-15"/>
          <w:sz w:val="24"/>
        </w:rPr>
        <w:t xml:space="preserve"> </w:t>
      </w:r>
      <w:r w:rsidRPr="00E84FEB">
        <w:rPr>
          <w:sz w:val="24"/>
        </w:rPr>
        <w:t>условиях</w:t>
      </w:r>
      <w:r w:rsidRPr="00E84FEB">
        <w:rPr>
          <w:spacing w:val="-17"/>
          <w:sz w:val="24"/>
        </w:rPr>
        <w:t xml:space="preserve"> </w:t>
      </w:r>
      <w:r w:rsidRPr="00E84FEB">
        <w:rPr>
          <w:sz w:val="24"/>
        </w:rPr>
        <w:t>их</w:t>
      </w:r>
      <w:r w:rsidRPr="00E84FEB">
        <w:rPr>
          <w:spacing w:val="-15"/>
          <w:sz w:val="24"/>
        </w:rPr>
        <w:t xml:space="preserve"> </w:t>
      </w:r>
      <w:r w:rsidRPr="00E84FEB">
        <w:rPr>
          <w:sz w:val="24"/>
        </w:rPr>
        <w:t>возможной</w:t>
      </w:r>
      <w:r w:rsidRPr="00E84FEB">
        <w:rPr>
          <w:spacing w:val="-15"/>
          <w:sz w:val="24"/>
        </w:rPr>
        <w:t xml:space="preserve"> </w:t>
      </w:r>
      <w:r w:rsidRPr="00E84FEB">
        <w:rPr>
          <w:sz w:val="24"/>
        </w:rPr>
        <w:t>утечки,</w:t>
      </w:r>
      <w:r w:rsidRPr="00E84FEB">
        <w:rPr>
          <w:spacing w:val="-16"/>
          <w:sz w:val="24"/>
        </w:rPr>
        <w:t xml:space="preserve"> </w:t>
      </w:r>
      <w:r w:rsidRPr="00E84FEB">
        <w:rPr>
          <w:sz w:val="24"/>
        </w:rPr>
        <w:t>немедленно</w:t>
      </w:r>
      <w:r w:rsidRPr="00E84FEB">
        <w:rPr>
          <w:spacing w:val="-15"/>
          <w:sz w:val="24"/>
        </w:rPr>
        <w:t xml:space="preserve"> </w:t>
      </w:r>
      <w:r w:rsidRPr="00E84FEB">
        <w:rPr>
          <w:sz w:val="24"/>
        </w:rPr>
        <w:t>сообщить</w:t>
      </w:r>
      <w:r w:rsidRPr="00E84FEB">
        <w:rPr>
          <w:spacing w:val="-16"/>
          <w:sz w:val="24"/>
        </w:rPr>
        <w:t xml:space="preserve"> </w:t>
      </w:r>
      <w:r w:rsidRPr="00E84FEB">
        <w:rPr>
          <w:sz w:val="24"/>
        </w:rPr>
        <w:t>об</w:t>
      </w:r>
      <w:r w:rsidRPr="00E84FEB">
        <w:rPr>
          <w:spacing w:val="-19"/>
          <w:sz w:val="24"/>
        </w:rPr>
        <w:t xml:space="preserve"> </w:t>
      </w:r>
      <w:r w:rsidRPr="00E84FEB">
        <w:rPr>
          <w:sz w:val="24"/>
        </w:rPr>
        <w:t>этом</w:t>
      </w:r>
      <w:r w:rsidRPr="00E84FEB">
        <w:rPr>
          <w:spacing w:val="-16"/>
          <w:sz w:val="24"/>
        </w:rPr>
        <w:t xml:space="preserve"> </w:t>
      </w:r>
      <w:r w:rsidRPr="00E84FEB">
        <w:rPr>
          <w:sz w:val="24"/>
        </w:rPr>
        <w:t>руководству</w:t>
      </w:r>
      <w:r w:rsidRPr="00E84FEB">
        <w:rPr>
          <w:spacing w:val="-21"/>
          <w:sz w:val="24"/>
        </w:rPr>
        <w:t xml:space="preserve"> </w:t>
      </w:r>
      <w:r w:rsidRPr="00E84FEB">
        <w:rPr>
          <w:sz w:val="24"/>
        </w:rPr>
        <w:t>Банка.</w:t>
      </w:r>
    </w:p>
    <w:p w14:paraId="0A446D8A" w14:textId="77777777" w:rsidR="002C2C3E" w:rsidRPr="00E84FEB" w:rsidRDefault="00CB0E73">
      <w:pPr>
        <w:pStyle w:val="a6"/>
        <w:numPr>
          <w:ilvl w:val="0"/>
          <w:numId w:val="5"/>
        </w:numPr>
        <w:tabs>
          <w:tab w:val="left" w:pos="2167"/>
        </w:tabs>
        <w:spacing w:line="264" w:lineRule="auto"/>
        <w:ind w:right="734" w:firstLine="707"/>
        <w:rPr>
          <w:sz w:val="24"/>
        </w:rPr>
      </w:pPr>
      <w:r w:rsidRPr="00E84FEB">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E84FEB">
        <w:rPr>
          <w:spacing w:val="2"/>
          <w:sz w:val="24"/>
        </w:rPr>
        <w:t xml:space="preserve"> </w:t>
      </w:r>
      <w:r w:rsidRPr="00E84FEB">
        <w:rPr>
          <w:sz w:val="24"/>
        </w:rPr>
        <w:t>Банку.</w:t>
      </w:r>
    </w:p>
    <w:p w14:paraId="7E2AFD3A" w14:textId="1F48371B" w:rsidR="002C2C3E" w:rsidRPr="00E84FEB" w:rsidRDefault="00CB0E73">
      <w:pPr>
        <w:pStyle w:val="a6"/>
        <w:numPr>
          <w:ilvl w:val="0"/>
          <w:numId w:val="5"/>
        </w:numPr>
        <w:tabs>
          <w:tab w:val="left" w:pos="2167"/>
        </w:tabs>
        <w:spacing w:line="264" w:lineRule="auto"/>
        <w:ind w:right="729" w:firstLine="707"/>
        <w:rPr>
          <w:sz w:val="24"/>
        </w:rPr>
      </w:pPr>
      <w:r w:rsidRPr="00E84FEB">
        <w:rPr>
          <w:sz w:val="24"/>
        </w:rPr>
        <w:t>В случае утраты либо ином факте возможного разглашения конфиденциальных документов</w:t>
      </w:r>
      <w:r w:rsidRPr="00E84FEB">
        <w:rPr>
          <w:spacing w:val="-14"/>
          <w:sz w:val="24"/>
        </w:rPr>
        <w:t xml:space="preserve"> </w:t>
      </w:r>
      <w:r w:rsidRPr="00E84FEB">
        <w:rPr>
          <w:sz w:val="24"/>
        </w:rPr>
        <w:t>и</w:t>
      </w:r>
      <w:r w:rsidRPr="00E84FEB">
        <w:rPr>
          <w:spacing w:val="-14"/>
          <w:sz w:val="24"/>
        </w:rPr>
        <w:t xml:space="preserve"> </w:t>
      </w:r>
      <w:r w:rsidRPr="00E84FEB">
        <w:rPr>
          <w:sz w:val="24"/>
        </w:rPr>
        <w:t>сведений,</w:t>
      </w:r>
      <w:r w:rsidRPr="00E84FEB">
        <w:rPr>
          <w:spacing w:val="-17"/>
          <w:sz w:val="24"/>
        </w:rPr>
        <w:t xml:space="preserve"> </w:t>
      </w:r>
      <w:r w:rsidRPr="00E84FEB">
        <w:rPr>
          <w:sz w:val="24"/>
        </w:rPr>
        <w:t>в</w:t>
      </w:r>
      <w:r w:rsidRPr="00E84FEB">
        <w:rPr>
          <w:spacing w:val="-14"/>
          <w:sz w:val="24"/>
        </w:rPr>
        <w:t xml:space="preserve"> </w:t>
      </w:r>
      <w:r w:rsidRPr="00E84FEB">
        <w:rPr>
          <w:sz w:val="24"/>
        </w:rPr>
        <w:t>том</w:t>
      </w:r>
      <w:r w:rsidRPr="00E84FEB">
        <w:rPr>
          <w:spacing w:val="-14"/>
          <w:sz w:val="24"/>
        </w:rPr>
        <w:t xml:space="preserve"> </w:t>
      </w:r>
      <w:r w:rsidRPr="00E84FEB">
        <w:rPr>
          <w:sz w:val="24"/>
        </w:rPr>
        <w:t>числе:</w:t>
      </w:r>
      <w:r w:rsidRPr="00E84FEB">
        <w:rPr>
          <w:spacing w:val="-14"/>
          <w:sz w:val="24"/>
        </w:rPr>
        <w:t xml:space="preserve"> </w:t>
      </w:r>
      <w:r w:rsidRPr="00E84FEB">
        <w:rPr>
          <w:sz w:val="24"/>
        </w:rPr>
        <w:t>документов</w:t>
      </w:r>
      <w:r w:rsidRPr="00E84FEB">
        <w:rPr>
          <w:spacing w:val="-14"/>
          <w:sz w:val="24"/>
        </w:rPr>
        <w:t xml:space="preserve"> </w:t>
      </w:r>
      <w:r w:rsidRPr="00E84FEB">
        <w:rPr>
          <w:sz w:val="24"/>
        </w:rPr>
        <w:t>на</w:t>
      </w:r>
      <w:r w:rsidRPr="00E84FEB">
        <w:rPr>
          <w:spacing w:val="-15"/>
          <w:sz w:val="24"/>
        </w:rPr>
        <w:t xml:space="preserve"> </w:t>
      </w:r>
      <w:r w:rsidRPr="00E84FEB">
        <w:rPr>
          <w:sz w:val="24"/>
        </w:rPr>
        <w:t>бумажных</w:t>
      </w:r>
      <w:r w:rsidRPr="00E84FEB">
        <w:rPr>
          <w:spacing w:val="-13"/>
          <w:sz w:val="24"/>
        </w:rPr>
        <w:t xml:space="preserve"> </w:t>
      </w:r>
      <w:r w:rsidRPr="00E84FEB">
        <w:rPr>
          <w:sz w:val="24"/>
        </w:rPr>
        <w:t>носителях</w:t>
      </w:r>
      <w:r w:rsidRPr="00E84FEB">
        <w:rPr>
          <w:spacing w:val="-12"/>
          <w:sz w:val="24"/>
        </w:rPr>
        <w:t xml:space="preserve"> </w:t>
      </w:r>
      <w:r w:rsidRPr="00E84FEB">
        <w:rPr>
          <w:sz w:val="24"/>
        </w:rPr>
        <w:t>(напечатанных</w:t>
      </w:r>
      <w:r w:rsidRPr="00E84FEB">
        <w:rPr>
          <w:spacing w:val="-11"/>
          <w:sz w:val="24"/>
        </w:rPr>
        <w:t xml:space="preserve"> </w:t>
      </w:r>
      <w:r w:rsidRPr="00E84FEB">
        <w:rPr>
          <w:sz w:val="24"/>
        </w:rPr>
        <w:t xml:space="preserve">либо написанных от руки, фотографий, чертежей, удостоверений, пропусков); в электронном виде(на лазерных дисках, базовых дисках </w:t>
      </w:r>
      <w:r w:rsidR="005A7D46" w:rsidRPr="00E84FEB">
        <w:rPr>
          <w:sz w:val="24"/>
          <w:lang w:val="ru-RU"/>
        </w:rPr>
        <w:t>персональных компьютеров</w:t>
      </w:r>
      <w:r w:rsidRPr="00E84FEB">
        <w:rPr>
          <w:sz w:val="24"/>
        </w:rPr>
        <w:t>, видео</w:t>
      </w:r>
      <w:r w:rsidR="005A7D46" w:rsidRPr="00E84FEB">
        <w:rPr>
          <w:sz w:val="24"/>
          <w:lang w:val="ru-RU"/>
        </w:rPr>
        <w:t>/</w:t>
      </w:r>
      <w:r w:rsidRPr="00E84FEB">
        <w:rPr>
          <w:sz w:val="24"/>
        </w:rPr>
        <w:t xml:space="preserve"> аудио кассет</w:t>
      </w:r>
      <w:r w:rsidR="005A7D46" w:rsidRPr="00E84FEB">
        <w:rPr>
          <w:sz w:val="24"/>
          <w:lang w:val="ru-RU"/>
        </w:rPr>
        <w:t>ах и т.д.</w:t>
      </w:r>
      <w:r w:rsidRPr="00E84FEB">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E84FEB">
        <w:rPr>
          <w:spacing w:val="-10"/>
          <w:sz w:val="24"/>
        </w:rPr>
        <w:t xml:space="preserve"> </w:t>
      </w:r>
      <w:r w:rsidRPr="00E84FEB">
        <w:rPr>
          <w:sz w:val="24"/>
        </w:rPr>
        <w:t>Банка.</w:t>
      </w:r>
      <w:r w:rsidR="000B65EB" w:rsidRPr="00E84FEB">
        <w:rPr>
          <w:sz w:val="24"/>
          <w:lang w:val="ru-RU"/>
        </w:rPr>
        <w:t xml:space="preserve"> </w:t>
      </w:r>
      <w:r w:rsidR="000B65EB" w:rsidRPr="00E84FEB">
        <w:rPr>
          <w:i/>
          <w:snapToGrid w:val="0"/>
          <w:color w:val="4F81BD" w:themeColor="accent1"/>
          <w:lang w:val="ru-RU" w:eastAsia="ru-RU"/>
        </w:rPr>
        <w:t>(изложен в редакции решения Правления №</w:t>
      </w:r>
      <w:r w:rsidR="000B65EB" w:rsidRPr="00E84FEB">
        <w:rPr>
          <w:i/>
          <w:snapToGrid w:val="0"/>
          <w:color w:val="4F81BD" w:themeColor="accent1"/>
          <w:lang w:eastAsia="ru-RU"/>
        </w:rPr>
        <w:t>121</w:t>
      </w:r>
      <w:r w:rsidR="000B65EB" w:rsidRPr="00E84FEB">
        <w:rPr>
          <w:i/>
          <w:snapToGrid w:val="0"/>
          <w:color w:val="4F81BD" w:themeColor="accent1"/>
          <w:lang w:val="ru-RU" w:eastAsia="ru-RU"/>
        </w:rPr>
        <w:t xml:space="preserve"> от 1</w:t>
      </w:r>
      <w:r w:rsidR="000B65EB" w:rsidRPr="00E84FEB">
        <w:rPr>
          <w:i/>
          <w:snapToGrid w:val="0"/>
          <w:color w:val="4F81BD" w:themeColor="accent1"/>
          <w:lang w:eastAsia="ru-RU"/>
        </w:rPr>
        <w:t>1</w:t>
      </w:r>
      <w:r w:rsidR="000B65EB" w:rsidRPr="00E84FEB">
        <w:rPr>
          <w:i/>
          <w:snapToGrid w:val="0"/>
          <w:color w:val="4F81BD" w:themeColor="accent1"/>
          <w:lang w:val="ru-RU" w:eastAsia="ru-RU"/>
        </w:rPr>
        <w:t>.</w:t>
      </w:r>
      <w:r w:rsidR="000B65EB" w:rsidRPr="00E84FEB">
        <w:rPr>
          <w:i/>
          <w:snapToGrid w:val="0"/>
          <w:color w:val="4F81BD" w:themeColor="accent1"/>
          <w:lang w:eastAsia="ru-RU"/>
        </w:rPr>
        <w:t>07</w:t>
      </w:r>
      <w:r w:rsidR="000B65EB" w:rsidRPr="00E84FEB">
        <w:rPr>
          <w:i/>
          <w:snapToGrid w:val="0"/>
          <w:color w:val="4F81BD" w:themeColor="accent1"/>
          <w:lang w:val="ru-RU" w:eastAsia="ru-RU"/>
        </w:rPr>
        <w:t>.202</w:t>
      </w:r>
      <w:r w:rsidR="000B65EB" w:rsidRPr="00E84FEB">
        <w:rPr>
          <w:i/>
          <w:snapToGrid w:val="0"/>
          <w:color w:val="4F81BD" w:themeColor="accent1"/>
          <w:lang w:eastAsia="ru-RU"/>
        </w:rPr>
        <w:t>3</w:t>
      </w:r>
      <w:r w:rsidR="000B65EB" w:rsidRPr="00E84FEB">
        <w:rPr>
          <w:i/>
          <w:snapToGrid w:val="0"/>
          <w:color w:val="4F81BD" w:themeColor="accent1"/>
          <w:lang w:val="ru-RU" w:eastAsia="ru-RU"/>
        </w:rPr>
        <w:t xml:space="preserve"> года)</w:t>
      </w:r>
    </w:p>
    <w:p w14:paraId="52419FD1" w14:textId="1BBE8EE4" w:rsidR="002C2C3E" w:rsidRPr="00E84FEB" w:rsidRDefault="00CB0E73">
      <w:pPr>
        <w:pStyle w:val="a6"/>
        <w:numPr>
          <w:ilvl w:val="0"/>
          <w:numId w:val="5"/>
        </w:numPr>
        <w:tabs>
          <w:tab w:val="left" w:pos="2167"/>
        </w:tabs>
        <w:spacing w:line="264" w:lineRule="auto"/>
        <w:ind w:right="733" w:firstLine="707"/>
        <w:rPr>
          <w:sz w:val="24"/>
        </w:rPr>
      </w:pPr>
      <w:r w:rsidRPr="00E84FEB">
        <w:rPr>
          <w:sz w:val="24"/>
        </w:rPr>
        <w:t>Не</w:t>
      </w:r>
      <w:r w:rsidRPr="00E84FEB">
        <w:rPr>
          <w:spacing w:val="-15"/>
          <w:sz w:val="24"/>
        </w:rPr>
        <w:t xml:space="preserve"> </w:t>
      </w:r>
      <w:r w:rsidRPr="00E84FEB">
        <w:rPr>
          <w:sz w:val="24"/>
        </w:rPr>
        <w:t>разглашать</w:t>
      </w:r>
      <w:r w:rsidRPr="00E84FEB">
        <w:rPr>
          <w:spacing w:val="-11"/>
          <w:sz w:val="24"/>
        </w:rPr>
        <w:t xml:space="preserve"> </w:t>
      </w:r>
      <w:r w:rsidRPr="00E84FEB">
        <w:rPr>
          <w:sz w:val="24"/>
        </w:rPr>
        <w:t>сведения</w:t>
      </w:r>
      <w:r w:rsidRPr="00E84FEB">
        <w:rPr>
          <w:spacing w:val="-13"/>
          <w:sz w:val="24"/>
        </w:rPr>
        <w:t xml:space="preserve"> </w:t>
      </w:r>
      <w:r w:rsidRPr="00E84FEB">
        <w:rPr>
          <w:sz w:val="24"/>
        </w:rPr>
        <w:t>конфиденциального</w:t>
      </w:r>
      <w:r w:rsidRPr="00E84FEB">
        <w:rPr>
          <w:spacing w:val="-17"/>
          <w:sz w:val="24"/>
        </w:rPr>
        <w:t xml:space="preserve"> </w:t>
      </w:r>
      <w:r w:rsidRPr="00E84FEB">
        <w:rPr>
          <w:sz w:val="24"/>
        </w:rPr>
        <w:t>характера,</w:t>
      </w:r>
      <w:r w:rsidRPr="00E84FEB">
        <w:rPr>
          <w:spacing w:val="-13"/>
          <w:sz w:val="24"/>
        </w:rPr>
        <w:t xml:space="preserve"> </w:t>
      </w:r>
      <w:r w:rsidRPr="00E84FEB">
        <w:rPr>
          <w:sz w:val="24"/>
        </w:rPr>
        <w:t>в</w:t>
      </w:r>
      <w:r w:rsidRPr="00E84FEB">
        <w:rPr>
          <w:spacing w:val="-13"/>
          <w:sz w:val="24"/>
        </w:rPr>
        <w:t xml:space="preserve"> </w:t>
      </w:r>
      <w:r w:rsidRPr="00E84FEB">
        <w:rPr>
          <w:sz w:val="24"/>
        </w:rPr>
        <w:t>том</w:t>
      </w:r>
      <w:r w:rsidRPr="00E84FEB">
        <w:rPr>
          <w:spacing w:val="-12"/>
          <w:sz w:val="24"/>
        </w:rPr>
        <w:t xml:space="preserve"> </w:t>
      </w:r>
      <w:r w:rsidRPr="00E84FEB">
        <w:rPr>
          <w:sz w:val="24"/>
        </w:rPr>
        <w:t>числе,</w:t>
      </w:r>
      <w:r w:rsidRPr="00E84FEB">
        <w:rPr>
          <w:spacing w:val="-13"/>
          <w:sz w:val="24"/>
        </w:rPr>
        <w:t xml:space="preserve"> </w:t>
      </w:r>
      <w:r w:rsidRPr="00E84FEB">
        <w:rPr>
          <w:sz w:val="24"/>
        </w:rPr>
        <w:t>составляющие коммерческую тайну тех организаций, с которыми Банк связан договорными и иными деловыми</w:t>
      </w:r>
      <w:r w:rsidRPr="00E84FEB">
        <w:rPr>
          <w:spacing w:val="-1"/>
          <w:sz w:val="24"/>
        </w:rPr>
        <w:t xml:space="preserve"> </w:t>
      </w:r>
      <w:r w:rsidRPr="00E84FEB">
        <w:rPr>
          <w:sz w:val="24"/>
        </w:rPr>
        <w:t>отношениями.</w:t>
      </w:r>
    </w:p>
    <w:p w14:paraId="3A9CF79B" w14:textId="77777777" w:rsidR="002C2C3E" w:rsidRPr="00E84FEB" w:rsidRDefault="00CB0E73">
      <w:pPr>
        <w:pStyle w:val="a6"/>
        <w:numPr>
          <w:ilvl w:val="0"/>
          <w:numId w:val="5"/>
        </w:numPr>
        <w:tabs>
          <w:tab w:val="left" w:pos="2167"/>
        </w:tabs>
        <w:spacing w:line="264" w:lineRule="auto"/>
        <w:ind w:right="730" w:firstLine="707"/>
        <w:rPr>
          <w:sz w:val="24"/>
        </w:rPr>
      </w:pPr>
      <w:r w:rsidRPr="00E84FEB">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E84FEB">
        <w:rPr>
          <w:spacing w:val="-4"/>
          <w:sz w:val="24"/>
        </w:rPr>
        <w:t xml:space="preserve"> </w:t>
      </w:r>
      <w:r w:rsidRPr="00E84FEB">
        <w:rPr>
          <w:sz w:val="24"/>
        </w:rPr>
        <w:t>Договору.</w:t>
      </w:r>
    </w:p>
    <w:p w14:paraId="32D3D79E" w14:textId="5C4F85EF" w:rsidR="002C2C3E" w:rsidRPr="00E84FEB" w:rsidRDefault="00CB0E73">
      <w:pPr>
        <w:pStyle w:val="a6"/>
        <w:numPr>
          <w:ilvl w:val="0"/>
          <w:numId w:val="5"/>
        </w:numPr>
        <w:tabs>
          <w:tab w:val="left" w:pos="2167"/>
        </w:tabs>
        <w:spacing w:line="264" w:lineRule="auto"/>
        <w:ind w:right="732" w:firstLine="707"/>
        <w:rPr>
          <w:sz w:val="24"/>
        </w:rPr>
      </w:pPr>
      <w:r w:rsidRPr="00E84FEB">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E84FEB">
        <w:rPr>
          <w:spacing w:val="-19"/>
          <w:sz w:val="24"/>
        </w:rPr>
        <w:t xml:space="preserve"> </w:t>
      </w:r>
      <w:r w:rsidRPr="00E84FEB">
        <w:rPr>
          <w:sz w:val="24"/>
        </w:rPr>
        <w:t>ответственности.</w:t>
      </w:r>
    </w:p>
    <w:p w14:paraId="040387DE" w14:textId="77777777" w:rsidR="002C2C3E" w:rsidRPr="00E84FEB" w:rsidRDefault="007305A1">
      <w:pPr>
        <w:pStyle w:val="a4"/>
        <w:spacing w:before="3"/>
        <w:jc w:val="left"/>
        <w:rPr>
          <w:sz w:val="18"/>
        </w:rPr>
      </w:pPr>
      <w:r w:rsidRPr="00E84FEB">
        <w:rPr>
          <w:noProof/>
          <w:lang w:val="ru-RU" w:eastAsia="ru-RU" w:bidi="ar-SA"/>
        </w:rPr>
        <mc:AlternateContent>
          <mc:Choice Requires="wps">
            <w:drawing>
              <wp:anchor distT="4294967295" distB="4294967295" distL="0" distR="0" simplePos="0" relativeHeight="251662336" behindDoc="1" locked="0" layoutInCell="1" allowOverlap="1" wp14:anchorId="3F0E3399" wp14:editId="1EDE5BE9">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14:paraId="167FFD5C" w14:textId="77777777" w:rsidR="002C2C3E" w:rsidRPr="00E84FEB" w:rsidRDefault="00CB0E73">
      <w:pPr>
        <w:pStyle w:val="3"/>
      </w:pPr>
      <w:r w:rsidRPr="00E84FEB">
        <w:t>(ФИО), подпись</w:t>
      </w:r>
    </w:p>
    <w:p w14:paraId="47275E41" w14:textId="77777777" w:rsidR="002C2C3E" w:rsidRPr="00E84FEB" w:rsidRDefault="002C2C3E">
      <w:pPr>
        <w:pStyle w:val="a4"/>
        <w:spacing w:before="11"/>
        <w:jc w:val="left"/>
        <w:rPr>
          <w:i/>
          <w:sz w:val="19"/>
        </w:rPr>
      </w:pPr>
    </w:p>
    <w:p w14:paraId="4C57C76B"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w:t>
      </w:r>
      <w:r w:rsidR="00CB0E73" w:rsidRPr="00E84FEB">
        <w:rPr>
          <w:spacing w:val="-1"/>
          <w:sz w:val="24"/>
        </w:rPr>
        <w:t xml:space="preserve"> </w:t>
      </w:r>
      <w:r w:rsidR="00CB0E73" w:rsidRPr="00E84FEB">
        <w:rPr>
          <w:sz w:val="24"/>
        </w:rPr>
        <w:t>года</w:t>
      </w:r>
    </w:p>
    <w:p w14:paraId="5E8A2B9C" w14:textId="77777777" w:rsidR="002C2C3E" w:rsidRPr="00E84FEB" w:rsidRDefault="002C2C3E">
      <w:pPr>
        <w:rPr>
          <w:sz w:val="24"/>
        </w:rPr>
        <w:sectPr w:rsidR="002C2C3E" w:rsidRPr="00E84FEB">
          <w:footerReference w:type="default" r:id="rId12"/>
          <w:pgSz w:w="11910" w:h="16840"/>
          <w:pgMar w:top="1040" w:right="120" w:bottom="300" w:left="380" w:header="0" w:footer="102" w:gutter="0"/>
          <w:cols w:space="720"/>
        </w:sectPr>
      </w:pPr>
    </w:p>
    <w:p w14:paraId="75B7F468"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2D2839D6" w14:textId="77777777" w:rsidR="002C2C3E" w:rsidRPr="00E84FEB" w:rsidRDefault="00CB0E73">
      <w:pPr>
        <w:pStyle w:val="a4"/>
        <w:spacing w:before="2" w:line="252" w:lineRule="exact"/>
        <w:ind w:right="728"/>
        <w:jc w:val="right"/>
      </w:pPr>
      <w:r w:rsidRPr="00E84FEB">
        <w:t>стандартты талаптарына</w:t>
      </w:r>
    </w:p>
    <w:p w14:paraId="7B3F8A8D" w14:textId="77777777" w:rsidR="002C2C3E" w:rsidRPr="00E84FEB" w:rsidRDefault="00CB0E73">
      <w:pPr>
        <w:pStyle w:val="a4"/>
        <w:spacing w:line="252" w:lineRule="exact"/>
        <w:ind w:right="729"/>
        <w:jc w:val="right"/>
      </w:pPr>
      <w:r w:rsidRPr="00E84FEB">
        <w:t>№</w:t>
      </w:r>
      <w:r w:rsidR="00F05DCB" w:rsidRPr="00E84FEB">
        <w:t>5</w:t>
      </w:r>
      <w:r w:rsidRPr="00E84FEB">
        <w:rPr>
          <w:spacing w:val="-2"/>
        </w:rPr>
        <w:t xml:space="preserve"> </w:t>
      </w:r>
      <w:r w:rsidRPr="00E84FEB">
        <w:t>қосымша</w:t>
      </w:r>
    </w:p>
    <w:p w14:paraId="4FB32BD2" w14:textId="77777777" w:rsidR="002C2C3E" w:rsidRPr="00E84FEB" w:rsidRDefault="002C2C3E">
      <w:pPr>
        <w:pStyle w:val="a4"/>
        <w:spacing w:before="5"/>
        <w:jc w:val="left"/>
      </w:pPr>
    </w:p>
    <w:p w14:paraId="27A50702" w14:textId="77777777" w:rsidR="002C2C3E" w:rsidRPr="00E84FEB" w:rsidRDefault="00FB3CA0">
      <w:pPr>
        <w:pStyle w:val="1"/>
        <w:spacing w:line="259" w:lineRule="auto"/>
        <w:ind w:left="1276" w:right="910" w:firstLine="59"/>
      </w:pPr>
      <w:r w:rsidRPr="00E84FEB">
        <w:rPr>
          <w:spacing w:val="-3"/>
        </w:rPr>
        <w:t>"</w:t>
      </w:r>
      <w:r w:rsidR="008607DF" w:rsidRPr="00E84FEB">
        <w:rPr>
          <w:spacing w:val="-3"/>
        </w:rPr>
        <w:t>Отбасы банк</w:t>
      </w:r>
      <w:r w:rsidRPr="00E84FEB">
        <w:t>"</w:t>
      </w:r>
      <w:r w:rsidR="00CB0E73" w:rsidRPr="00E84FEB">
        <w:t xml:space="preserve"> </w:t>
      </w:r>
      <w:r w:rsidR="00CB0E73" w:rsidRPr="00E84FEB">
        <w:rPr>
          <w:spacing w:val="-3"/>
        </w:rPr>
        <w:t xml:space="preserve">АҚ-ның коммерциялық </w:t>
      </w:r>
      <w:r w:rsidR="00CB0E73" w:rsidRPr="00E84FEB">
        <w:t xml:space="preserve">құпияны және құпия </w:t>
      </w:r>
      <w:r w:rsidR="00CB0E73" w:rsidRPr="00E84FEB">
        <w:rPr>
          <w:spacing w:val="-3"/>
        </w:rPr>
        <w:t xml:space="preserve">сипаттағы </w:t>
      </w:r>
      <w:r w:rsidR="00CB0E73" w:rsidRPr="00E84FEB">
        <w:t xml:space="preserve">өзге </w:t>
      </w:r>
      <w:r w:rsidR="00CB0E73" w:rsidRPr="00E84FEB">
        <w:rPr>
          <w:spacing w:val="-3"/>
        </w:rPr>
        <w:t xml:space="preserve">мәліметтерді қамтитын мәліметтерін жарияламау </w:t>
      </w:r>
      <w:r w:rsidR="00CB0E73" w:rsidRPr="00E84FEB">
        <w:rPr>
          <w:spacing w:val="-2"/>
        </w:rPr>
        <w:t xml:space="preserve">туралы </w:t>
      </w:r>
      <w:r w:rsidR="00CB0E73" w:rsidRPr="00E84FEB">
        <w:rPr>
          <w:spacing w:val="-3"/>
        </w:rPr>
        <w:t>МІНДЕТТЕМЕ</w:t>
      </w:r>
    </w:p>
    <w:p w14:paraId="010AAAE7" w14:textId="77777777" w:rsidR="002C2C3E" w:rsidRPr="00E84FEB" w:rsidRDefault="002C2C3E">
      <w:pPr>
        <w:pStyle w:val="a4"/>
        <w:spacing w:before="10"/>
        <w:jc w:val="left"/>
        <w:rPr>
          <w:b/>
          <w:sz w:val="17"/>
        </w:rPr>
      </w:pPr>
    </w:p>
    <w:p w14:paraId="114B04DC" w14:textId="77777777" w:rsidR="002C2C3E" w:rsidRPr="00E84FEB" w:rsidRDefault="00CB0E73">
      <w:pPr>
        <w:tabs>
          <w:tab w:val="left" w:pos="3052"/>
          <w:tab w:val="left" w:pos="10614"/>
        </w:tabs>
        <w:spacing w:before="90"/>
        <w:ind w:left="1802"/>
        <w:rPr>
          <w:b/>
          <w:sz w:val="24"/>
        </w:rPr>
      </w:pPr>
      <w:r w:rsidRPr="00E84FEB">
        <w:rPr>
          <w:b/>
          <w:sz w:val="24"/>
        </w:rPr>
        <w:t>Мен,</w:t>
      </w:r>
      <w:r w:rsidRPr="00E84FEB">
        <w:rPr>
          <w:b/>
          <w:sz w:val="24"/>
        </w:rPr>
        <w:tab/>
      </w:r>
      <w:r w:rsidRPr="00E84FEB">
        <w:rPr>
          <w:b/>
          <w:sz w:val="24"/>
          <w:u w:val="single"/>
        </w:rPr>
        <w:t xml:space="preserve"> </w:t>
      </w:r>
      <w:r w:rsidRPr="00E84FEB">
        <w:rPr>
          <w:b/>
          <w:sz w:val="24"/>
          <w:u w:val="single"/>
        </w:rPr>
        <w:tab/>
      </w:r>
      <w:r w:rsidRPr="00E84FEB">
        <w:rPr>
          <w:b/>
          <w:sz w:val="24"/>
        </w:rPr>
        <w:t>,</w:t>
      </w:r>
    </w:p>
    <w:p w14:paraId="06063475" w14:textId="77777777" w:rsidR="002C2C3E" w:rsidRPr="00E84FEB" w:rsidRDefault="00CB0E73">
      <w:pPr>
        <w:pStyle w:val="20"/>
        <w:tabs>
          <w:tab w:val="left" w:pos="5644"/>
          <w:tab w:val="left" w:pos="6696"/>
          <w:tab w:val="left" w:pos="7293"/>
          <w:tab w:val="left" w:pos="8625"/>
          <w:tab w:val="left" w:pos="10732"/>
        </w:tabs>
        <w:spacing w:before="0" w:line="269" w:lineRule="exact"/>
        <w:ind w:firstLine="0"/>
        <w:jc w:val="left"/>
      </w:pPr>
      <w:r w:rsidRPr="00E84FEB">
        <w:t xml:space="preserve">тағылымдамадан  </w:t>
      </w:r>
      <w:r w:rsidRPr="00E84FEB">
        <w:rPr>
          <w:spacing w:val="17"/>
        </w:rPr>
        <w:t xml:space="preserve"> </w:t>
      </w:r>
      <w:r w:rsidRPr="00E84FEB">
        <w:t xml:space="preserve">өту  </w:t>
      </w:r>
      <w:r w:rsidRPr="00E84FEB">
        <w:rPr>
          <w:spacing w:val="15"/>
        </w:rPr>
        <w:t xml:space="preserve"> </w:t>
      </w:r>
      <w:r w:rsidRPr="00E84FEB">
        <w:t>кезеңінде/20</w:t>
      </w:r>
      <w:r w:rsidRPr="00E84FEB">
        <w:rPr>
          <w:u w:val="single"/>
        </w:rPr>
        <w:t xml:space="preserve"> </w:t>
      </w:r>
      <w:r w:rsidRPr="00E84FEB">
        <w:rPr>
          <w:u w:val="single"/>
        </w:rPr>
        <w:tab/>
      </w:r>
      <w:r w:rsidRPr="00E84FEB">
        <w:t>жылғы</w:t>
      </w:r>
      <w:r w:rsidRPr="00E84FEB">
        <w:tab/>
      </w:r>
      <w:r w:rsidR="00FB3CA0" w:rsidRPr="00E84FEB">
        <w:rPr>
          <w:spacing w:val="-8"/>
        </w:rPr>
        <w:t>"</w:t>
      </w:r>
      <w:r w:rsidRPr="00E84FEB">
        <w:rPr>
          <w:spacing w:val="-8"/>
          <w:u w:val="single"/>
        </w:rPr>
        <w:t xml:space="preserve"> </w:t>
      </w:r>
      <w:r w:rsidRPr="00E84FEB">
        <w:rPr>
          <w:spacing w:val="-8"/>
          <w:u w:val="single"/>
        </w:rPr>
        <w:tab/>
      </w:r>
      <w:r w:rsidR="00FB3CA0" w:rsidRPr="00E84FEB">
        <w:t>"</w:t>
      </w:r>
      <w:r w:rsidRPr="00E84FEB">
        <w:rPr>
          <w:u w:val="single"/>
        </w:rPr>
        <w:t xml:space="preserve"> </w:t>
      </w:r>
      <w:r w:rsidRPr="00E84FEB">
        <w:rPr>
          <w:u w:val="single"/>
        </w:rPr>
        <w:tab/>
      </w:r>
      <w:r w:rsidRPr="00E84FEB">
        <w:t>№</w:t>
      </w:r>
      <w:r w:rsidRPr="00E84FEB">
        <w:rPr>
          <w:u w:val="single"/>
        </w:rPr>
        <w:t xml:space="preserve"> </w:t>
      </w:r>
      <w:r w:rsidRPr="00E84FEB">
        <w:rPr>
          <w:u w:val="single"/>
        </w:rPr>
        <w:tab/>
      </w:r>
    </w:p>
    <w:p w14:paraId="371724E3" w14:textId="77777777" w:rsidR="002C2C3E" w:rsidRPr="00E84FEB" w:rsidRDefault="00CB0E73">
      <w:pPr>
        <w:ind w:left="1094" w:right="730"/>
        <w:jc w:val="both"/>
        <w:rPr>
          <w:sz w:val="24"/>
        </w:rPr>
      </w:pPr>
      <w:r w:rsidRPr="00E84FEB">
        <w:rPr>
          <w:sz w:val="24"/>
        </w:rPr>
        <w:t>Тапсыру</w:t>
      </w:r>
      <w:r w:rsidRPr="00E84FEB">
        <w:rPr>
          <w:spacing w:val="-19"/>
          <w:sz w:val="24"/>
        </w:rPr>
        <w:t xml:space="preserve"> </w:t>
      </w:r>
      <w:r w:rsidRPr="00E84FEB">
        <w:rPr>
          <w:sz w:val="24"/>
        </w:rPr>
        <w:t>шарты</w:t>
      </w:r>
      <w:r w:rsidRPr="00E84FEB">
        <w:rPr>
          <w:spacing w:val="-11"/>
          <w:sz w:val="24"/>
        </w:rPr>
        <w:t xml:space="preserve"> </w:t>
      </w:r>
      <w:r w:rsidRPr="00E84FEB">
        <w:rPr>
          <w:sz w:val="24"/>
        </w:rPr>
        <w:t>(бұдан</w:t>
      </w:r>
      <w:r w:rsidRPr="00E84FEB">
        <w:rPr>
          <w:spacing w:val="-11"/>
          <w:sz w:val="24"/>
        </w:rPr>
        <w:t xml:space="preserve"> </w:t>
      </w:r>
      <w:r w:rsidRPr="00E84FEB">
        <w:rPr>
          <w:sz w:val="24"/>
        </w:rPr>
        <w:t>әрі</w:t>
      </w:r>
      <w:r w:rsidRPr="00E84FEB">
        <w:rPr>
          <w:spacing w:val="-11"/>
          <w:sz w:val="24"/>
        </w:rPr>
        <w:t xml:space="preserve"> </w:t>
      </w:r>
      <w:r w:rsidRPr="00E84FEB">
        <w:rPr>
          <w:sz w:val="24"/>
        </w:rPr>
        <w:t>–</w:t>
      </w:r>
      <w:r w:rsidRPr="00E84FEB">
        <w:rPr>
          <w:spacing w:val="-14"/>
          <w:sz w:val="24"/>
        </w:rPr>
        <w:t xml:space="preserve"> </w:t>
      </w:r>
      <w:r w:rsidRPr="00E84FEB">
        <w:rPr>
          <w:sz w:val="24"/>
        </w:rPr>
        <w:t>Шарт)</w:t>
      </w:r>
      <w:r w:rsidRPr="00E84FEB">
        <w:rPr>
          <w:spacing w:val="-11"/>
          <w:sz w:val="24"/>
        </w:rPr>
        <w:t xml:space="preserve"> </w:t>
      </w:r>
      <w:r w:rsidRPr="00E84FEB">
        <w:rPr>
          <w:sz w:val="24"/>
        </w:rPr>
        <w:t>негізінде</w:t>
      </w:r>
      <w:r w:rsidRPr="00E84FEB">
        <w:rPr>
          <w:spacing w:val="-9"/>
          <w:sz w:val="24"/>
        </w:rPr>
        <w:t xml:space="preserve"> </w:t>
      </w:r>
      <w:r w:rsidR="00FB3CA0" w:rsidRPr="00E84FEB">
        <w:rPr>
          <w:sz w:val="24"/>
        </w:rPr>
        <w:t>"</w:t>
      </w:r>
      <w:r w:rsidR="009B04F4" w:rsidRPr="00E84FEB">
        <w:rPr>
          <w:sz w:val="24"/>
        </w:rPr>
        <w:t>Отбасы банк</w:t>
      </w:r>
      <w:r w:rsidR="00FB3CA0" w:rsidRPr="00E84FEB">
        <w:rPr>
          <w:sz w:val="24"/>
        </w:rPr>
        <w:t>"</w:t>
      </w:r>
      <w:r w:rsidRPr="00E84FEB">
        <w:rPr>
          <w:sz w:val="24"/>
        </w:rPr>
        <w:t xml:space="preserve"> АҚ-ға (бұдан әрі - </w:t>
      </w:r>
      <w:r w:rsidRPr="00E84FEB">
        <w:rPr>
          <w:b/>
          <w:sz w:val="24"/>
        </w:rPr>
        <w:t>Банк</w:t>
      </w:r>
      <w:r w:rsidRPr="00E84FEB">
        <w:rPr>
          <w:sz w:val="24"/>
        </w:rPr>
        <w:t>) Қызмет көрсету кезеңінде және Шарттың әрекеті аяқталған соң 5 жыл ішінде өзіме төмендегі ерікті міндеттемелерді</w:t>
      </w:r>
      <w:r w:rsidRPr="00E84FEB">
        <w:rPr>
          <w:spacing w:val="-6"/>
          <w:sz w:val="24"/>
        </w:rPr>
        <w:t xml:space="preserve"> </w:t>
      </w:r>
      <w:r w:rsidRPr="00E84FEB">
        <w:rPr>
          <w:sz w:val="24"/>
        </w:rPr>
        <w:t>аламын:</w:t>
      </w:r>
    </w:p>
    <w:p w14:paraId="0DEEF963" w14:textId="77777777" w:rsidR="002C2C3E" w:rsidRPr="00E84FEB" w:rsidRDefault="002C2C3E">
      <w:pPr>
        <w:spacing w:before="3" w:line="259" w:lineRule="auto"/>
        <w:ind w:left="1094" w:right="731" w:firstLine="707"/>
        <w:jc w:val="both"/>
        <w:rPr>
          <w:sz w:val="24"/>
        </w:rPr>
      </w:pPr>
    </w:p>
    <w:p w14:paraId="23E20FC0" w14:textId="77777777" w:rsidR="004C178F" w:rsidRPr="00E84FEB" w:rsidRDefault="004C178F" w:rsidP="00B865FF">
      <w:pPr>
        <w:pStyle w:val="a6"/>
        <w:numPr>
          <w:ilvl w:val="0"/>
          <w:numId w:val="93"/>
        </w:numPr>
        <w:tabs>
          <w:tab w:val="left" w:pos="2179"/>
        </w:tabs>
        <w:spacing w:before="1" w:line="259" w:lineRule="auto"/>
        <w:ind w:right="733" w:firstLine="749"/>
        <w:rPr>
          <w:sz w:val="24"/>
        </w:rPr>
      </w:pPr>
      <w:r w:rsidRPr="00E84FEB">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328308D9" w14:textId="77777777" w:rsidR="002C2C3E" w:rsidRPr="00E84FEB" w:rsidRDefault="00CB0E73" w:rsidP="00B865FF">
      <w:pPr>
        <w:pStyle w:val="a6"/>
        <w:numPr>
          <w:ilvl w:val="0"/>
          <w:numId w:val="93"/>
        </w:numPr>
        <w:tabs>
          <w:tab w:val="left" w:pos="2179"/>
        </w:tabs>
        <w:spacing w:before="1" w:line="259" w:lineRule="auto"/>
        <w:ind w:right="733" w:firstLine="749"/>
        <w:rPr>
          <w:sz w:val="24"/>
        </w:rPr>
      </w:pPr>
      <w:r w:rsidRPr="00E84FEB">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E84FEB">
        <w:rPr>
          <w:spacing w:val="-2"/>
          <w:sz w:val="24"/>
        </w:rPr>
        <w:t xml:space="preserve"> </w:t>
      </w:r>
      <w:r w:rsidRPr="00E84FEB">
        <w:rPr>
          <w:sz w:val="24"/>
        </w:rPr>
        <w:t>ашпау.</w:t>
      </w:r>
    </w:p>
    <w:p w14:paraId="67F74D56" w14:textId="77777777" w:rsidR="002C2C3E" w:rsidRPr="00E84FEB" w:rsidRDefault="00CB0E73" w:rsidP="00B865FF">
      <w:pPr>
        <w:pStyle w:val="a6"/>
        <w:numPr>
          <w:ilvl w:val="0"/>
          <w:numId w:val="93"/>
        </w:numPr>
        <w:tabs>
          <w:tab w:val="left" w:pos="2167"/>
        </w:tabs>
        <w:spacing w:line="264" w:lineRule="auto"/>
        <w:ind w:right="731" w:firstLine="707"/>
        <w:rPr>
          <w:sz w:val="24"/>
        </w:rPr>
      </w:pPr>
      <w:r w:rsidRPr="00E84FEB">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E84FEB">
        <w:rPr>
          <w:spacing w:val="-2"/>
          <w:sz w:val="24"/>
        </w:rPr>
        <w:t xml:space="preserve"> </w:t>
      </w:r>
      <w:r w:rsidRPr="00E84FEB">
        <w:rPr>
          <w:sz w:val="24"/>
        </w:rPr>
        <w:t>хабарлау.</w:t>
      </w:r>
    </w:p>
    <w:p w14:paraId="155EDAA6" w14:textId="77777777" w:rsidR="002C2C3E" w:rsidRPr="00E84FEB" w:rsidRDefault="00CB0E73" w:rsidP="00B865FF">
      <w:pPr>
        <w:pStyle w:val="a6"/>
        <w:numPr>
          <w:ilvl w:val="0"/>
          <w:numId w:val="93"/>
        </w:numPr>
        <w:tabs>
          <w:tab w:val="left" w:pos="2167"/>
        </w:tabs>
        <w:spacing w:line="264" w:lineRule="auto"/>
        <w:ind w:right="733" w:firstLine="707"/>
        <w:rPr>
          <w:sz w:val="24"/>
        </w:rPr>
      </w:pPr>
      <w:r w:rsidRPr="00E84FEB">
        <w:rPr>
          <w:sz w:val="24"/>
        </w:rPr>
        <w:t>Қызметтерді жүзеге асыру кезінде мәлім болған, бәсекелестік әрекет есебінде Банкке</w:t>
      </w:r>
      <w:r w:rsidRPr="00E84FEB">
        <w:rPr>
          <w:spacing w:val="-9"/>
          <w:sz w:val="24"/>
        </w:rPr>
        <w:t xml:space="preserve"> </w:t>
      </w:r>
      <w:r w:rsidRPr="00E84FEB">
        <w:rPr>
          <w:sz w:val="24"/>
        </w:rPr>
        <w:t>материалдық/моральдық</w:t>
      </w:r>
      <w:r w:rsidRPr="00E84FEB">
        <w:rPr>
          <w:spacing w:val="-8"/>
          <w:sz w:val="24"/>
        </w:rPr>
        <w:t xml:space="preserve"> </w:t>
      </w:r>
      <w:r w:rsidRPr="00E84FEB">
        <w:rPr>
          <w:sz w:val="24"/>
        </w:rPr>
        <w:t>зиян</w:t>
      </w:r>
      <w:r w:rsidRPr="00E84FEB">
        <w:rPr>
          <w:spacing w:val="-7"/>
          <w:sz w:val="24"/>
        </w:rPr>
        <w:t xml:space="preserve"> </w:t>
      </w:r>
      <w:r w:rsidRPr="00E84FEB">
        <w:rPr>
          <w:sz w:val="24"/>
        </w:rPr>
        <w:t>келтіруі</w:t>
      </w:r>
      <w:r w:rsidRPr="00E84FEB">
        <w:rPr>
          <w:spacing w:val="-5"/>
          <w:sz w:val="24"/>
        </w:rPr>
        <w:t xml:space="preserve"> </w:t>
      </w:r>
      <w:r w:rsidRPr="00E84FEB">
        <w:rPr>
          <w:sz w:val="24"/>
        </w:rPr>
        <w:t>мүмкін</w:t>
      </w:r>
      <w:r w:rsidRPr="00E84FEB">
        <w:rPr>
          <w:spacing w:val="-7"/>
          <w:sz w:val="24"/>
        </w:rPr>
        <w:t xml:space="preserve"> </w:t>
      </w:r>
      <w:r w:rsidRPr="00E84FEB">
        <w:rPr>
          <w:sz w:val="24"/>
        </w:rPr>
        <w:t>құпия</w:t>
      </w:r>
      <w:r w:rsidRPr="00E84FEB">
        <w:rPr>
          <w:spacing w:val="-7"/>
          <w:sz w:val="24"/>
        </w:rPr>
        <w:t xml:space="preserve"> </w:t>
      </w:r>
      <w:r w:rsidRPr="00E84FEB">
        <w:rPr>
          <w:sz w:val="24"/>
        </w:rPr>
        <w:t>құжаттар</w:t>
      </w:r>
      <w:r w:rsidRPr="00E84FEB">
        <w:rPr>
          <w:spacing w:val="-8"/>
          <w:sz w:val="24"/>
        </w:rPr>
        <w:t xml:space="preserve"> </w:t>
      </w:r>
      <w:r w:rsidRPr="00E84FEB">
        <w:rPr>
          <w:sz w:val="24"/>
        </w:rPr>
        <w:t>мен</w:t>
      </w:r>
      <w:r w:rsidRPr="00E84FEB">
        <w:rPr>
          <w:spacing w:val="-7"/>
          <w:sz w:val="24"/>
        </w:rPr>
        <w:t xml:space="preserve"> </w:t>
      </w:r>
      <w:r w:rsidRPr="00E84FEB">
        <w:rPr>
          <w:sz w:val="24"/>
        </w:rPr>
        <w:t>мәліметтер</w:t>
      </w:r>
      <w:r w:rsidRPr="00E84FEB">
        <w:rPr>
          <w:spacing w:val="-8"/>
          <w:sz w:val="24"/>
        </w:rPr>
        <w:t xml:space="preserve"> </w:t>
      </w:r>
      <w:r w:rsidRPr="00E84FEB">
        <w:rPr>
          <w:sz w:val="24"/>
        </w:rPr>
        <w:t>туралы білетінімді</w:t>
      </w:r>
      <w:r w:rsidRPr="00E84FEB">
        <w:rPr>
          <w:spacing w:val="-3"/>
          <w:sz w:val="24"/>
        </w:rPr>
        <w:t xml:space="preserve"> </w:t>
      </w:r>
      <w:r w:rsidRPr="00E84FEB">
        <w:rPr>
          <w:sz w:val="24"/>
        </w:rPr>
        <w:t>пайдаланбау</w:t>
      </w:r>
    </w:p>
    <w:p w14:paraId="72F6D630" w14:textId="0F66DCBB" w:rsidR="002C2C3E" w:rsidRPr="00E84FEB" w:rsidRDefault="00CB0E73" w:rsidP="00456A80">
      <w:pPr>
        <w:pStyle w:val="a6"/>
        <w:numPr>
          <w:ilvl w:val="0"/>
          <w:numId w:val="93"/>
        </w:numPr>
        <w:tabs>
          <w:tab w:val="left" w:pos="2167"/>
          <w:tab w:val="left" w:pos="5103"/>
        </w:tabs>
        <w:spacing w:line="264" w:lineRule="auto"/>
        <w:ind w:right="732" w:firstLine="707"/>
        <w:rPr>
          <w:sz w:val="24"/>
        </w:rPr>
      </w:pPr>
      <w:r w:rsidRPr="00E84FEB">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E84FEB">
        <w:rPr>
          <w:spacing w:val="-13"/>
          <w:sz w:val="24"/>
        </w:rPr>
        <w:t xml:space="preserve"> </w:t>
      </w:r>
      <w:r w:rsidRPr="00E84FEB">
        <w:rPr>
          <w:sz w:val="24"/>
        </w:rPr>
        <w:t>жазылған,</w:t>
      </w:r>
      <w:r w:rsidRPr="00E84FEB">
        <w:rPr>
          <w:spacing w:val="-15"/>
          <w:sz w:val="24"/>
        </w:rPr>
        <w:t xml:space="preserve"> </w:t>
      </w:r>
      <w:r w:rsidRPr="00E84FEB">
        <w:rPr>
          <w:sz w:val="24"/>
        </w:rPr>
        <w:t>фотосуреттер,</w:t>
      </w:r>
      <w:r w:rsidRPr="00E84FEB">
        <w:rPr>
          <w:spacing w:val="-13"/>
          <w:sz w:val="24"/>
        </w:rPr>
        <w:t xml:space="preserve"> </w:t>
      </w:r>
      <w:r w:rsidRPr="00E84FEB">
        <w:rPr>
          <w:sz w:val="24"/>
        </w:rPr>
        <w:t>сызбалар,</w:t>
      </w:r>
      <w:r w:rsidRPr="00E84FEB">
        <w:rPr>
          <w:spacing w:val="-13"/>
          <w:sz w:val="24"/>
        </w:rPr>
        <w:t xml:space="preserve"> </w:t>
      </w:r>
      <w:r w:rsidRPr="00E84FEB">
        <w:rPr>
          <w:sz w:val="24"/>
        </w:rPr>
        <w:t>куәліктер,</w:t>
      </w:r>
      <w:r w:rsidRPr="00E84FEB">
        <w:rPr>
          <w:spacing w:val="-13"/>
          <w:sz w:val="24"/>
        </w:rPr>
        <w:t xml:space="preserve"> </w:t>
      </w:r>
      <w:r w:rsidRPr="00E84FEB">
        <w:rPr>
          <w:sz w:val="24"/>
        </w:rPr>
        <w:t>кіру</w:t>
      </w:r>
      <w:r w:rsidRPr="00E84FEB">
        <w:rPr>
          <w:spacing w:val="-19"/>
          <w:sz w:val="24"/>
        </w:rPr>
        <w:t xml:space="preserve"> </w:t>
      </w:r>
      <w:r w:rsidRPr="00E84FEB">
        <w:rPr>
          <w:sz w:val="24"/>
        </w:rPr>
        <w:t>рұқсатнамасы);</w:t>
      </w:r>
      <w:r w:rsidRPr="00E84FEB">
        <w:rPr>
          <w:spacing w:val="-13"/>
          <w:sz w:val="24"/>
        </w:rPr>
        <w:t xml:space="preserve"> </w:t>
      </w:r>
      <w:r w:rsidRPr="00E84FEB">
        <w:rPr>
          <w:sz w:val="24"/>
        </w:rPr>
        <w:t>электронды</w:t>
      </w:r>
      <w:r w:rsidRPr="00E84FEB">
        <w:rPr>
          <w:spacing w:val="-14"/>
          <w:sz w:val="24"/>
        </w:rPr>
        <w:t xml:space="preserve"> </w:t>
      </w:r>
      <w:r w:rsidRPr="00E84FEB">
        <w:rPr>
          <w:sz w:val="24"/>
        </w:rPr>
        <w:t xml:space="preserve">түрдегі құжаттар (лазерлік таспалардағы, </w:t>
      </w:r>
      <w:r w:rsidR="00561DA2" w:rsidRPr="00E84FEB">
        <w:rPr>
          <w:sz w:val="24"/>
        </w:rPr>
        <w:t>дербес компьтер</w:t>
      </w:r>
      <w:r w:rsidR="005D17E8" w:rsidRPr="00E84FEB">
        <w:rPr>
          <w:sz w:val="24"/>
        </w:rPr>
        <w:t>лердегі</w:t>
      </w:r>
      <w:r w:rsidRPr="00E84FEB">
        <w:rPr>
          <w:sz w:val="24"/>
        </w:rPr>
        <w:t>, бейне</w:t>
      </w:r>
      <w:r w:rsidR="005D17E8" w:rsidRPr="00E84FEB">
        <w:rPr>
          <w:sz w:val="24"/>
        </w:rPr>
        <w:t>/</w:t>
      </w:r>
      <w:r w:rsidRPr="00E84FEB">
        <w:rPr>
          <w:sz w:val="24"/>
        </w:rPr>
        <w:t xml:space="preserve">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E84FEB">
        <w:rPr>
          <w:spacing w:val="-6"/>
          <w:sz w:val="24"/>
        </w:rPr>
        <w:t xml:space="preserve"> </w:t>
      </w:r>
      <w:r w:rsidRPr="00E84FEB">
        <w:rPr>
          <w:sz w:val="24"/>
        </w:rPr>
        <w:t>хабарлау.</w:t>
      </w:r>
    </w:p>
    <w:p w14:paraId="0283DF03" w14:textId="77777777" w:rsidR="002C2C3E" w:rsidRPr="00E84FEB" w:rsidRDefault="00CB0E73" w:rsidP="00B865FF">
      <w:pPr>
        <w:pStyle w:val="a6"/>
        <w:numPr>
          <w:ilvl w:val="0"/>
          <w:numId w:val="93"/>
        </w:numPr>
        <w:tabs>
          <w:tab w:val="left" w:pos="2167"/>
        </w:tabs>
        <w:spacing w:line="264" w:lineRule="auto"/>
        <w:ind w:right="732" w:firstLine="707"/>
        <w:rPr>
          <w:sz w:val="24"/>
        </w:rPr>
      </w:pPr>
      <w:r w:rsidRPr="00E84FEB">
        <w:rPr>
          <w:sz w:val="24"/>
        </w:rPr>
        <w:t>Банк</w:t>
      </w:r>
      <w:r w:rsidRPr="00E84FEB">
        <w:rPr>
          <w:spacing w:val="-7"/>
          <w:sz w:val="24"/>
        </w:rPr>
        <w:t xml:space="preserve"> </w:t>
      </w:r>
      <w:r w:rsidRPr="00E84FEB">
        <w:rPr>
          <w:sz w:val="24"/>
        </w:rPr>
        <w:t>шарттық</w:t>
      </w:r>
      <w:r w:rsidRPr="00E84FEB">
        <w:rPr>
          <w:spacing w:val="-6"/>
          <w:sz w:val="24"/>
        </w:rPr>
        <w:t xml:space="preserve"> </w:t>
      </w:r>
      <w:r w:rsidRPr="00E84FEB">
        <w:rPr>
          <w:sz w:val="24"/>
        </w:rPr>
        <w:t>немесе</w:t>
      </w:r>
      <w:r w:rsidRPr="00E84FEB">
        <w:rPr>
          <w:spacing w:val="-7"/>
          <w:sz w:val="24"/>
        </w:rPr>
        <w:t xml:space="preserve"> </w:t>
      </w:r>
      <w:r w:rsidRPr="00E84FEB">
        <w:rPr>
          <w:sz w:val="24"/>
        </w:rPr>
        <w:t>басқа</w:t>
      </w:r>
      <w:r w:rsidRPr="00E84FEB">
        <w:rPr>
          <w:spacing w:val="-7"/>
          <w:sz w:val="24"/>
        </w:rPr>
        <w:t xml:space="preserve"> </w:t>
      </w:r>
      <w:r w:rsidRPr="00E84FEB">
        <w:rPr>
          <w:sz w:val="24"/>
        </w:rPr>
        <w:t>да</w:t>
      </w:r>
      <w:r w:rsidRPr="00E84FEB">
        <w:rPr>
          <w:spacing w:val="-5"/>
          <w:sz w:val="24"/>
        </w:rPr>
        <w:t xml:space="preserve"> </w:t>
      </w:r>
      <w:r w:rsidRPr="00E84FEB">
        <w:rPr>
          <w:sz w:val="24"/>
        </w:rPr>
        <w:t>іскерлік</w:t>
      </w:r>
      <w:r w:rsidRPr="00E84FEB">
        <w:rPr>
          <w:spacing w:val="-5"/>
          <w:sz w:val="24"/>
        </w:rPr>
        <w:t xml:space="preserve"> </w:t>
      </w:r>
      <w:r w:rsidRPr="00E84FEB">
        <w:rPr>
          <w:sz w:val="24"/>
        </w:rPr>
        <w:t>қатынаста</w:t>
      </w:r>
      <w:r w:rsidRPr="00E84FEB">
        <w:rPr>
          <w:spacing w:val="-8"/>
          <w:sz w:val="24"/>
        </w:rPr>
        <w:t xml:space="preserve"> </w:t>
      </w:r>
      <w:r w:rsidRPr="00E84FEB">
        <w:rPr>
          <w:sz w:val="24"/>
        </w:rPr>
        <w:t>байланысқан</w:t>
      </w:r>
      <w:r w:rsidRPr="00E84FEB">
        <w:rPr>
          <w:spacing w:val="-5"/>
          <w:sz w:val="24"/>
        </w:rPr>
        <w:t xml:space="preserve"> </w:t>
      </w:r>
      <w:r w:rsidRPr="00E84FEB">
        <w:rPr>
          <w:sz w:val="24"/>
        </w:rPr>
        <w:t>ұйымдардың</w:t>
      </w:r>
      <w:r w:rsidRPr="00E84FEB">
        <w:rPr>
          <w:spacing w:val="-6"/>
          <w:sz w:val="24"/>
        </w:rPr>
        <w:t xml:space="preserve"> </w:t>
      </w:r>
      <w:r w:rsidRPr="00E84FEB">
        <w:rPr>
          <w:sz w:val="24"/>
        </w:rPr>
        <w:t>құпия сипаттағы, соның ішінде, коммерциялық құпияны қамтитын мәліметтерін</w:t>
      </w:r>
      <w:r w:rsidRPr="00E84FEB">
        <w:rPr>
          <w:spacing w:val="-13"/>
          <w:sz w:val="24"/>
        </w:rPr>
        <w:t xml:space="preserve"> </w:t>
      </w:r>
      <w:r w:rsidRPr="00E84FEB">
        <w:rPr>
          <w:sz w:val="24"/>
        </w:rPr>
        <w:t>жарияламау.</w:t>
      </w:r>
    </w:p>
    <w:p w14:paraId="180F150A" w14:textId="77777777" w:rsidR="002C2C3E" w:rsidRPr="00E84FEB" w:rsidRDefault="00CB0E73" w:rsidP="00B865FF">
      <w:pPr>
        <w:pStyle w:val="a6"/>
        <w:numPr>
          <w:ilvl w:val="0"/>
          <w:numId w:val="93"/>
        </w:numPr>
        <w:tabs>
          <w:tab w:val="left" w:pos="2167"/>
        </w:tabs>
        <w:spacing w:line="264" w:lineRule="auto"/>
        <w:ind w:right="735" w:firstLine="707"/>
        <w:rPr>
          <w:sz w:val="24"/>
        </w:rPr>
      </w:pPr>
      <w:r w:rsidRPr="00E84FEB">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E84FEB">
        <w:rPr>
          <w:spacing w:val="-1"/>
          <w:sz w:val="24"/>
        </w:rPr>
        <w:t xml:space="preserve"> </w:t>
      </w:r>
      <w:r w:rsidRPr="00E84FEB">
        <w:rPr>
          <w:sz w:val="24"/>
        </w:rPr>
        <w:t>беру/қайтару.</w:t>
      </w:r>
    </w:p>
    <w:p w14:paraId="15A6D4CA" w14:textId="77777777" w:rsidR="002C2C3E" w:rsidRPr="00E84FEB" w:rsidRDefault="00CB0E73" w:rsidP="00B865FF">
      <w:pPr>
        <w:pStyle w:val="a6"/>
        <w:numPr>
          <w:ilvl w:val="0"/>
          <w:numId w:val="93"/>
        </w:numPr>
        <w:tabs>
          <w:tab w:val="left" w:pos="2167"/>
        </w:tabs>
        <w:spacing w:line="264" w:lineRule="auto"/>
        <w:ind w:right="727" w:firstLine="707"/>
        <w:rPr>
          <w:sz w:val="24"/>
        </w:rPr>
      </w:pPr>
      <w:r w:rsidRPr="00E84FEB">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E84FEB">
        <w:rPr>
          <w:spacing w:val="-1"/>
          <w:sz w:val="24"/>
        </w:rPr>
        <w:t xml:space="preserve"> </w:t>
      </w:r>
      <w:r w:rsidRPr="00E84FEB">
        <w:rPr>
          <w:sz w:val="24"/>
        </w:rPr>
        <w:t>белгілі.</w:t>
      </w:r>
    </w:p>
    <w:p w14:paraId="3C3DFDAF" w14:textId="77777777" w:rsidR="002C2C3E" w:rsidRPr="00E84FEB" w:rsidRDefault="007305A1">
      <w:pPr>
        <w:pStyle w:val="a4"/>
        <w:spacing w:before="4"/>
        <w:jc w:val="left"/>
        <w:rPr>
          <w:sz w:val="18"/>
        </w:rPr>
      </w:pPr>
      <w:r w:rsidRPr="00E84FEB">
        <w:rPr>
          <w:noProof/>
          <w:lang w:val="ru-RU" w:eastAsia="ru-RU" w:bidi="ar-SA"/>
        </w:rPr>
        <mc:AlternateContent>
          <mc:Choice Requires="wps">
            <w:drawing>
              <wp:anchor distT="4294967295" distB="4294967295" distL="0" distR="0" simplePos="0" relativeHeight="251663360" behindDoc="1" locked="0" layoutInCell="1" allowOverlap="1" wp14:anchorId="5378BFA0" wp14:editId="5A5C4FFD">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14:paraId="3139F42C" w14:textId="77777777" w:rsidR="002C2C3E" w:rsidRPr="00E84FEB" w:rsidRDefault="00CB0E73">
      <w:pPr>
        <w:pStyle w:val="3"/>
        <w:ind w:left="363"/>
      </w:pPr>
      <w:r w:rsidRPr="00E84FEB">
        <w:t>(аты-жөні), қолы</w:t>
      </w:r>
    </w:p>
    <w:p w14:paraId="17590E69" w14:textId="77777777" w:rsidR="002C2C3E" w:rsidRPr="00E84FEB" w:rsidRDefault="002C2C3E">
      <w:pPr>
        <w:pStyle w:val="a4"/>
        <w:spacing w:before="11"/>
        <w:jc w:val="left"/>
        <w:rPr>
          <w:i/>
          <w:sz w:val="19"/>
        </w:rPr>
      </w:pPr>
    </w:p>
    <w:p w14:paraId="4E8A7E20"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 жыл</w:t>
      </w:r>
    </w:p>
    <w:p w14:paraId="3215835E" w14:textId="77777777" w:rsidR="002C2C3E" w:rsidRPr="00E84FEB" w:rsidRDefault="002C2C3E">
      <w:pPr>
        <w:rPr>
          <w:sz w:val="24"/>
        </w:rPr>
        <w:sectPr w:rsidR="002C2C3E" w:rsidRPr="00E84FEB">
          <w:pgSz w:w="11910" w:h="16840"/>
          <w:pgMar w:top="1040" w:right="120" w:bottom="380" w:left="380" w:header="0" w:footer="102" w:gutter="0"/>
          <w:cols w:space="720"/>
        </w:sectPr>
      </w:pPr>
    </w:p>
    <w:p w14:paraId="7E5D7CA5" w14:textId="77777777" w:rsidR="002C2C3E" w:rsidRPr="00E84FEB" w:rsidRDefault="00CB0E73">
      <w:pPr>
        <w:pStyle w:val="a4"/>
        <w:spacing w:before="63"/>
        <w:ind w:left="7839" w:right="726" w:hanging="224"/>
        <w:jc w:val="right"/>
      </w:pPr>
      <w:r w:rsidRPr="00E84FEB">
        <w:lastRenderedPageBreak/>
        <w:t>Приложение №</w:t>
      </w:r>
      <w:r w:rsidR="00F05DCB" w:rsidRPr="00E84FEB">
        <w:rPr>
          <w:lang w:val="ru-RU"/>
        </w:rPr>
        <w:t>6</w:t>
      </w:r>
      <w:r w:rsidRPr="00E84FEB">
        <w:t xml:space="preserve"> к Стандартным условиям договора поручения (договору присоединения)</w:t>
      </w:r>
    </w:p>
    <w:p w14:paraId="4FBA3D9B" w14:textId="77777777" w:rsidR="002C2C3E" w:rsidRPr="00E84FEB" w:rsidRDefault="002C2C3E">
      <w:pPr>
        <w:pStyle w:val="a4"/>
        <w:spacing w:before="5"/>
        <w:jc w:val="left"/>
        <w:rPr>
          <w:sz w:val="16"/>
        </w:rPr>
      </w:pPr>
    </w:p>
    <w:p w14:paraId="36DA4A90"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ОБЯЗАТЕЛЬСТВО</w:t>
      </w:r>
    </w:p>
    <w:p w14:paraId="6F6B355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 соблюдении требований информационной безопасности</w:t>
      </w:r>
    </w:p>
    <w:p w14:paraId="7EE9A82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АО "Отбасы банк"</w:t>
      </w:r>
    </w:p>
    <w:p w14:paraId="64E431A3" w14:textId="77777777" w:rsidR="00FE7C48" w:rsidRPr="00E84FEB" w:rsidRDefault="00FE7C48" w:rsidP="00FE7C48">
      <w:pPr>
        <w:widowControl/>
        <w:tabs>
          <w:tab w:val="left" w:pos="284"/>
          <w:tab w:val="left" w:pos="993"/>
        </w:tabs>
        <w:autoSpaceDE/>
        <w:autoSpaceDN/>
        <w:spacing w:after="120"/>
        <w:ind w:firstLine="709"/>
        <w:jc w:val="both"/>
        <w:rPr>
          <w:sz w:val="24"/>
          <w:szCs w:val="24"/>
          <w:lang w:val="ru-RU" w:eastAsia="ru-RU" w:bidi="ar-SA"/>
        </w:rPr>
      </w:pPr>
      <w:r w:rsidRPr="00E84FEB">
        <w:rPr>
          <w:sz w:val="24"/>
          <w:szCs w:val="24"/>
          <w:lang w:val="ru-RU" w:eastAsia="ru-RU" w:bidi="ar-SA"/>
        </w:rPr>
        <w:t xml:space="preserve">                        Я, _______________________________________________________________</w:t>
      </w:r>
    </w:p>
    <w:p w14:paraId="21511BD9"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(ФИО)</w:t>
      </w:r>
    </w:p>
    <w:p w14:paraId="3FA6214F" w14:textId="057A136B" w:rsidR="00FE7C48" w:rsidRPr="00E84FEB" w:rsidRDefault="00FE7C48" w:rsidP="00FE7C48">
      <w:pPr>
        <w:spacing w:before="182" w:line="256" w:lineRule="auto"/>
        <w:ind w:left="1094" w:right="724"/>
        <w:jc w:val="both"/>
        <w:rPr>
          <w:sz w:val="24"/>
        </w:rPr>
      </w:pPr>
      <w:r w:rsidRPr="00E84FEB">
        <w:rPr>
          <w:sz w:val="24"/>
        </w:rPr>
        <w:t xml:space="preserve">в период </w:t>
      </w:r>
      <w:r w:rsidR="008D2200" w:rsidRPr="00E84FEB">
        <w:rPr>
          <w:sz w:val="24"/>
          <w:lang w:val="ru-RU"/>
        </w:rPr>
        <w:t>оказания услуг</w:t>
      </w:r>
      <w:r w:rsidR="000E4C4D" w:rsidRPr="00E84FEB">
        <w:rPr>
          <w:sz w:val="24"/>
          <w:lang w:val="ru-RU"/>
        </w:rPr>
        <w:t xml:space="preserve"> АО "Отбасы банк"</w:t>
      </w:r>
      <w:r w:rsidRPr="00E84FEB">
        <w:rPr>
          <w:sz w:val="24"/>
        </w:rPr>
        <w:t xml:space="preserve"> </w:t>
      </w:r>
      <w:r w:rsidR="000E4C4D" w:rsidRPr="00E84FEB">
        <w:rPr>
          <w:sz w:val="24"/>
          <w:lang w:val="ru-RU"/>
        </w:rPr>
        <w:t xml:space="preserve">(далее – </w:t>
      </w:r>
      <w:r w:rsidR="008D2200" w:rsidRPr="00E84FEB">
        <w:rPr>
          <w:sz w:val="24"/>
        </w:rPr>
        <w:t>Банк</w:t>
      </w:r>
      <w:r w:rsidR="000E4C4D" w:rsidRPr="00E84FEB">
        <w:rPr>
          <w:sz w:val="24"/>
          <w:lang w:val="ru-RU"/>
        </w:rPr>
        <w:t>) на основании Стандартных условий Договора поручения (Договора присоединения) №___ от "__</w:t>
      </w:r>
      <w:r w:rsidR="00693367" w:rsidRPr="00E84FEB">
        <w:rPr>
          <w:sz w:val="24"/>
          <w:lang w:val="ru-RU"/>
        </w:rPr>
        <w:t>_</w:t>
      </w:r>
      <w:r w:rsidR="000E4C4D" w:rsidRPr="00E84FEB">
        <w:rPr>
          <w:sz w:val="24"/>
          <w:lang w:val="ru-RU"/>
        </w:rPr>
        <w:t>"</w:t>
      </w:r>
      <w:r w:rsidR="00693367" w:rsidRPr="00E84FEB">
        <w:rPr>
          <w:sz w:val="24"/>
          <w:lang w:val="ru-RU"/>
        </w:rPr>
        <w:t>__________________ 20__ года (далее – Договор)</w:t>
      </w:r>
      <w:r w:rsidRPr="00E84FEB">
        <w:rPr>
          <w:sz w:val="24"/>
        </w:rPr>
        <w:t xml:space="preserve">: </w:t>
      </w:r>
    </w:p>
    <w:p w14:paraId="6358A67E" w14:textId="77777777" w:rsidR="00FE7C48" w:rsidRPr="00E84FEB" w:rsidRDefault="00FE7C48" w:rsidP="00FE7C48">
      <w:pPr>
        <w:spacing w:before="182" w:line="256" w:lineRule="auto"/>
        <w:ind w:left="1094" w:right="724"/>
        <w:jc w:val="both"/>
        <w:rPr>
          <w:sz w:val="24"/>
        </w:rPr>
      </w:pPr>
      <w:r w:rsidRPr="00E84FEB">
        <w:rPr>
          <w:sz w:val="24"/>
        </w:rPr>
        <w:tab/>
        <w:t>1. Ознакомившись с основными требованиями к информационной безопасности Банка обязуюсь:</w:t>
      </w:r>
    </w:p>
    <w:p w14:paraId="5AF824F6" w14:textId="77777777" w:rsidR="00FE7C48" w:rsidRPr="00E84FEB" w:rsidRDefault="00FE7C48" w:rsidP="00FE7C48">
      <w:pPr>
        <w:spacing w:before="182" w:line="256" w:lineRule="auto"/>
        <w:ind w:left="1094" w:right="724"/>
        <w:jc w:val="both"/>
        <w:rPr>
          <w:sz w:val="24"/>
        </w:rPr>
      </w:pPr>
      <w:r w:rsidRPr="00E84FEB">
        <w:rPr>
          <w:sz w:val="24"/>
        </w:rPr>
        <w:tab/>
        <w:t>1) соблюдать требования внутренних документов Банка по информационной безопасности Банка;</w:t>
      </w:r>
    </w:p>
    <w:p w14:paraId="7CAECE80" w14:textId="77777777" w:rsidR="00FE7C48" w:rsidRPr="00E84FEB" w:rsidRDefault="00FE7C48" w:rsidP="00FE7C48">
      <w:pPr>
        <w:spacing w:before="182" w:line="256" w:lineRule="auto"/>
        <w:ind w:left="1094" w:right="724"/>
        <w:jc w:val="both"/>
        <w:rPr>
          <w:sz w:val="24"/>
        </w:rPr>
      </w:pPr>
      <w:r w:rsidRPr="00E84FEB">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5934FC3C" w14:textId="77777777" w:rsidR="00FE7C48" w:rsidRPr="00E84FEB" w:rsidRDefault="00FE7C48" w:rsidP="00FE7C48">
      <w:pPr>
        <w:spacing w:before="182" w:line="256" w:lineRule="auto"/>
        <w:ind w:left="1094" w:right="724"/>
        <w:jc w:val="both"/>
        <w:rPr>
          <w:sz w:val="24"/>
        </w:rPr>
      </w:pPr>
      <w:r w:rsidRPr="00E84FEB">
        <w:rPr>
          <w:sz w:val="24"/>
        </w:rPr>
        <w:tab/>
        <w:t>3) не использовать информационные активы Банка (оргтехнику и предоставленные права доступа) не в рабочих целях;</w:t>
      </w:r>
    </w:p>
    <w:p w14:paraId="60BD6DD3" w14:textId="77777777" w:rsidR="00FE7C48" w:rsidRPr="00E84FEB" w:rsidRDefault="00FE7C48" w:rsidP="00FE7C48">
      <w:pPr>
        <w:spacing w:before="182" w:line="256" w:lineRule="auto"/>
        <w:ind w:left="1094" w:right="724"/>
        <w:jc w:val="both"/>
        <w:rPr>
          <w:sz w:val="24"/>
        </w:rPr>
      </w:pPr>
      <w:r w:rsidRPr="00E84FEB">
        <w:rPr>
          <w:sz w:val="24"/>
        </w:rPr>
        <w:tab/>
        <w:t>4) соблюдать требования парольной защиты Банка и не передавать пароли третьим лицам;</w:t>
      </w:r>
    </w:p>
    <w:p w14:paraId="5E2B244C" w14:textId="77777777" w:rsidR="00FE7C48" w:rsidRPr="00E84FEB" w:rsidRDefault="00FE7C48" w:rsidP="00FE7C48">
      <w:pPr>
        <w:spacing w:before="182" w:line="256" w:lineRule="auto"/>
        <w:ind w:left="1094" w:right="724"/>
        <w:jc w:val="both"/>
        <w:rPr>
          <w:sz w:val="24"/>
        </w:rPr>
      </w:pPr>
      <w:r w:rsidRPr="00E84FEB">
        <w:rPr>
          <w:sz w:val="24"/>
        </w:rPr>
        <w:tab/>
        <w:t>5) не допускать посторонних лиц к своему рабочему месту;</w:t>
      </w:r>
    </w:p>
    <w:p w14:paraId="381C5FFC" w14:textId="77777777" w:rsidR="00FE7C48" w:rsidRPr="00E84FEB" w:rsidRDefault="00FE7C48" w:rsidP="00FE7C48">
      <w:pPr>
        <w:spacing w:before="182" w:line="256" w:lineRule="auto"/>
        <w:ind w:left="1094" w:right="724"/>
        <w:jc w:val="both"/>
        <w:rPr>
          <w:sz w:val="24"/>
        </w:rPr>
      </w:pPr>
      <w:r w:rsidRPr="00E84FEB">
        <w:rPr>
          <w:sz w:val="24"/>
        </w:rPr>
        <w:tab/>
        <w:t>6) не работать в информационных системах под чужими учетными записями;</w:t>
      </w:r>
    </w:p>
    <w:p w14:paraId="339B215C" w14:textId="77777777" w:rsidR="00FE7C48" w:rsidRPr="00E84FEB" w:rsidRDefault="00FE7C48" w:rsidP="00FE7C48">
      <w:pPr>
        <w:spacing w:before="182" w:line="256" w:lineRule="auto"/>
        <w:ind w:left="1094" w:right="724"/>
        <w:jc w:val="both"/>
        <w:rPr>
          <w:sz w:val="24"/>
        </w:rPr>
      </w:pPr>
      <w:r w:rsidRPr="00E84FEB">
        <w:rPr>
          <w:sz w:val="24"/>
        </w:rPr>
        <w:tab/>
        <w:t>7) не использовать свои учетные записи на личных, корпоративных и чужих рабочих станциях;</w:t>
      </w:r>
    </w:p>
    <w:p w14:paraId="615BA5F4" w14:textId="77777777" w:rsidR="00FE7C48" w:rsidRPr="00E84FEB" w:rsidRDefault="00FE7C48" w:rsidP="00FE7C48">
      <w:pPr>
        <w:spacing w:before="182" w:line="256" w:lineRule="auto"/>
        <w:ind w:left="1094" w:right="724"/>
        <w:jc w:val="both"/>
        <w:rPr>
          <w:sz w:val="24"/>
        </w:rPr>
      </w:pPr>
      <w:r w:rsidRPr="00E84FEB">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13FA7230" w14:textId="77777777" w:rsidR="00FE7C48" w:rsidRPr="00E84FEB" w:rsidRDefault="00FE7C48" w:rsidP="00FE7C48">
      <w:pPr>
        <w:spacing w:before="182" w:line="256" w:lineRule="auto"/>
        <w:ind w:left="1094" w:right="724"/>
        <w:jc w:val="both"/>
        <w:rPr>
          <w:sz w:val="24"/>
        </w:rPr>
      </w:pPr>
      <w:r w:rsidRPr="00E84FEB">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09FB482C" w14:textId="77777777" w:rsidR="00FE7C48" w:rsidRPr="00E84FEB" w:rsidRDefault="00FE7C48" w:rsidP="00FE7C48">
      <w:pPr>
        <w:spacing w:before="182" w:line="256" w:lineRule="auto"/>
        <w:ind w:left="1094" w:right="724"/>
        <w:jc w:val="both"/>
        <w:rPr>
          <w:sz w:val="24"/>
        </w:rPr>
      </w:pPr>
      <w:r w:rsidRPr="00E84FEB">
        <w:rPr>
          <w:sz w:val="24"/>
        </w:rPr>
        <w:tab/>
        <w:t>10) не отключать/не удалять программное обеспечение, установленное Банком на рабочих станциях;</w:t>
      </w:r>
    </w:p>
    <w:p w14:paraId="080C8453" w14:textId="77777777" w:rsidR="00FE7C48" w:rsidRPr="00E84FEB" w:rsidRDefault="00FE7C48" w:rsidP="00FE7C48">
      <w:pPr>
        <w:spacing w:before="182" w:line="256" w:lineRule="auto"/>
        <w:ind w:left="1094" w:right="724"/>
        <w:jc w:val="both"/>
        <w:rPr>
          <w:sz w:val="24"/>
        </w:rPr>
      </w:pPr>
      <w:r w:rsidRPr="00E84FEB">
        <w:rPr>
          <w:sz w:val="24"/>
        </w:rPr>
        <w:tab/>
        <w:t>11) не использовать электронно-цифровую подпись, выданную Банком, в личных целях и не передавать её третьим лицам;</w:t>
      </w:r>
    </w:p>
    <w:p w14:paraId="633D0A70" w14:textId="77777777" w:rsidR="00FE7C48" w:rsidRPr="00E84FEB" w:rsidRDefault="00FE7C48" w:rsidP="00FE7C48">
      <w:pPr>
        <w:spacing w:before="182" w:line="256" w:lineRule="auto"/>
        <w:ind w:left="1094" w:right="724"/>
        <w:jc w:val="both"/>
        <w:rPr>
          <w:sz w:val="24"/>
        </w:rPr>
      </w:pPr>
      <w:r w:rsidRPr="00E84FEB">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37C663EC" w14:textId="77777777" w:rsidR="00FE7C48" w:rsidRPr="00E84FEB" w:rsidRDefault="00FE7C48" w:rsidP="00FE7C48">
      <w:pPr>
        <w:spacing w:before="182" w:line="256" w:lineRule="auto"/>
        <w:ind w:left="1094" w:right="724"/>
        <w:jc w:val="both"/>
        <w:rPr>
          <w:sz w:val="24"/>
        </w:rPr>
      </w:pPr>
      <w:r w:rsidRPr="00E84FEB">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50F42A87" w14:textId="77777777" w:rsidR="00FE7C48" w:rsidRPr="00E84FEB" w:rsidRDefault="00FE7C48" w:rsidP="00FE7C48">
      <w:pPr>
        <w:spacing w:before="182" w:line="256" w:lineRule="auto"/>
        <w:ind w:left="1094" w:right="724"/>
        <w:jc w:val="both"/>
        <w:rPr>
          <w:sz w:val="24"/>
        </w:rPr>
      </w:pPr>
      <w:r w:rsidRPr="00E84FEB">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4210560F" w14:textId="77777777" w:rsidR="00FE7C48" w:rsidRPr="00E84FEB" w:rsidRDefault="00FE7C48" w:rsidP="00FE7C48">
      <w:pPr>
        <w:spacing w:before="182" w:line="256" w:lineRule="auto"/>
        <w:ind w:left="1094" w:right="724"/>
        <w:jc w:val="both"/>
        <w:rPr>
          <w:sz w:val="24"/>
        </w:rPr>
      </w:pPr>
      <w:r w:rsidRPr="00E84FEB">
        <w:rPr>
          <w:sz w:val="24"/>
        </w:rPr>
        <w:tab/>
        <w:t>15) не использовать личные и служебные мобильные устройства для удаленного подключения к информационным системам Банка;</w:t>
      </w:r>
    </w:p>
    <w:p w14:paraId="07C24F33" w14:textId="77777777" w:rsidR="00FE7C48" w:rsidRPr="00E84FEB" w:rsidRDefault="00FE7C48" w:rsidP="00FE7C48">
      <w:pPr>
        <w:spacing w:before="182" w:line="256" w:lineRule="auto"/>
        <w:ind w:left="1094" w:right="724"/>
        <w:jc w:val="both"/>
        <w:rPr>
          <w:sz w:val="24"/>
        </w:rPr>
      </w:pPr>
      <w:r w:rsidRPr="00E84FEB">
        <w:rPr>
          <w:sz w:val="24"/>
        </w:rPr>
        <w:tab/>
        <w:t>16) не пытаться получить доступ к информационным активам Банка в обход установленных процедур и матриц доступа;</w:t>
      </w:r>
    </w:p>
    <w:p w14:paraId="44651186" w14:textId="77777777" w:rsidR="00FE7C48" w:rsidRPr="00E84FEB" w:rsidRDefault="00FE7C48" w:rsidP="00FE7C48">
      <w:pPr>
        <w:spacing w:before="182" w:line="256" w:lineRule="auto"/>
        <w:ind w:left="1094" w:right="724"/>
        <w:jc w:val="both"/>
        <w:rPr>
          <w:sz w:val="24"/>
        </w:rPr>
      </w:pPr>
      <w:r w:rsidRPr="00E84FEB">
        <w:rPr>
          <w:sz w:val="24"/>
        </w:rPr>
        <w:tab/>
        <w:t>17) не использовать программное обеспечение, использующее UDP протокол;</w:t>
      </w:r>
    </w:p>
    <w:p w14:paraId="745E0BC8" w14:textId="77777777" w:rsidR="00FE7C48" w:rsidRPr="00E84FEB" w:rsidRDefault="00FE7C48" w:rsidP="00FE7C48">
      <w:pPr>
        <w:spacing w:before="182" w:line="256" w:lineRule="auto"/>
        <w:ind w:left="1094" w:right="724"/>
        <w:jc w:val="both"/>
        <w:rPr>
          <w:sz w:val="24"/>
        </w:rPr>
      </w:pPr>
      <w:r w:rsidRPr="00E84FEB">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6F6EA25" w14:textId="77777777" w:rsidR="00FE7C48" w:rsidRPr="00E84FEB" w:rsidRDefault="00FE7C48" w:rsidP="00FE7C48">
      <w:pPr>
        <w:spacing w:before="182" w:line="256" w:lineRule="auto"/>
        <w:ind w:left="1094" w:right="724"/>
        <w:jc w:val="both"/>
        <w:rPr>
          <w:sz w:val="24"/>
        </w:rPr>
      </w:pPr>
      <w:r w:rsidRPr="00E84FEB">
        <w:rPr>
          <w:sz w:val="24"/>
        </w:rPr>
        <w:tab/>
        <w:t>19) не использовать программное обеспечение, которое проводит какие-либо транзакции с криптовалютами;</w:t>
      </w:r>
    </w:p>
    <w:p w14:paraId="59817C42" w14:textId="77777777" w:rsidR="00FE7C48" w:rsidRPr="00E84FEB" w:rsidRDefault="00FE7C48" w:rsidP="00FE7C48">
      <w:pPr>
        <w:spacing w:before="182" w:line="256" w:lineRule="auto"/>
        <w:ind w:left="1094" w:right="724"/>
        <w:jc w:val="both"/>
        <w:rPr>
          <w:sz w:val="24"/>
        </w:rPr>
      </w:pPr>
      <w:r w:rsidRPr="00E84FEB">
        <w:rPr>
          <w:sz w:val="24"/>
        </w:rPr>
        <w:tab/>
        <w:t>20) при использовании ресурсов внешней корпоративной электронной почты и сети интернет:</w:t>
      </w:r>
    </w:p>
    <w:p w14:paraId="5788E29E"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396A9DCB" w14:textId="77777777" w:rsidR="00FE7C48" w:rsidRPr="00E84FEB" w:rsidRDefault="00FE7C48" w:rsidP="00E6428A">
      <w:pPr>
        <w:spacing w:before="120" w:line="257" w:lineRule="auto"/>
        <w:ind w:left="1094" w:right="726"/>
        <w:jc w:val="both"/>
        <w:rPr>
          <w:sz w:val="24"/>
        </w:rPr>
      </w:pPr>
      <w:r w:rsidRPr="00E84FEB">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A3438C8"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при пересылке вложения аудио, видео, графических, исполняемых и т.п. файлов, не относящихся к служебной деятельности;</w:t>
      </w:r>
    </w:p>
    <w:p w14:paraId="507327CC" w14:textId="3747A1B3" w:rsidR="00FE7C48" w:rsidRPr="00E84FEB" w:rsidRDefault="00FE7C48" w:rsidP="00E6428A">
      <w:pPr>
        <w:spacing w:before="120" w:line="257" w:lineRule="auto"/>
        <w:ind w:left="1094" w:right="726"/>
        <w:jc w:val="both"/>
        <w:rPr>
          <w:sz w:val="24"/>
        </w:rPr>
      </w:pPr>
      <w:r w:rsidRPr="00E84FEB">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6CCAA076" w14:textId="77777777" w:rsidR="00FE7C48" w:rsidRPr="00E84FEB" w:rsidRDefault="00FE7C48" w:rsidP="00E6428A">
      <w:pPr>
        <w:spacing w:before="120" w:line="257" w:lineRule="auto"/>
        <w:ind w:left="1094" w:right="726"/>
        <w:jc w:val="both"/>
        <w:rPr>
          <w:sz w:val="24"/>
        </w:rPr>
      </w:pPr>
      <w:r w:rsidRPr="00E84FEB">
        <w:rPr>
          <w:sz w:val="24"/>
        </w:rPr>
        <w:tab/>
        <w:t>- не проводить групповые рассылки и участвовать в них в какой-либо форме;</w:t>
      </w:r>
    </w:p>
    <w:p w14:paraId="347AC987"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659200DB"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вредоносные файлы и программы и файлы неустановленного назначения;</w:t>
      </w:r>
    </w:p>
    <w:p w14:paraId="2D37AFF8" w14:textId="77777777" w:rsidR="00FE7C48" w:rsidRPr="00E84FEB" w:rsidRDefault="00FE7C48" w:rsidP="00E6428A">
      <w:pPr>
        <w:spacing w:before="120" w:line="257" w:lineRule="auto"/>
        <w:ind w:left="1094" w:right="726"/>
        <w:jc w:val="both"/>
        <w:rPr>
          <w:sz w:val="24"/>
        </w:rPr>
      </w:pPr>
      <w:r w:rsidRPr="00E84FEB">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4C6691D6"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анонимные Proxy-сервера;</w:t>
      </w:r>
    </w:p>
    <w:p w14:paraId="15F5A94B" w14:textId="77777777" w:rsidR="00FE7C48" w:rsidRPr="00E84FEB" w:rsidRDefault="00FE7C48" w:rsidP="00E6428A">
      <w:pPr>
        <w:spacing w:before="120" w:line="257" w:lineRule="auto"/>
        <w:ind w:left="1094" w:right="726"/>
        <w:jc w:val="both"/>
        <w:rPr>
          <w:sz w:val="24"/>
        </w:rPr>
      </w:pPr>
      <w:r w:rsidRPr="00E84FEB">
        <w:rPr>
          <w:sz w:val="24"/>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C6C60F7" w14:textId="77777777" w:rsidR="00FE7C48" w:rsidRPr="00E84FEB" w:rsidRDefault="00FE7C48" w:rsidP="00E6428A">
      <w:pPr>
        <w:spacing w:before="120" w:line="257" w:lineRule="auto"/>
        <w:ind w:left="1094" w:right="726"/>
        <w:jc w:val="both"/>
        <w:rPr>
          <w:sz w:val="24"/>
        </w:rPr>
      </w:pPr>
      <w:r w:rsidRPr="00E84FEB">
        <w:rPr>
          <w:sz w:val="24"/>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4D0987B" w14:textId="77777777" w:rsidR="00FE7C48" w:rsidRPr="00E84FEB" w:rsidRDefault="00FE7C48" w:rsidP="00E6428A">
      <w:pPr>
        <w:spacing w:before="120" w:line="257" w:lineRule="auto"/>
        <w:ind w:left="1094" w:right="726"/>
        <w:jc w:val="both"/>
        <w:rPr>
          <w:sz w:val="24"/>
        </w:rPr>
      </w:pPr>
      <w:r w:rsidRPr="00E84FEB">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767BBA"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трансляцию потоковых интернет-радиостанций, интернет-вещания и потокового мультимедиа-контента;</w:t>
      </w:r>
    </w:p>
    <w:p w14:paraId="79756EA0" w14:textId="77777777" w:rsidR="00FE7C48" w:rsidRPr="00E84FEB" w:rsidRDefault="00FE7C48" w:rsidP="00E6428A">
      <w:pPr>
        <w:spacing w:before="120" w:line="257" w:lineRule="auto"/>
        <w:ind w:left="1094" w:right="726"/>
        <w:jc w:val="both"/>
        <w:rPr>
          <w:sz w:val="24"/>
        </w:rPr>
      </w:pPr>
      <w:r w:rsidRPr="00E84FEB">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2921EB16" w14:textId="77777777" w:rsidR="00FE7C48" w:rsidRPr="00E84FEB" w:rsidRDefault="00FE7C48" w:rsidP="00E6428A">
      <w:pPr>
        <w:spacing w:before="120" w:line="257" w:lineRule="auto"/>
        <w:ind w:left="1094" w:right="726"/>
        <w:jc w:val="both"/>
        <w:rPr>
          <w:sz w:val="24"/>
        </w:rPr>
      </w:pPr>
      <w:r w:rsidRPr="00E84FEB">
        <w:rPr>
          <w:sz w:val="24"/>
        </w:rPr>
        <w:tab/>
        <w:t>- не посещать информационные интернет-ресурсы, не связанные с деятельностью подразделения работника;</w:t>
      </w:r>
    </w:p>
    <w:p w14:paraId="15446151" w14:textId="77777777" w:rsidR="00FE7C48" w:rsidRPr="00E84FEB" w:rsidRDefault="00FE7C48" w:rsidP="00E6428A">
      <w:pPr>
        <w:spacing w:before="120" w:line="257" w:lineRule="auto"/>
        <w:ind w:left="1094" w:right="726"/>
        <w:jc w:val="both"/>
        <w:rPr>
          <w:sz w:val="24"/>
        </w:rPr>
      </w:pPr>
      <w:r w:rsidRPr="00E84FEB">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B562E59" w14:textId="77777777" w:rsidR="00FE7C48" w:rsidRPr="00E84FEB" w:rsidRDefault="00FE7C48" w:rsidP="00E6428A">
      <w:pPr>
        <w:spacing w:before="120" w:line="257" w:lineRule="auto"/>
        <w:ind w:left="1094" w:right="726"/>
        <w:jc w:val="both"/>
        <w:rPr>
          <w:sz w:val="24"/>
        </w:rPr>
      </w:pPr>
      <w:r w:rsidRPr="00E84FEB">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343D08F0" w14:textId="77777777" w:rsidR="00FE7C48" w:rsidRPr="00E84FEB" w:rsidRDefault="00FE7C48" w:rsidP="00E6428A">
      <w:pPr>
        <w:spacing w:before="120" w:line="257" w:lineRule="auto"/>
        <w:ind w:left="1094" w:right="726"/>
        <w:jc w:val="both"/>
        <w:rPr>
          <w:sz w:val="24"/>
        </w:rPr>
      </w:pPr>
      <w:r w:rsidRPr="00E84FEB">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48CBBBA" w14:textId="3E8AF550" w:rsidR="00FE7C48" w:rsidRPr="00E84FEB" w:rsidRDefault="00FE7C48" w:rsidP="00E6428A">
      <w:pPr>
        <w:spacing w:before="120" w:line="257" w:lineRule="auto"/>
        <w:ind w:left="1094" w:right="726"/>
        <w:jc w:val="both"/>
        <w:rPr>
          <w:sz w:val="24"/>
        </w:rPr>
      </w:pPr>
      <w:r w:rsidRPr="00E84FEB">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460A8E8F" w14:textId="77777777" w:rsidR="00FE7C48" w:rsidRPr="00E84FEB" w:rsidRDefault="00FE7C48" w:rsidP="00E6428A">
      <w:pPr>
        <w:spacing w:before="120" w:line="257" w:lineRule="auto"/>
        <w:ind w:left="1094" w:right="726"/>
        <w:jc w:val="both"/>
        <w:rPr>
          <w:sz w:val="24"/>
        </w:rPr>
      </w:pPr>
      <w:r w:rsidRPr="00E84FEB">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1E0BE270"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48FA9809" w14:textId="77777777" w:rsidR="00FE7C48" w:rsidRPr="00E84FEB" w:rsidRDefault="00FE7C48" w:rsidP="00E6428A">
      <w:pPr>
        <w:spacing w:before="120" w:line="257" w:lineRule="auto"/>
        <w:ind w:left="1094" w:right="726"/>
        <w:jc w:val="both"/>
        <w:rPr>
          <w:sz w:val="24"/>
        </w:rPr>
      </w:pPr>
      <w:r w:rsidRPr="00E84FEB">
        <w:rPr>
          <w:sz w:val="24"/>
        </w:rPr>
        <w:tab/>
        <w:t>- не допускать посторонних лиц к рабочему месту для пользования интернетом.</w:t>
      </w:r>
    </w:p>
    <w:p w14:paraId="50A777B2" w14:textId="73F1D008" w:rsidR="00FE7C48" w:rsidRPr="00E84FEB" w:rsidRDefault="00FE7C48" w:rsidP="00FE7C48">
      <w:pPr>
        <w:spacing w:before="182" w:line="256" w:lineRule="auto"/>
        <w:ind w:left="1094" w:right="724"/>
        <w:jc w:val="both"/>
        <w:rPr>
          <w:sz w:val="24"/>
        </w:rPr>
      </w:pPr>
      <w:r w:rsidRPr="00E84FEB">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43A7CD1E" w14:textId="1EC6B82C" w:rsidR="00FE7C48" w:rsidRPr="00E84FEB" w:rsidRDefault="00FE7C48" w:rsidP="00FE7C48">
      <w:pPr>
        <w:spacing w:before="182" w:line="256" w:lineRule="auto"/>
        <w:ind w:left="1094" w:right="724"/>
        <w:jc w:val="both"/>
        <w:rPr>
          <w:sz w:val="24"/>
        </w:rPr>
      </w:pPr>
      <w:r w:rsidRPr="00E84FEB">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774CF7E" w14:textId="77777777" w:rsidR="00FE7C48" w:rsidRPr="00E84FEB" w:rsidRDefault="00FE7C48" w:rsidP="00FE7C48">
      <w:pPr>
        <w:spacing w:before="182" w:line="256" w:lineRule="auto"/>
        <w:ind w:left="1094" w:right="724"/>
        <w:jc w:val="both"/>
        <w:rPr>
          <w:sz w:val="24"/>
        </w:rPr>
      </w:pPr>
      <w:r w:rsidRPr="00E84FEB">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748D535" w14:textId="77777777" w:rsidR="00FE7C48" w:rsidRPr="00E84FEB" w:rsidRDefault="00FE7C48" w:rsidP="00FE7C48">
      <w:pPr>
        <w:spacing w:before="182" w:line="256" w:lineRule="auto"/>
        <w:ind w:left="1094" w:right="724"/>
        <w:jc w:val="both"/>
        <w:rPr>
          <w:sz w:val="24"/>
        </w:rPr>
      </w:pPr>
      <w:r w:rsidRPr="00E84FEB">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0285A8C" w14:textId="77777777" w:rsidR="00FE7C48" w:rsidRPr="00E84FEB" w:rsidRDefault="00FE7C48" w:rsidP="00FE7C48">
      <w:pPr>
        <w:spacing w:before="182" w:line="256" w:lineRule="auto"/>
        <w:ind w:left="1094" w:right="724"/>
        <w:jc w:val="both"/>
        <w:rPr>
          <w:sz w:val="24"/>
        </w:rPr>
      </w:pPr>
      <w:r w:rsidRPr="00E84FEB">
        <w:rPr>
          <w:sz w:val="24"/>
        </w:rPr>
        <w:t>_____________________________________________</w:t>
      </w:r>
      <w:r w:rsidRPr="00E84FEB">
        <w:rPr>
          <w:sz w:val="24"/>
        </w:rPr>
        <w:tab/>
        <w:t>__________________</w:t>
      </w:r>
    </w:p>
    <w:p w14:paraId="67269648" w14:textId="77777777" w:rsidR="00215627" w:rsidRPr="00E84FEB" w:rsidRDefault="00FE7C48" w:rsidP="00215627">
      <w:pPr>
        <w:pStyle w:val="a4"/>
        <w:spacing w:before="68"/>
        <w:ind w:right="728"/>
        <w:jc w:val="center"/>
        <w:rPr>
          <w:sz w:val="24"/>
          <w:szCs w:val="24"/>
          <w:lang w:val="ru-RU" w:eastAsia="ru-RU" w:bidi="ar-SA"/>
        </w:rPr>
      </w:pPr>
      <w:r w:rsidRPr="00E84FEB">
        <w:rPr>
          <w:sz w:val="24"/>
          <w:szCs w:val="24"/>
          <w:lang w:val="ru-RU" w:eastAsia="ru-RU" w:bidi="ar-SA"/>
        </w:rPr>
        <w:t xml:space="preserve">(подпись и ФИО </w:t>
      </w:r>
      <w:r w:rsidR="008D2200" w:rsidRPr="00E84FEB">
        <w:rPr>
          <w:sz w:val="24"/>
          <w:szCs w:val="24"/>
          <w:lang w:val="ru-RU" w:eastAsia="ru-RU" w:bidi="ar-SA"/>
        </w:rPr>
        <w:t>Консультанта</w:t>
      </w:r>
      <w:r w:rsidRPr="00E84FEB">
        <w:rPr>
          <w:sz w:val="24"/>
          <w:szCs w:val="24"/>
          <w:lang w:val="ru-RU" w:eastAsia="ru-RU" w:bidi="ar-SA"/>
        </w:rPr>
        <w:t>)</w:t>
      </w:r>
      <w:r w:rsidRPr="00E84FEB">
        <w:rPr>
          <w:sz w:val="24"/>
          <w:szCs w:val="24"/>
          <w:lang w:val="ru-RU" w:eastAsia="ru-RU" w:bidi="ar-SA"/>
        </w:rPr>
        <w:tab/>
      </w:r>
      <w:r w:rsidRPr="00E84FEB">
        <w:rPr>
          <w:sz w:val="24"/>
          <w:szCs w:val="24"/>
          <w:lang w:val="ru-RU" w:eastAsia="ru-RU" w:bidi="ar-SA"/>
        </w:rPr>
        <w:tab/>
      </w:r>
      <w:r w:rsidRPr="00E84FEB">
        <w:rPr>
          <w:sz w:val="24"/>
          <w:szCs w:val="24"/>
          <w:lang w:val="ru-RU" w:eastAsia="ru-RU" w:bidi="ar-SA"/>
        </w:rPr>
        <w:tab/>
      </w:r>
      <w:r w:rsidR="00215627" w:rsidRPr="00E84FEB">
        <w:rPr>
          <w:sz w:val="24"/>
          <w:szCs w:val="24"/>
          <w:lang w:val="ru-RU" w:eastAsia="ru-RU" w:bidi="ar-SA"/>
        </w:rPr>
        <w:t xml:space="preserve">             </w:t>
      </w:r>
      <w:r w:rsidRPr="00E84FEB">
        <w:rPr>
          <w:sz w:val="24"/>
          <w:szCs w:val="24"/>
          <w:lang w:val="ru-RU" w:eastAsia="ru-RU" w:bidi="ar-SA"/>
        </w:rPr>
        <w:t>(Дата)</w:t>
      </w:r>
    </w:p>
    <w:p w14:paraId="4E6037CD" w14:textId="77777777" w:rsidR="00215627" w:rsidRPr="00E84FEB" w:rsidRDefault="00215627">
      <w:pPr>
        <w:pStyle w:val="a4"/>
        <w:spacing w:before="68"/>
        <w:ind w:right="728"/>
        <w:jc w:val="right"/>
        <w:rPr>
          <w:sz w:val="24"/>
          <w:szCs w:val="24"/>
          <w:lang w:val="ru-RU" w:eastAsia="ru-RU" w:bidi="ar-SA"/>
        </w:rPr>
      </w:pPr>
    </w:p>
    <w:p w14:paraId="3AD3661F" w14:textId="77777777" w:rsidR="00E6428A" w:rsidRPr="00E84FEB" w:rsidRDefault="00E6428A">
      <w:pPr>
        <w:pStyle w:val="a4"/>
        <w:spacing w:before="68"/>
        <w:ind w:right="728"/>
        <w:jc w:val="right"/>
      </w:pPr>
    </w:p>
    <w:p w14:paraId="5B0186E1" w14:textId="77777777" w:rsidR="00E6428A" w:rsidRPr="00E84FEB" w:rsidRDefault="00E6428A">
      <w:pPr>
        <w:pStyle w:val="a4"/>
        <w:spacing w:before="68"/>
        <w:ind w:right="728"/>
        <w:jc w:val="right"/>
      </w:pPr>
    </w:p>
    <w:p w14:paraId="5C497FAC"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0AB3DF46" w14:textId="77777777" w:rsidR="002C2C3E" w:rsidRPr="00E84FEB" w:rsidRDefault="00CB0E73">
      <w:pPr>
        <w:pStyle w:val="a4"/>
        <w:spacing w:before="2" w:line="252" w:lineRule="exact"/>
        <w:ind w:right="728"/>
        <w:jc w:val="right"/>
      </w:pPr>
      <w:r w:rsidRPr="00E84FEB">
        <w:t>стандартты талаптарына</w:t>
      </w:r>
    </w:p>
    <w:p w14:paraId="31894896" w14:textId="77777777" w:rsidR="002C2C3E" w:rsidRPr="00E84FEB" w:rsidRDefault="00CB0E73">
      <w:pPr>
        <w:pStyle w:val="a4"/>
        <w:spacing w:line="252" w:lineRule="exact"/>
        <w:ind w:right="729"/>
        <w:jc w:val="right"/>
      </w:pPr>
      <w:r w:rsidRPr="00E84FEB">
        <w:t>№</w:t>
      </w:r>
      <w:r w:rsidR="00F05DCB" w:rsidRPr="00E84FEB">
        <w:t>6</w:t>
      </w:r>
      <w:r w:rsidRPr="00E84FEB">
        <w:rPr>
          <w:spacing w:val="-2"/>
        </w:rPr>
        <w:t xml:space="preserve"> </w:t>
      </w:r>
      <w:r w:rsidRPr="00E84FEB">
        <w:t>қосымша</w:t>
      </w:r>
    </w:p>
    <w:p w14:paraId="7AB27942" w14:textId="77777777" w:rsidR="002C2C3E" w:rsidRPr="00E84FEB" w:rsidRDefault="002C2C3E">
      <w:pPr>
        <w:pStyle w:val="a4"/>
        <w:spacing w:before="5"/>
        <w:jc w:val="left"/>
      </w:pPr>
    </w:p>
    <w:p w14:paraId="2BE2BFDB" w14:textId="77777777" w:rsidR="002C2C3E" w:rsidRPr="00E84FEB" w:rsidRDefault="00FB3CA0">
      <w:pPr>
        <w:pStyle w:val="1"/>
        <w:spacing w:line="256" w:lineRule="auto"/>
        <w:ind w:left="1529" w:right="1167"/>
      </w:pPr>
      <w:r w:rsidRPr="00E84FEB">
        <w:t>"</w:t>
      </w:r>
      <w:r w:rsidR="00093998" w:rsidRPr="00E84FEB">
        <w:t>Отбасы банк</w:t>
      </w:r>
      <w:r w:rsidRPr="00E84FEB">
        <w:t>"</w:t>
      </w:r>
      <w:r w:rsidR="00CB0E73" w:rsidRPr="00E84FEB">
        <w:t xml:space="preserve"> АҚ ақпараттық қауіпсіздігі талаптарын сақтау туралы</w:t>
      </w:r>
    </w:p>
    <w:p w14:paraId="34E6F72C" w14:textId="77777777" w:rsidR="002C2C3E" w:rsidRPr="00E84FEB" w:rsidRDefault="00CB0E73">
      <w:pPr>
        <w:spacing w:before="163"/>
        <w:ind w:left="362"/>
        <w:jc w:val="center"/>
        <w:rPr>
          <w:b/>
          <w:sz w:val="24"/>
        </w:rPr>
      </w:pPr>
      <w:r w:rsidRPr="00E84FEB">
        <w:rPr>
          <w:b/>
          <w:sz w:val="24"/>
        </w:rPr>
        <w:t>МІНДЕТТЕМЕ-КЕЛІСІМ</w:t>
      </w:r>
    </w:p>
    <w:p w14:paraId="1BA518D2" w14:textId="77777777" w:rsidR="002C2C3E" w:rsidRPr="00E84FEB" w:rsidRDefault="007305A1">
      <w:pPr>
        <w:spacing w:before="177"/>
        <w:ind w:left="1809"/>
        <w:rPr>
          <w:b/>
          <w:sz w:val="24"/>
        </w:rPr>
      </w:pPr>
      <w:r w:rsidRPr="00E84FEB">
        <w:rPr>
          <w:noProof/>
          <w:lang w:val="ru-RU" w:eastAsia="ru-RU" w:bidi="ar-SA"/>
        </w:rPr>
        <mc:AlternateContent>
          <mc:Choice Requires="wpg">
            <w:drawing>
              <wp:anchor distT="0" distB="0" distL="114300" distR="114300" simplePos="0" relativeHeight="251669504" behindDoc="0" locked="0" layoutInCell="1" allowOverlap="1" wp14:anchorId="22758836" wp14:editId="11F7374B">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E84FEB">
        <w:rPr>
          <w:b/>
          <w:sz w:val="24"/>
        </w:rPr>
        <w:t>Мен,</w:t>
      </w:r>
    </w:p>
    <w:p w14:paraId="27B5EEDB" w14:textId="77777777" w:rsidR="002C2C3E" w:rsidRPr="00E84FEB" w:rsidRDefault="00CB0E73">
      <w:pPr>
        <w:pStyle w:val="20"/>
        <w:spacing w:before="183"/>
        <w:ind w:left="362" w:firstLine="0"/>
        <w:jc w:val="center"/>
      </w:pPr>
      <w:r w:rsidRPr="00E84FEB">
        <w:t>(аты-жөні)</w:t>
      </w:r>
    </w:p>
    <w:p w14:paraId="099914BD" w14:textId="77777777" w:rsidR="002C2C3E" w:rsidRPr="00E84FEB" w:rsidRDefault="00CB0E73">
      <w:pPr>
        <w:spacing w:before="182" w:line="256" w:lineRule="auto"/>
        <w:ind w:left="1094" w:right="724"/>
        <w:jc w:val="both"/>
        <w:rPr>
          <w:sz w:val="24"/>
        </w:rPr>
      </w:pPr>
      <w:r w:rsidRPr="00E84FEB">
        <w:rPr>
          <w:sz w:val="24"/>
        </w:rPr>
        <w:t>ақылы</w:t>
      </w:r>
      <w:r w:rsidRPr="00E84FEB">
        <w:rPr>
          <w:spacing w:val="-7"/>
          <w:sz w:val="24"/>
        </w:rPr>
        <w:t xml:space="preserve"> </w:t>
      </w:r>
      <w:r w:rsidRPr="00E84FEB">
        <w:rPr>
          <w:sz w:val="24"/>
        </w:rPr>
        <w:t>қызмет</w:t>
      </w:r>
      <w:r w:rsidRPr="00E84FEB">
        <w:rPr>
          <w:spacing w:val="-6"/>
          <w:sz w:val="24"/>
        </w:rPr>
        <w:t xml:space="preserve"> </w:t>
      </w:r>
      <w:r w:rsidRPr="00E84FEB">
        <w:rPr>
          <w:sz w:val="24"/>
        </w:rPr>
        <w:t>көрсету</w:t>
      </w:r>
      <w:r w:rsidRPr="00E84FEB">
        <w:rPr>
          <w:spacing w:val="-8"/>
          <w:sz w:val="24"/>
        </w:rPr>
        <w:t xml:space="preserve"> </w:t>
      </w:r>
      <w:r w:rsidRPr="00E84FEB">
        <w:rPr>
          <w:sz w:val="24"/>
        </w:rPr>
        <w:t>шарты</w:t>
      </w:r>
      <w:r w:rsidRPr="00E84FEB">
        <w:rPr>
          <w:spacing w:val="-6"/>
          <w:sz w:val="24"/>
        </w:rPr>
        <w:t xml:space="preserve"> </w:t>
      </w:r>
      <w:r w:rsidRPr="00E84FEB">
        <w:rPr>
          <w:sz w:val="24"/>
        </w:rPr>
        <w:t>бойынша</w:t>
      </w:r>
      <w:r w:rsidRPr="00E84FEB">
        <w:rPr>
          <w:spacing w:val="-6"/>
          <w:sz w:val="24"/>
        </w:rPr>
        <w:t xml:space="preserve"> </w:t>
      </w:r>
      <w:r w:rsidRPr="00E84FEB">
        <w:rPr>
          <w:sz w:val="24"/>
        </w:rPr>
        <w:t>(бұдан</w:t>
      </w:r>
      <w:r w:rsidRPr="00E84FEB">
        <w:rPr>
          <w:spacing w:val="-3"/>
          <w:sz w:val="24"/>
        </w:rPr>
        <w:t xml:space="preserve"> </w:t>
      </w:r>
      <w:r w:rsidRPr="00E84FEB">
        <w:rPr>
          <w:sz w:val="24"/>
        </w:rPr>
        <w:t>әрі-</w:t>
      </w:r>
      <w:r w:rsidRPr="00E84FEB">
        <w:rPr>
          <w:spacing w:val="-6"/>
          <w:sz w:val="24"/>
        </w:rPr>
        <w:t xml:space="preserve"> </w:t>
      </w:r>
      <w:r w:rsidRPr="00E84FEB">
        <w:rPr>
          <w:sz w:val="24"/>
        </w:rPr>
        <w:t>Шарт)</w:t>
      </w:r>
      <w:r w:rsidRPr="00E84FEB">
        <w:rPr>
          <w:spacing w:val="-2"/>
          <w:sz w:val="24"/>
        </w:rPr>
        <w:t xml:space="preserve">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АҚ-ға (бұдан әрі – Банк) қызмет көрсетуші қызмет көрсету</w:t>
      </w:r>
      <w:r w:rsidRPr="00E84FEB">
        <w:rPr>
          <w:spacing w:val="-15"/>
          <w:sz w:val="24"/>
        </w:rPr>
        <w:t xml:space="preserve"> </w:t>
      </w:r>
      <w:r w:rsidRPr="00E84FEB">
        <w:rPr>
          <w:sz w:val="24"/>
        </w:rPr>
        <w:t>кезеңінде:</w:t>
      </w:r>
    </w:p>
    <w:p w14:paraId="50BD4D95" w14:textId="77777777" w:rsidR="002C2C3E" w:rsidRPr="00E84FEB" w:rsidRDefault="00CB0E73">
      <w:pPr>
        <w:pStyle w:val="a6"/>
        <w:numPr>
          <w:ilvl w:val="0"/>
          <w:numId w:val="4"/>
        </w:numPr>
        <w:tabs>
          <w:tab w:val="left" w:pos="2045"/>
        </w:tabs>
        <w:spacing w:before="164" w:line="343" w:lineRule="auto"/>
        <w:ind w:left="1094" w:right="1101" w:firstLine="703"/>
        <w:rPr>
          <w:sz w:val="24"/>
        </w:rPr>
      </w:pPr>
      <w:r w:rsidRPr="00E84FEB">
        <w:rPr>
          <w:sz w:val="24"/>
        </w:rPr>
        <w:t>Өзіме ерікті міндеттемелерді, төмендегілерді қоса алғанда, бірақ шектеу қоймай қабылдаймын:</w:t>
      </w:r>
    </w:p>
    <w:p w14:paraId="09562C71" w14:textId="77777777" w:rsidR="002C2C3E" w:rsidRPr="00E84FEB" w:rsidRDefault="00CB0E73">
      <w:pPr>
        <w:pStyle w:val="a6"/>
        <w:numPr>
          <w:ilvl w:val="0"/>
          <w:numId w:val="2"/>
        </w:numPr>
        <w:tabs>
          <w:tab w:val="left" w:pos="2191"/>
        </w:tabs>
        <w:spacing w:before="2"/>
        <w:ind w:right="733" w:firstLine="707"/>
        <w:rPr>
          <w:sz w:val="24"/>
        </w:rPr>
      </w:pPr>
      <w:r w:rsidRPr="00E84FEB">
        <w:rPr>
          <w:sz w:val="24"/>
        </w:rPr>
        <w:t>Банктің ақпараттық қауіпсіздігі жөніндегі Банктің ішкі құжаттарының талаптарын сақтау;</w:t>
      </w:r>
    </w:p>
    <w:p w14:paraId="49F3A053" w14:textId="77777777" w:rsidR="002C2C3E" w:rsidRPr="00E84FEB" w:rsidRDefault="00CB0E73">
      <w:pPr>
        <w:pStyle w:val="a6"/>
        <w:numPr>
          <w:ilvl w:val="0"/>
          <w:numId w:val="2"/>
        </w:numPr>
        <w:tabs>
          <w:tab w:val="left" w:pos="2191"/>
        </w:tabs>
        <w:spacing w:before="120"/>
        <w:ind w:right="728" w:firstLine="707"/>
        <w:rPr>
          <w:sz w:val="24"/>
        </w:rPr>
      </w:pPr>
      <w:r w:rsidRPr="00E84FEB">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E84FEB">
        <w:rPr>
          <w:spacing w:val="-12"/>
          <w:sz w:val="24"/>
        </w:rPr>
        <w:t xml:space="preserve"> </w:t>
      </w:r>
      <w:r w:rsidRPr="00E84FEB">
        <w:rPr>
          <w:sz w:val="24"/>
        </w:rPr>
        <w:t>асыру;</w:t>
      </w:r>
    </w:p>
    <w:p w14:paraId="225A6F9D" w14:textId="77777777" w:rsidR="002C2C3E" w:rsidRPr="00E84FEB" w:rsidRDefault="00CB0E73">
      <w:pPr>
        <w:pStyle w:val="a6"/>
        <w:numPr>
          <w:ilvl w:val="0"/>
          <w:numId w:val="2"/>
        </w:numPr>
        <w:tabs>
          <w:tab w:val="left" w:pos="2191"/>
        </w:tabs>
        <w:spacing w:before="120"/>
        <w:ind w:right="734" w:firstLine="707"/>
        <w:rPr>
          <w:sz w:val="24"/>
        </w:rPr>
      </w:pPr>
      <w:r w:rsidRPr="00E84FEB">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E84FEB">
        <w:rPr>
          <w:spacing w:val="-12"/>
          <w:sz w:val="24"/>
        </w:rPr>
        <w:t xml:space="preserve"> </w:t>
      </w:r>
      <w:r w:rsidRPr="00E84FEB">
        <w:rPr>
          <w:sz w:val="24"/>
        </w:rPr>
        <w:t>пайдаланбау;</w:t>
      </w:r>
    </w:p>
    <w:p w14:paraId="02789D40" w14:textId="77777777" w:rsidR="002C2C3E" w:rsidRPr="00E84FEB" w:rsidRDefault="00CB0E73">
      <w:pPr>
        <w:pStyle w:val="a6"/>
        <w:numPr>
          <w:ilvl w:val="0"/>
          <w:numId w:val="2"/>
        </w:numPr>
        <w:tabs>
          <w:tab w:val="left" w:pos="2191"/>
        </w:tabs>
        <w:spacing w:before="120"/>
        <w:ind w:right="731" w:firstLine="707"/>
        <w:rPr>
          <w:sz w:val="24"/>
        </w:rPr>
      </w:pPr>
      <w:r w:rsidRPr="00E84FEB">
        <w:rPr>
          <w:sz w:val="24"/>
        </w:rPr>
        <w:t>Банктің құпиясөзбен қорғау талаптарын сақтау және үшінші тұлғаларға құпиясөздерді бермеу;</w:t>
      </w:r>
    </w:p>
    <w:p w14:paraId="6835511A" w14:textId="77777777" w:rsidR="002C2C3E" w:rsidRPr="00E84FEB" w:rsidRDefault="00CB0E73">
      <w:pPr>
        <w:pStyle w:val="a6"/>
        <w:numPr>
          <w:ilvl w:val="0"/>
          <w:numId w:val="2"/>
        </w:numPr>
        <w:tabs>
          <w:tab w:val="left" w:pos="2191"/>
        </w:tabs>
        <w:spacing w:before="121"/>
        <w:ind w:left="2190"/>
        <w:rPr>
          <w:sz w:val="24"/>
        </w:rPr>
      </w:pPr>
      <w:r w:rsidRPr="00E84FEB">
        <w:rPr>
          <w:sz w:val="24"/>
        </w:rPr>
        <w:t>Өзінің жұмыс орнына басқа тұлғаларды жол</w:t>
      </w:r>
      <w:r w:rsidRPr="00E84FEB">
        <w:rPr>
          <w:spacing w:val="-4"/>
          <w:sz w:val="24"/>
        </w:rPr>
        <w:t xml:space="preserve"> </w:t>
      </w:r>
      <w:r w:rsidRPr="00E84FEB">
        <w:rPr>
          <w:sz w:val="24"/>
        </w:rPr>
        <w:t>бермеуге;</w:t>
      </w:r>
    </w:p>
    <w:p w14:paraId="60753CC5" w14:textId="77777777" w:rsidR="002C2C3E" w:rsidRPr="00E84FEB" w:rsidRDefault="00CB0E73">
      <w:pPr>
        <w:pStyle w:val="a6"/>
        <w:numPr>
          <w:ilvl w:val="0"/>
          <w:numId w:val="2"/>
        </w:numPr>
        <w:tabs>
          <w:tab w:val="left" w:pos="2191"/>
        </w:tabs>
        <w:spacing w:before="120"/>
        <w:ind w:left="2190"/>
        <w:rPr>
          <w:sz w:val="24"/>
        </w:rPr>
      </w:pPr>
      <w:r w:rsidRPr="00E84FEB">
        <w:rPr>
          <w:sz w:val="24"/>
        </w:rPr>
        <w:t>ақпараттық жүйелерде бөтен біреудің тіркеу жазбасымен қызмет</w:t>
      </w:r>
      <w:r w:rsidRPr="00E84FEB">
        <w:rPr>
          <w:spacing w:val="-11"/>
          <w:sz w:val="24"/>
        </w:rPr>
        <w:t xml:space="preserve"> </w:t>
      </w:r>
      <w:r w:rsidRPr="00E84FEB">
        <w:rPr>
          <w:sz w:val="24"/>
        </w:rPr>
        <w:t>көрсетпеуге;</w:t>
      </w:r>
    </w:p>
    <w:p w14:paraId="0CA938BF" w14:textId="77777777" w:rsidR="002C2C3E" w:rsidRPr="00E84FEB" w:rsidRDefault="00CB0E73">
      <w:pPr>
        <w:pStyle w:val="a6"/>
        <w:numPr>
          <w:ilvl w:val="0"/>
          <w:numId w:val="2"/>
        </w:numPr>
        <w:tabs>
          <w:tab w:val="left" w:pos="2191"/>
        </w:tabs>
        <w:spacing w:before="120"/>
        <w:ind w:right="725" w:firstLine="707"/>
        <w:rPr>
          <w:sz w:val="24"/>
        </w:rPr>
      </w:pPr>
      <w:r w:rsidRPr="00E84FEB">
        <w:rPr>
          <w:sz w:val="24"/>
        </w:rPr>
        <w:t>өзінің тіркеу жазбаларын жеке, корпоративтік және бөтен жұмыс станцияларына пайдаланбауға;</w:t>
      </w:r>
    </w:p>
    <w:p w14:paraId="52F2AF6F" w14:textId="77777777" w:rsidR="002C2C3E" w:rsidRPr="00E84FEB" w:rsidRDefault="00CB0E73">
      <w:pPr>
        <w:pStyle w:val="a6"/>
        <w:numPr>
          <w:ilvl w:val="0"/>
          <w:numId w:val="2"/>
        </w:numPr>
        <w:tabs>
          <w:tab w:val="left" w:pos="2191"/>
        </w:tabs>
        <w:spacing w:before="120"/>
        <w:ind w:right="729" w:firstLine="707"/>
        <w:rPr>
          <w:sz w:val="24"/>
        </w:rPr>
      </w:pPr>
      <w:r w:rsidRPr="00E84FEB">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E84FEB">
        <w:rPr>
          <w:spacing w:val="-9"/>
          <w:sz w:val="24"/>
        </w:rPr>
        <w:t xml:space="preserve"> </w:t>
      </w:r>
      <w:r w:rsidRPr="00E84FEB">
        <w:rPr>
          <w:sz w:val="24"/>
        </w:rPr>
        <w:t>баптамау;</w:t>
      </w:r>
    </w:p>
    <w:p w14:paraId="43410A11" w14:textId="77777777" w:rsidR="002C2C3E" w:rsidRPr="00E84FEB" w:rsidRDefault="00CB0E73">
      <w:pPr>
        <w:pStyle w:val="a6"/>
        <w:numPr>
          <w:ilvl w:val="0"/>
          <w:numId w:val="2"/>
        </w:numPr>
        <w:tabs>
          <w:tab w:val="left" w:pos="2191"/>
        </w:tabs>
        <w:spacing w:before="120"/>
        <w:ind w:right="725" w:firstLine="707"/>
        <w:rPr>
          <w:sz w:val="24"/>
        </w:rPr>
      </w:pPr>
      <w:r w:rsidRPr="00E84FEB">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E84FEB">
        <w:rPr>
          <w:spacing w:val="-8"/>
          <w:sz w:val="24"/>
        </w:rPr>
        <w:t xml:space="preserve"> </w:t>
      </w:r>
      <w:r w:rsidRPr="00E84FEB">
        <w:rPr>
          <w:sz w:val="24"/>
        </w:rPr>
        <w:t>қоспауға;</w:t>
      </w:r>
    </w:p>
    <w:p w14:paraId="312C18BA" w14:textId="77777777" w:rsidR="002C2C3E" w:rsidRPr="00E84FEB" w:rsidRDefault="00CB0E73">
      <w:pPr>
        <w:pStyle w:val="a6"/>
        <w:numPr>
          <w:ilvl w:val="0"/>
          <w:numId w:val="2"/>
        </w:numPr>
        <w:tabs>
          <w:tab w:val="left" w:pos="2191"/>
        </w:tabs>
        <w:spacing w:before="121"/>
        <w:ind w:right="733" w:firstLine="707"/>
        <w:rPr>
          <w:sz w:val="24"/>
        </w:rPr>
      </w:pPr>
      <w:r w:rsidRPr="00E84FEB">
        <w:rPr>
          <w:sz w:val="24"/>
        </w:rPr>
        <w:t>жұмыс станцияларына Банк орналастырған бағдарламалық қамтамасыз етулерді өшірмеуге/жоймауға;</w:t>
      </w:r>
    </w:p>
    <w:p w14:paraId="03BD564A" w14:textId="77777777" w:rsidR="002C2C3E" w:rsidRPr="00E84FEB" w:rsidRDefault="00CB0E73">
      <w:pPr>
        <w:pStyle w:val="a6"/>
        <w:numPr>
          <w:ilvl w:val="0"/>
          <w:numId w:val="2"/>
        </w:numPr>
        <w:tabs>
          <w:tab w:val="left" w:pos="2191"/>
        </w:tabs>
        <w:spacing w:before="120"/>
        <w:ind w:right="732" w:firstLine="707"/>
        <w:rPr>
          <w:sz w:val="24"/>
        </w:rPr>
      </w:pPr>
      <w:r w:rsidRPr="00E84FEB">
        <w:rPr>
          <w:sz w:val="24"/>
        </w:rPr>
        <w:t>Банк берген электронды-сандық қолтаңбаны жеке мақсаттарына пайдаланбауға және оны үшінші тұлғаларға</w:t>
      </w:r>
      <w:r w:rsidRPr="00E84FEB">
        <w:rPr>
          <w:spacing w:val="-3"/>
          <w:sz w:val="24"/>
        </w:rPr>
        <w:t xml:space="preserve"> </w:t>
      </w:r>
      <w:r w:rsidRPr="00E84FEB">
        <w:rPr>
          <w:sz w:val="24"/>
        </w:rPr>
        <w:t>бермеуге;</w:t>
      </w:r>
    </w:p>
    <w:p w14:paraId="11A409A3" w14:textId="77777777" w:rsidR="002C2C3E" w:rsidRPr="00E84FEB" w:rsidRDefault="00CB0E73">
      <w:pPr>
        <w:pStyle w:val="a6"/>
        <w:numPr>
          <w:ilvl w:val="0"/>
          <w:numId w:val="2"/>
        </w:numPr>
        <w:tabs>
          <w:tab w:val="left" w:pos="2191"/>
        </w:tabs>
        <w:spacing w:before="120"/>
        <w:ind w:right="733" w:firstLine="707"/>
        <w:rPr>
          <w:sz w:val="24"/>
        </w:rPr>
      </w:pPr>
      <w:r w:rsidRPr="00E84FEB">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E84FEB">
        <w:rPr>
          <w:spacing w:val="-8"/>
          <w:sz w:val="24"/>
        </w:rPr>
        <w:t xml:space="preserve"> </w:t>
      </w:r>
      <w:r w:rsidRPr="00E84FEB">
        <w:rPr>
          <w:sz w:val="24"/>
        </w:rPr>
        <w:t>алмауға;</w:t>
      </w:r>
    </w:p>
    <w:p w14:paraId="5D1260E5" w14:textId="77777777" w:rsidR="002C2C3E" w:rsidRPr="00E84FEB" w:rsidRDefault="00CB0E73">
      <w:pPr>
        <w:pStyle w:val="a6"/>
        <w:numPr>
          <w:ilvl w:val="0"/>
          <w:numId w:val="2"/>
        </w:numPr>
        <w:tabs>
          <w:tab w:val="left" w:pos="2191"/>
        </w:tabs>
        <w:spacing w:before="120"/>
        <w:ind w:right="726" w:firstLine="707"/>
        <w:rPr>
          <w:sz w:val="24"/>
        </w:rPr>
      </w:pPr>
      <w:r w:rsidRPr="00E84FEB">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E84FEB">
          <w:rPr>
            <w:sz w:val="24"/>
          </w:rPr>
          <w:t>incident@hcsbk.kz</w:t>
        </w:r>
      </w:hyperlink>
      <w:r w:rsidRPr="00E84FEB">
        <w:rPr>
          <w:sz w:val="24"/>
        </w:rPr>
        <w:t xml:space="preserve"> электронды мекенжайына</w:t>
      </w:r>
      <w:r w:rsidRPr="00E84FEB">
        <w:rPr>
          <w:spacing w:val="-2"/>
          <w:sz w:val="24"/>
        </w:rPr>
        <w:t xml:space="preserve"> </w:t>
      </w:r>
      <w:r w:rsidRPr="00E84FEB">
        <w:rPr>
          <w:sz w:val="24"/>
        </w:rPr>
        <w:t>хабарлауға,</w:t>
      </w:r>
    </w:p>
    <w:p w14:paraId="251C1140" w14:textId="77777777" w:rsidR="002C2C3E" w:rsidRPr="00E84FEB" w:rsidRDefault="00CB0E73">
      <w:pPr>
        <w:pStyle w:val="a6"/>
        <w:numPr>
          <w:ilvl w:val="0"/>
          <w:numId w:val="2"/>
        </w:numPr>
        <w:tabs>
          <w:tab w:val="left" w:pos="2191"/>
        </w:tabs>
        <w:spacing w:before="120"/>
        <w:ind w:right="725" w:firstLine="707"/>
        <w:rPr>
          <w:sz w:val="24"/>
        </w:rPr>
      </w:pPr>
      <w:r w:rsidRPr="00E84FEB">
        <w:rPr>
          <w:sz w:val="24"/>
        </w:rPr>
        <w:t>компьютерлік</w:t>
      </w:r>
      <w:r w:rsidRPr="00E84FEB">
        <w:rPr>
          <w:spacing w:val="-6"/>
          <w:sz w:val="24"/>
        </w:rPr>
        <w:t xml:space="preserve"> </w:t>
      </w:r>
      <w:r w:rsidRPr="00E84FEB">
        <w:rPr>
          <w:sz w:val="24"/>
        </w:rPr>
        <w:t>ойындар</w:t>
      </w:r>
      <w:r w:rsidRPr="00E84FEB">
        <w:rPr>
          <w:spacing w:val="-9"/>
          <w:sz w:val="24"/>
        </w:rPr>
        <w:t xml:space="preserve"> </w:t>
      </w:r>
      <w:r w:rsidRPr="00E84FEB">
        <w:rPr>
          <w:sz w:val="24"/>
        </w:rPr>
        <w:t>ойнау</w:t>
      </w:r>
      <w:r w:rsidRPr="00E84FEB">
        <w:rPr>
          <w:spacing w:val="-11"/>
          <w:sz w:val="24"/>
        </w:rPr>
        <w:t xml:space="preserve"> </w:t>
      </w:r>
      <w:r w:rsidRPr="00E84FEB">
        <w:rPr>
          <w:sz w:val="24"/>
        </w:rPr>
        <w:t>үшін,</w:t>
      </w:r>
      <w:r w:rsidRPr="00E84FEB">
        <w:rPr>
          <w:spacing w:val="-7"/>
          <w:sz w:val="24"/>
        </w:rPr>
        <w:t xml:space="preserve"> </w:t>
      </w:r>
      <w:r w:rsidRPr="00E84FEB">
        <w:rPr>
          <w:sz w:val="24"/>
        </w:rPr>
        <w:t>соның</w:t>
      </w:r>
      <w:r w:rsidRPr="00E84FEB">
        <w:rPr>
          <w:spacing w:val="-6"/>
          <w:sz w:val="24"/>
        </w:rPr>
        <w:t xml:space="preserve"> </w:t>
      </w:r>
      <w:r w:rsidRPr="00E84FEB">
        <w:rPr>
          <w:sz w:val="24"/>
        </w:rPr>
        <w:t>ішінде,</w:t>
      </w:r>
      <w:r w:rsidRPr="00E84FEB">
        <w:rPr>
          <w:spacing w:val="-3"/>
          <w:sz w:val="24"/>
        </w:rPr>
        <w:t xml:space="preserve"> </w:t>
      </w:r>
      <w:r w:rsidRPr="00E84FEB">
        <w:rPr>
          <w:sz w:val="24"/>
        </w:rPr>
        <w:t>офлайн,</w:t>
      </w:r>
      <w:r w:rsidRPr="00E84FEB">
        <w:rPr>
          <w:spacing w:val="-6"/>
          <w:sz w:val="24"/>
        </w:rPr>
        <w:t xml:space="preserve"> </w:t>
      </w:r>
      <w:r w:rsidRPr="00E84FEB">
        <w:rPr>
          <w:sz w:val="24"/>
        </w:rPr>
        <w:t>онлайн,</w:t>
      </w:r>
      <w:r w:rsidRPr="00E84FEB">
        <w:rPr>
          <w:spacing w:val="-4"/>
          <w:sz w:val="24"/>
        </w:rPr>
        <w:t xml:space="preserve"> </w:t>
      </w:r>
      <w:r w:rsidRPr="00E84FEB">
        <w:rPr>
          <w:sz w:val="24"/>
        </w:rPr>
        <w:t>клиенттік</w:t>
      </w:r>
      <w:r w:rsidRPr="00E84FEB">
        <w:rPr>
          <w:spacing w:val="-6"/>
          <w:sz w:val="24"/>
        </w:rPr>
        <w:t xml:space="preserve"> </w:t>
      </w:r>
      <w:r w:rsidRPr="00E84FEB">
        <w:rPr>
          <w:sz w:val="24"/>
        </w:rPr>
        <w:t>және браузерлік ойындар үшін Банктің ақпараттық технологияларының</w:t>
      </w:r>
      <w:r w:rsidRPr="00E84FEB">
        <w:rPr>
          <w:spacing w:val="21"/>
          <w:sz w:val="24"/>
        </w:rPr>
        <w:t xml:space="preserve"> </w:t>
      </w:r>
      <w:r w:rsidRPr="00E84FEB">
        <w:rPr>
          <w:sz w:val="24"/>
        </w:rPr>
        <w:t>ифрақұрылымын</w:t>
      </w:r>
    </w:p>
    <w:p w14:paraId="40CE98D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50CA7314" w14:textId="77777777" w:rsidR="002C2C3E" w:rsidRPr="00E84FEB" w:rsidRDefault="00CB0E73">
      <w:pPr>
        <w:spacing w:before="66"/>
        <w:ind w:left="1094"/>
        <w:rPr>
          <w:sz w:val="24"/>
        </w:rPr>
      </w:pPr>
      <w:r w:rsidRPr="00E84FEB">
        <w:rPr>
          <w:sz w:val="24"/>
        </w:rPr>
        <w:lastRenderedPageBreak/>
        <w:t>пайдаланбауға;</w:t>
      </w:r>
    </w:p>
    <w:p w14:paraId="01ADB397" w14:textId="77777777" w:rsidR="002C2C3E" w:rsidRPr="00E84FEB" w:rsidRDefault="00CB0E73">
      <w:pPr>
        <w:pStyle w:val="a6"/>
        <w:numPr>
          <w:ilvl w:val="0"/>
          <w:numId w:val="2"/>
        </w:numPr>
        <w:tabs>
          <w:tab w:val="left" w:pos="2191"/>
        </w:tabs>
        <w:spacing w:before="120"/>
        <w:ind w:right="735" w:firstLine="707"/>
        <w:rPr>
          <w:sz w:val="24"/>
        </w:rPr>
      </w:pPr>
      <w:r w:rsidRPr="00E84FEB">
        <w:rPr>
          <w:sz w:val="24"/>
        </w:rPr>
        <w:t>Банктің ақпараттық жүйелеріне қашықтықтан қосылу үшін жеке және қызметтік мобильді құрылғыларын</w:t>
      </w:r>
      <w:r w:rsidRPr="00E84FEB">
        <w:rPr>
          <w:spacing w:val="-3"/>
          <w:sz w:val="24"/>
        </w:rPr>
        <w:t xml:space="preserve"> </w:t>
      </w:r>
      <w:r w:rsidRPr="00E84FEB">
        <w:rPr>
          <w:sz w:val="24"/>
        </w:rPr>
        <w:t>пайдаланбауға;</w:t>
      </w:r>
    </w:p>
    <w:p w14:paraId="7FCF5BDA" w14:textId="77777777" w:rsidR="002C2C3E" w:rsidRPr="00E84FEB" w:rsidRDefault="00CB0E73">
      <w:pPr>
        <w:pStyle w:val="a6"/>
        <w:numPr>
          <w:ilvl w:val="0"/>
          <w:numId w:val="2"/>
        </w:numPr>
        <w:tabs>
          <w:tab w:val="left" w:pos="2191"/>
        </w:tabs>
        <w:spacing w:before="121"/>
        <w:ind w:right="730" w:firstLine="707"/>
        <w:rPr>
          <w:sz w:val="24"/>
        </w:rPr>
      </w:pPr>
      <w:r w:rsidRPr="00E84FEB">
        <w:rPr>
          <w:sz w:val="24"/>
        </w:rPr>
        <w:t>белгіленген рәсімдер мен қол жеткізу қалыптамасынан аттап өтетін Банктің ақпараттық активтеріне кіруге рұқсат алуға</w:t>
      </w:r>
      <w:r w:rsidRPr="00E84FEB">
        <w:rPr>
          <w:spacing w:val="-5"/>
          <w:sz w:val="24"/>
        </w:rPr>
        <w:t xml:space="preserve"> </w:t>
      </w:r>
      <w:r w:rsidRPr="00E84FEB">
        <w:rPr>
          <w:sz w:val="24"/>
        </w:rPr>
        <w:t>талпынбау;</w:t>
      </w:r>
    </w:p>
    <w:p w14:paraId="5103BCA6" w14:textId="77777777" w:rsidR="002C2C3E" w:rsidRPr="00E84FEB" w:rsidRDefault="00CB0E73">
      <w:pPr>
        <w:pStyle w:val="a6"/>
        <w:numPr>
          <w:ilvl w:val="0"/>
          <w:numId w:val="2"/>
        </w:numPr>
        <w:tabs>
          <w:tab w:val="left" w:pos="2191"/>
        </w:tabs>
        <w:spacing w:before="120"/>
        <w:ind w:left="2190"/>
        <w:rPr>
          <w:sz w:val="24"/>
        </w:rPr>
      </w:pPr>
      <w:r w:rsidRPr="00E84FEB">
        <w:rPr>
          <w:sz w:val="24"/>
        </w:rPr>
        <w:t>UDP хаттамасын қолданатын бағдарламалық қамтамасыз етуді</w:t>
      </w:r>
      <w:r w:rsidRPr="00E84FEB">
        <w:rPr>
          <w:spacing w:val="-3"/>
          <w:sz w:val="24"/>
        </w:rPr>
        <w:t xml:space="preserve"> </w:t>
      </w:r>
      <w:r w:rsidRPr="00E84FEB">
        <w:rPr>
          <w:sz w:val="24"/>
        </w:rPr>
        <w:t>пайдаланбау;</w:t>
      </w:r>
    </w:p>
    <w:p w14:paraId="1768FFDA" w14:textId="77777777" w:rsidR="002C2C3E" w:rsidRPr="00E84FEB" w:rsidRDefault="00CB0E73">
      <w:pPr>
        <w:pStyle w:val="a6"/>
        <w:numPr>
          <w:ilvl w:val="0"/>
          <w:numId w:val="2"/>
        </w:numPr>
        <w:tabs>
          <w:tab w:val="left" w:pos="2191"/>
        </w:tabs>
        <w:spacing w:before="120"/>
        <w:ind w:right="727" w:firstLine="707"/>
        <w:rPr>
          <w:sz w:val="24"/>
        </w:rPr>
      </w:pPr>
      <w:r w:rsidRPr="00E84FEB">
        <w:rPr>
          <w:sz w:val="24"/>
        </w:rPr>
        <w:t>пирингтік</w:t>
      </w:r>
      <w:r w:rsidRPr="00E84FEB">
        <w:rPr>
          <w:spacing w:val="-16"/>
          <w:sz w:val="24"/>
        </w:rPr>
        <w:t xml:space="preserve"> </w:t>
      </w:r>
      <w:r w:rsidRPr="00E84FEB">
        <w:rPr>
          <w:sz w:val="24"/>
        </w:rPr>
        <w:t>желілерді</w:t>
      </w:r>
      <w:r w:rsidRPr="00E84FEB">
        <w:rPr>
          <w:spacing w:val="-18"/>
          <w:sz w:val="24"/>
        </w:rPr>
        <w:t xml:space="preserve"> </w:t>
      </w:r>
      <w:r w:rsidRPr="00E84FEB">
        <w:rPr>
          <w:sz w:val="24"/>
        </w:rPr>
        <w:t>қолданатын</w:t>
      </w:r>
      <w:r w:rsidRPr="00E84FEB">
        <w:rPr>
          <w:spacing w:val="29"/>
          <w:sz w:val="24"/>
        </w:rPr>
        <w:t xml:space="preserve"> </w:t>
      </w:r>
      <w:r w:rsidRPr="00E84FEB">
        <w:rPr>
          <w:sz w:val="24"/>
        </w:rPr>
        <w:t>бағдарламалық</w:t>
      </w:r>
      <w:r w:rsidRPr="00E84FEB">
        <w:rPr>
          <w:spacing w:val="-16"/>
          <w:sz w:val="24"/>
        </w:rPr>
        <w:t xml:space="preserve"> </w:t>
      </w:r>
      <w:r w:rsidRPr="00E84FEB">
        <w:rPr>
          <w:sz w:val="24"/>
        </w:rPr>
        <w:t>қамтамасыз</w:t>
      </w:r>
      <w:r w:rsidRPr="00E84FEB">
        <w:rPr>
          <w:spacing w:val="-16"/>
          <w:sz w:val="24"/>
        </w:rPr>
        <w:t xml:space="preserve"> </w:t>
      </w:r>
      <w:r w:rsidRPr="00E84FEB">
        <w:rPr>
          <w:sz w:val="24"/>
        </w:rPr>
        <w:t>етулерді</w:t>
      </w:r>
      <w:r w:rsidRPr="00E84FEB">
        <w:rPr>
          <w:spacing w:val="-16"/>
          <w:sz w:val="24"/>
        </w:rPr>
        <w:t xml:space="preserve"> </w:t>
      </w:r>
      <w:r w:rsidRPr="00E84FEB">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E84FEB">
        <w:rPr>
          <w:spacing w:val="1"/>
          <w:sz w:val="24"/>
        </w:rPr>
        <w:t xml:space="preserve"> </w:t>
      </w:r>
      <w:r w:rsidRPr="00E84FEB">
        <w:rPr>
          <w:sz w:val="24"/>
        </w:rPr>
        <w:t>атқарады);</w:t>
      </w:r>
    </w:p>
    <w:p w14:paraId="322C15FA" w14:textId="77777777" w:rsidR="002C2C3E" w:rsidRPr="00E84FEB" w:rsidRDefault="00CB0E73">
      <w:pPr>
        <w:pStyle w:val="a6"/>
        <w:numPr>
          <w:ilvl w:val="0"/>
          <w:numId w:val="2"/>
        </w:numPr>
        <w:tabs>
          <w:tab w:val="left" w:pos="2191"/>
        </w:tabs>
        <w:spacing w:before="120"/>
        <w:ind w:right="736" w:firstLine="707"/>
        <w:rPr>
          <w:sz w:val="24"/>
        </w:rPr>
      </w:pPr>
      <w:r w:rsidRPr="00E84FEB">
        <w:rPr>
          <w:sz w:val="24"/>
        </w:rPr>
        <w:t>криптовалюталармен қандай да бір транзакция жүргізетін бағдарламалық қамтамасыз етулерді пайдаланбау;</w:t>
      </w:r>
    </w:p>
    <w:p w14:paraId="6053F21B" w14:textId="77777777" w:rsidR="002C2C3E" w:rsidRPr="00E84FEB" w:rsidRDefault="00CB0E73">
      <w:pPr>
        <w:pStyle w:val="a6"/>
        <w:numPr>
          <w:ilvl w:val="0"/>
          <w:numId w:val="2"/>
        </w:numPr>
        <w:tabs>
          <w:tab w:val="left" w:pos="2191"/>
        </w:tabs>
        <w:spacing w:before="120"/>
        <w:ind w:right="733" w:firstLine="707"/>
        <w:rPr>
          <w:sz w:val="24"/>
        </w:rPr>
      </w:pPr>
      <w:r w:rsidRPr="00E84FEB">
        <w:rPr>
          <w:sz w:val="24"/>
        </w:rPr>
        <w:t>сыртқы корпоративтік электронды пошта ресурстарын және Интернет желісін пайдалану</w:t>
      </w:r>
      <w:r w:rsidRPr="00E84FEB">
        <w:rPr>
          <w:spacing w:val="-5"/>
          <w:sz w:val="24"/>
        </w:rPr>
        <w:t xml:space="preserve"> </w:t>
      </w:r>
      <w:r w:rsidRPr="00E84FEB">
        <w:rPr>
          <w:sz w:val="24"/>
        </w:rPr>
        <w:t>кезінде:</w:t>
      </w:r>
    </w:p>
    <w:p w14:paraId="0F7BF14B" w14:textId="77777777" w:rsidR="002C2C3E" w:rsidRPr="00E84FEB" w:rsidRDefault="00CB0E73">
      <w:pPr>
        <w:pStyle w:val="a6"/>
        <w:numPr>
          <w:ilvl w:val="1"/>
          <w:numId w:val="6"/>
        </w:numPr>
        <w:tabs>
          <w:tab w:val="left" w:pos="2052"/>
        </w:tabs>
        <w:spacing w:before="120"/>
        <w:ind w:right="727" w:firstLine="707"/>
        <w:rPr>
          <w:sz w:val="24"/>
        </w:rPr>
      </w:pPr>
      <w:r w:rsidRPr="00E84FEB">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E84FEB">
        <w:rPr>
          <w:spacing w:val="-12"/>
          <w:sz w:val="24"/>
        </w:rPr>
        <w:t xml:space="preserve"> </w:t>
      </w:r>
      <w:r w:rsidRPr="00E84FEB">
        <w:rPr>
          <w:sz w:val="24"/>
        </w:rPr>
        <w:t>пайдаланбауға;</w:t>
      </w:r>
    </w:p>
    <w:p w14:paraId="20E48AE9" w14:textId="77777777" w:rsidR="002C2C3E" w:rsidRPr="00E84FEB" w:rsidRDefault="00CB0E73">
      <w:pPr>
        <w:pStyle w:val="a6"/>
        <w:numPr>
          <w:ilvl w:val="1"/>
          <w:numId w:val="6"/>
        </w:numPr>
        <w:tabs>
          <w:tab w:val="left" w:pos="2002"/>
        </w:tabs>
        <w:spacing w:before="120"/>
        <w:ind w:right="729" w:firstLine="707"/>
        <w:rPr>
          <w:sz w:val="24"/>
        </w:rPr>
      </w:pPr>
      <w:r w:rsidRPr="00E84FEB">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E84FEB">
        <w:rPr>
          <w:spacing w:val="-9"/>
          <w:sz w:val="24"/>
        </w:rPr>
        <w:t xml:space="preserve"> </w:t>
      </w:r>
      <w:r w:rsidRPr="00E84FEB">
        <w:rPr>
          <w:sz w:val="24"/>
        </w:rPr>
        <w:t>алынады;</w:t>
      </w:r>
    </w:p>
    <w:p w14:paraId="7AB1DD1D" w14:textId="77777777" w:rsidR="002C2C3E" w:rsidRPr="00E84FEB" w:rsidRDefault="00CB0E73">
      <w:pPr>
        <w:pStyle w:val="a6"/>
        <w:numPr>
          <w:ilvl w:val="1"/>
          <w:numId w:val="6"/>
        </w:numPr>
        <w:tabs>
          <w:tab w:val="left" w:pos="2059"/>
        </w:tabs>
        <w:spacing w:before="121"/>
        <w:ind w:right="728" w:firstLine="707"/>
        <w:rPr>
          <w:sz w:val="24"/>
        </w:rPr>
      </w:pPr>
      <w:r w:rsidRPr="00E84FEB">
        <w:rPr>
          <w:sz w:val="24"/>
        </w:rPr>
        <w:t>Шарт бойынша қызмет көрсетуге қатысы жоқ аудио, бейне, графикалық, орындалатын және т. б. файлдардың салынымын жіберу кезінде</w:t>
      </w:r>
      <w:r w:rsidRPr="00E84FEB">
        <w:rPr>
          <w:spacing w:val="-12"/>
          <w:sz w:val="24"/>
        </w:rPr>
        <w:t xml:space="preserve"> </w:t>
      </w:r>
      <w:r w:rsidRPr="00E84FEB">
        <w:rPr>
          <w:sz w:val="24"/>
        </w:rPr>
        <w:t>пайдаланбауға;</w:t>
      </w:r>
    </w:p>
    <w:p w14:paraId="147CA4E3" w14:textId="77777777" w:rsidR="002C2C3E" w:rsidRPr="00E84FEB" w:rsidRDefault="00CB0E73">
      <w:pPr>
        <w:pStyle w:val="a6"/>
        <w:numPr>
          <w:ilvl w:val="1"/>
          <w:numId w:val="6"/>
        </w:numPr>
        <w:tabs>
          <w:tab w:val="left" w:pos="1949"/>
        </w:tabs>
        <w:spacing w:before="120"/>
        <w:ind w:right="727" w:firstLine="707"/>
        <w:rPr>
          <w:sz w:val="24"/>
        </w:rPr>
      </w:pPr>
      <w:r w:rsidRPr="00E84FEB">
        <w:rPr>
          <w:sz w:val="24"/>
        </w:rPr>
        <w:t xml:space="preserve">қорғалатын ақпарат тізбесіне кіретін ақпаратты, оның ішінде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E84FEB">
        <w:rPr>
          <w:spacing w:val="-1"/>
          <w:sz w:val="24"/>
        </w:rPr>
        <w:t xml:space="preserve"> </w:t>
      </w:r>
      <w:r w:rsidRPr="00E84FEB">
        <w:rPr>
          <w:sz w:val="24"/>
        </w:rPr>
        <w:t>бермеуге;</w:t>
      </w:r>
    </w:p>
    <w:p w14:paraId="0CCE5BFB" w14:textId="77777777" w:rsidR="002C2C3E" w:rsidRPr="00E84FEB" w:rsidRDefault="00CB0E73">
      <w:pPr>
        <w:pStyle w:val="a6"/>
        <w:numPr>
          <w:ilvl w:val="1"/>
          <w:numId w:val="6"/>
        </w:numPr>
        <w:tabs>
          <w:tab w:val="left" w:pos="1942"/>
        </w:tabs>
        <w:spacing w:before="120"/>
        <w:ind w:left="1941" w:hanging="140"/>
        <w:rPr>
          <w:sz w:val="24"/>
        </w:rPr>
      </w:pPr>
      <w:r w:rsidRPr="00E84FEB">
        <w:rPr>
          <w:sz w:val="24"/>
        </w:rPr>
        <w:t>топтық таратылымдарды жүргізбеу және оларға қандай да бір нысанда</w:t>
      </w:r>
      <w:r w:rsidRPr="00E84FEB">
        <w:rPr>
          <w:spacing w:val="-13"/>
          <w:sz w:val="24"/>
        </w:rPr>
        <w:t xml:space="preserve"> </w:t>
      </w:r>
      <w:r w:rsidRPr="00E84FEB">
        <w:rPr>
          <w:sz w:val="24"/>
        </w:rPr>
        <w:t>қатыспау;</w:t>
      </w:r>
    </w:p>
    <w:p w14:paraId="63AB528C" w14:textId="77777777" w:rsidR="002C2C3E" w:rsidRPr="00E84FEB" w:rsidRDefault="00CB0E73">
      <w:pPr>
        <w:pStyle w:val="a6"/>
        <w:numPr>
          <w:ilvl w:val="1"/>
          <w:numId w:val="6"/>
        </w:numPr>
        <w:tabs>
          <w:tab w:val="left" w:pos="2057"/>
        </w:tabs>
        <w:spacing w:before="120"/>
        <w:ind w:right="729" w:firstLine="707"/>
        <w:rPr>
          <w:sz w:val="24"/>
        </w:rPr>
      </w:pPr>
      <w:r w:rsidRPr="00E84FEB">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E84FEB">
        <w:rPr>
          <w:spacing w:val="-6"/>
          <w:sz w:val="24"/>
        </w:rPr>
        <w:t xml:space="preserve"> </w:t>
      </w:r>
      <w:r w:rsidRPr="00E84FEB">
        <w:rPr>
          <w:sz w:val="24"/>
        </w:rPr>
        <w:t>пайдаланбау;</w:t>
      </w:r>
    </w:p>
    <w:p w14:paraId="3E8A9EB3" w14:textId="77777777" w:rsidR="002C2C3E" w:rsidRPr="00E84FEB" w:rsidRDefault="00CB0E73">
      <w:pPr>
        <w:pStyle w:val="a6"/>
        <w:numPr>
          <w:ilvl w:val="1"/>
          <w:numId w:val="6"/>
        </w:numPr>
        <w:tabs>
          <w:tab w:val="left" w:pos="1978"/>
        </w:tabs>
        <w:spacing w:before="121"/>
        <w:ind w:right="734" w:firstLine="707"/>
        <w:rPr>
          <w:sz w:val="24"/>
        </w:rPr>
      </w:pPr>
      <w:r w:rsidRPr="00E84FEB">
        <w:rPr>
          <w:sz w:val="24"/>
        </w:rPr>
        <w:t>анықталмаған мақсаттағы зиянды файлдар мен бағдарламаларды және файлдарды таратпау;</w:t>
      </w:r>
    </w:p>
    <w:p w14:paraId="66F70AB2" w14:textId="77777777" w:rsidR="002C2C3E" w:rsidRPr="00E84FEB" w:rsidRDefault="00CB0E73">
      <w:pPr>
        <w:pStyle w:val="a6"/>
        <w:numPr>
          <w:ilvl w:val="1"/>
          <w:numId w:val="6"/>
        </w:numPr>
        <w:tabs>
          <w:tab w:val="left" w:pos="2018"/>
        </w:tabs>
        <w:spacing w:before="120"/>
        <w:ind w:right="731" w:firstLine="707"/>
        <w:rPr>
          <w:sz w:val="24"/>
        </w:rPr>
      </w:pPr>
      <w:r w:rsidRPr="00E84FEB">
        <w:rPr>
          <w:sz w:val="24"/>
        </w:rPr>
        <w:t>күмәнді және зиянды сайттарға, сондай-ақ Шарт бойынша қызмет көрсетумен байланысты емес ақпарат сайттарға</w:t>
      </w:r>
      <w:r w:rsidRPr="00E84FEB">
        <w:rPr>
          <w:spacing w:val="-3"/>
          <w:sz w:val="24"/>
        </w:rPr>
        <w:t xml:space="preserve"> </w:t>
      </w:r>
      <w:r w:rsidRPr="00E84FEB">
        <w:rPr>
          <w:sz w:val="24"/>
        </w:rPr>
        <w:t>баруға;</w:t>
      </w:r>
    </w:p>
    <w:p w14:paraId="2E624E6B" w14:textId="77777777" w:rsidR="002C2C3E" w:rsidRPr="00E84FEB" w:rsidRDefault="00CB0E73">
      <w:pPr>
        <w:pStyle w:val="a6"/>
        <w:numPr>
          <w:ilvl w:val="1"/>
          <w:numId w:val="6"/>
        </w:numPr>
        <w:tabs>
          <w:tab w:val="left" w:pos="1942"/>
        </w:tabs>
        <w:spacing w:before="120"/>
        <w:ind w:left="1941" w:hanging="140"/>
        <w:rPr>
          <w:sz w:val="24"/>
        </w:rPr>
      </w:pPr>
      <w:r w:rsidRPr="00E84FEB">
        <w:rPr>
          <w:sz w:val="24"/>
        </w:rPr>
        <w:t>анонимді Proxy серверін</w:t>
      </w:r>
      <w:r w:rsidRPr="00E84FEB">
        <w:rPr>
          <w:spacing w:val="-6"/>
          <w:sz w:val="24"/>
        </w:rPr>
        <w:t xml:space="preserve"> </w:t>
      </w:r>
      <w:r w:rsidRPr="00E84FEB">
        <w:rPr>
          <w:sz w:val="24"/>
        </w:rPr>
        <w:t>пайдаланбау;</w:t>
      </w:r>
    </w:p>
    <w:p w14:paraId="0C672D1A" w14:textId="77777777" w:rsidR="002C2C3E" w:rsidRPr="00E84FEB" w:rsidRDefault="00CB0E73">
      <w:pPr>
        <w:pStyle w:val="a6"/>
        <w:numPr>
          <w:ilvl w:val="1"/>
          <w:numId w:val="6"/>
        </w:numPr>
        <w:tabs>
          <w:tab w:val="left" w:pos="1966"/>
        </w:tabs>
        <w:spacing w:before="120"/>
        <w:ind w:right="725" w:firstLine="707"/>
        <w:rPr>
          <w:sz w:val="24"/>
        </w:rPr>
      </w:pPr>
      <w:r w:rsidRPr="00E84FEB">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E84FEB">
        <w:rPr>
          <w:spacing w:val="-2"/>
          <w:sz w:val="24"/>
        </w:rPr>
        <w:t xml:space="preserve"> </w:t>
      </w:r>
      <w:r w:rsidRPr="00E84FEB">
        <w:rPr>
          <w:sz w:val="24"/>
        </w:rPr>
        <w:t>пайдаланбау;</w:t>
      </w:r>
    </w:p>
    <w:p w14:paraId="6D39E3D5" w14:textId="77777777" w:rsidR="002C2C3E" w:rsidRPr="00E84FEB" w:rsidRDefault="00CB0E73">
      <w:pPr>
        <w:pStyle w:val="a6"/>
        <w:numPr>
          <w:ilvl w:val="1"/>
          <w:numId w:val="6"/>
        </w:numPr>
        <w:tabs>
          <w:tab w:val="left" w:pos="2018"/>
        </w:tabs>
        <w:spacing w:before="120"/>
        <w:ind w:right="726" w:firstLine="707"/>
        <w:rPr>
          <w:sz w:val="24"/>
        </w:rPr>
      </w:pPr>
      <w:r w:rsidRPr="00E84FEB">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E84FEB">
        <w:rPr>
          <w:spacing w:val="-1"/>
          <w:sz w:val="24"/>
        </w:rPr>
        <w:t xml:space="preserve"> </w:t>
      </w:r>
      <w:r w:rsidRPr="00E84FEB">
        <w:rPr>
          <w:sz w:val="24"/>
        </w:rPr>
        <w:t>пайдаланбау;</w:t>
      </w:r>
    </w:p>
    <w:p w14:paraId="60E654B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7F4CF7DF" w14:textId="77777777" w:rsidR="002C2C3E" w:rsidRPr="00E84FEB" w:rsidRDefault="00CB0E73">
      <w:pPr>
        <w:pStyle w:val="a6"/>
        <w:numPr>
          <w:ilvl w:val="1"/>
          <w:numId w:val="6"/>
        </w:numPr>
        <w:tabs>
          <w:tab w:val="left" w:pos="2054"/>
        </w:tabs>
        <w:spacing w:before="66"/>
        <w:ind w:right="729" w:firstLine="707"/>
        <w:rPr>
          <w:sz w:val="24"/>
        </w:rPr>
      </w:pPr>
      <w:r w:rsidRPr="00E84FEB">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E84FEB">
        <w:rPr>
          <w:spacing w:val="-3"/>
          <w:sz w:val="24"/>
        </w:rPr>
        <w:t xml:space="preserve"> </w:t>
      </w:r>
      <w:r w:rsidRPr="00E84FEB">
        <w:rPr>
          <w:sz w:val="24"/>
        </w:rPr>
        <w:t>кірмеу;</w:t>
      </w:r>
    </w:p>
    <w:p w14:paraId="46CE2ED5" w14:textId="77777777" w:rsidR="002C2C3E" w:rsidRPr="00E84FEB" w:rsidRDefault="00CB0E73">
      <w:pPr>
        <w:pStyle w:val="a6"/>
        <w:numPr>
          <w:ilvl w:val="1"/>
          <w:numId w:val="6"/>
        </w:numPr>
        <w:tabs>
          <w:tab w:val="left" w:pos="2107"/>
        </w:tabs>
        <w:spacing w:before="121"/>
        <w:ind w:right="729" w:firstLine="707"/>
        <w:rPr>
          <w:sz w:val="24"/>
        </w:rPr>
      </w:pPr>
      <w:r w:rsidRPr="00E84FEB">
        <w:rPr>
          <w:sz w:val="24"/>
        </w:rPr>
        <w:t>ағындық интернет-радиостанцияның, интернет-хабар тарату және ағындық мультимедиа-контенттің трансляциясын</w:t>
      </w:r>
      <w:r w:rsidRPr="00E84FEB">
        <w:rPr>
          <w:spacing w:val="-1"/>
          <w:sz w:val="24"/>
        </w:rPr>
        <w:t xml:space="preserve"> </w:t>
      </w:r>
      <w:r w:rsidRPr="00E84FEB">
        <w:rPr>
          <w:sz w:val="24"/>
        </w:rPr>
        <w:t>пайдаланбау;</w:t>
      </w:r>
    </w:p>
    <w:p w14:paraId="6EE76EED" w14:textId="77777777" w:rsidR="002C2C3E" w:rsidRPr="00E84FEB" w:rsidRDefault="00CB0E73">
      <w:pPr>
        <w:pStyle w:val="a6"/>
        <w:numPr>
          <w:ilvl w:val="1"/>
          <w:numId w:val="6"/>
        </w:numPr>
        <w:tabs>
          <w:tab w:val="left" w:pos="1937"/>
        </w:tabs>
        <w:spacing w:before="120"/>
        <w:ind w:right="725" w:firstLine="707"/>
        <w:rPr>
          <w:sz w:val="24"/>
        </w:rPr>
      </w:pPr>
      <w:r w:rsidRPr="00E84FEB">
        <w:rPr>
          <w:sz w:val="24"/>
        </w:rPr>
        <w:t>Интернет</w:t>
      </w:r>
      <w:r w:rsidRPr="00E84FEB">
        <w:rPr>
          <w:spacing w:val="-7"/>
          <w:sz w:val="24"/>
        </w:rPr>
        <w:t xml:space="preserve"> </w:t>
      </w:r>
      <w:r w:rsidRPr="00E84FEB">
        <w:rPr>
          <w:sz w:val="24"/>
        </w:rPr>
        <w:t>-</w:t>
      </w:r>
      <w:r w:rsidRPr="00E84FEB">
        <w:rPr>
          <w:spacing w:val="-8"/>
          <w:sz w:val="24"/>
        </w:rPr>
        <w:t xml:space="preserve"> </w:t>
      </w:r>
      <w:r w:rsidRPr="00E84FEB">
        <w:rPr>
          <w:sz w:val="24"/>
        </w:rPr>
        <w:t>ресурстарына</w:t>
      </w:r>
      <w:r w:rsidRPr="00E84FEB">
        <w:rPr>
          <w:spacing w:val="-9"/>
          <w:sz w:val="24"/>
        </w:rPr>
        <w:t xml:space="preserve"> </w:t>
      </w:r>
      <w:r w:rsidRPr="00E84FEB">
        <w:rPr>
          <w:sz w:val="24"/>
        </w:rPr>
        <w:t>және/немесе</w:t>
      </w:r>
      <w:r w:rsidRPr="00E84FEB">
        <w:rPr>
          <w:spacing w:val="-8"/>
          <w:sz w:val="24"/>
        </w:rPr>
        <w:t xml:space="preserve"> </w:t>
      </w:r>
      <w:r w:rsidRPr="00E84FEB">
        <w:rPr>
          <w:sz w:val="24"/>
        </w:rPr>
        <w:t>корпоративтік</w:t>
      </w:r>
      <w:r w:rsidRPr="00E84FEB">
        <w:rPr>
          <w:spacing w:val="-7"/>
          <w:sz w:val="24"/>
        </w:rPr>
        <w:t xml:space="preserve"> </w:t>
      </w:r>
      <w:r w:rsidRPr="00E84FEB">
        <w:rPr>
          <w:sz w:val="24"/>
        </w:rPr>
        <w:t>электрондық</w:t>
      </w:r>
      <w:r w:rsidRPr="00E84FEB">
        <w:rPr>
          <w:spacing w:val="-7"/>
          <w:sz w:val="24"/>
        </w:rPr>
        <w:t xml:space="preserve"> </w:t>
      </w:r>
      <w:r w:rsidRPr="00E84FEB">
        <w:rPr>
          <w:sz w:val="24"/>
        </w:rPr>
        <w:t>поштаға</w:t>
      </w:r>
      <w:r w:rsidRPr="00E84FEB">
        <w:rPr>
          <w:spacing w:val="-5"/>
          <w:sz w:val="24"/>
        </w:rPr>
        <w:t xml:space="preserve"> </w:t>
      </w:r>
      <w:r w:rsidRPr="00E84FEB">
        <w:rPr>
          <w:sz w:val="24"/>
        </w:rPr>
        <w:t>кіру</w:t>
      </w:r>
      <w:r w:rsidRPr="00E84FEB">
        <w:rPr>
          <w:spacing w:val="-12"/>
          <w:sz w:val="24"/>
        </w:rPr>
        <w:t xml:space="preserve"> </w:t>
      </w:r>
      <w:r w:rsidRPr="00E84FEB">
        <w:rPr>
          <w:sz w:val="24"/>
        </w:rPr>
        <w:t>үшін банк қызметкерлеріне, жұмысшыларына және үшінші тұлғаларға қажетті ақпаратты бермеуге;</w:t>
      </w:r>
    </w:p>
    <w:p w14:paraId="3F977A3A" w14:textId="77777777" w:rsidR="002C2C3E" w:rsidRPr="00E84FEB" w:rsidRDefault="00CB0E73">
      <w:pPr>
        <w:pStyle w:val="a6"/>
        <w:numPr>
          <w:ilvl w:val="1"/>
          <w:numId w:val="6"/>
        </w:numPr>
        <w:tabs>
          <w:tab w:val="left" w:pos="2038"/>
        </w:tabs>
        <w:spacing w:before="120"/>
        <w:ind w:right="724" w:firstLine="707"/>
        <w:rPr>
          <w:sz w:val="24"/>
        </w:rPr>
      </w:pPr>
      <w:r w:rsidRPr="00E84FEB">
        <w:rPr>
          <w:sz w:val="24"/>
        </w:rPr>
        <w:t>Шарт бойынша қызмет көрсетумен байланысты емес ақпараттық Интернет- ресурстарға</w:t>
      </w:r>
      <w:r w:rsidRPr="00E84FEB">
        <w:rPr>
          <w:spacing w:val="-2"/>
          <w:sz w:val="24"/>
        </w:rPr>
        <w:t xml:space="preserve"> </w:t>
      </w:r>
      <w:r w:rsidRPr="00E84FEB">
        <w:rPr>
          <w:sz w:val="24"/>
        </w:rPr>
        <w:t>бармау;</w:t>
      </w:r>
    </w:p>
    <w:p w14:paraId="3138CDED" w14:textId="77777777" w:rsidR="002C2C3E" w:rsidRPr="00E84FEB" w:rsidRDefault="00CB0E73">
      <w:pPr>
        <w:pStyle w:val="a6"/>
        <w:numPr>
          <w:ilvl w:val="1"/>
          <w:numId w:val="6"/>
        </w:numPr>
        <w:tabs>
          <w:tab w:val="left" w:pos="1930"/>
        </w:tabs>
        <w:spacing w:before="120"/>
        <w:ind w:right="726" w:firstLine="707"/>
        <w:rPr>
          <w:sz w:val="24"/>
        </w:rPr>
      </w:pPr>
      <w:r w:rsidRPr="00E84FEB">
        <w:rPr>
          <w:sz w:val="24"/>
        </w:rPr>
        <w:t>Банктің</w:t>
      </w:r>
      <w:r w:rsidRPr="00E84FEB">
        <w:rPr>
          <w:spacing w:val="-18"/>
          <w:sz w:val="24"/>
        </w:rPr>
        <w:t xml:space="preserve"> </w:t>
      </w:r>
      <w:r w:rsidRPr="00E84FEB">
        <w:rPr>
          <w:sz w:val="24"/>
        </w:rPr>
        <w:t>ішкі</w:t>
      </w:r>
      <w:r w:rsidRPr="00E84FEB">
        <w:rPr>
          <w:spacing w:val="-17"/>
          <w:sz w:val="24"/>
        </w:rPr>
        <w:t xml:space="preserve"> </w:t>
      </w:r>
      <w:r w:rsidRPr="00E84FEB">
        <w:rPr>
          <w:sz w:val="24"/>
        </w:rPr>
        <w:t>құжаттарымен</w:t>
      </w:r>
      <w:r w:rsidRPr="00E84FEB">
        <w:rPr>
          <w:spacing w:val="-15"/>
          <w:sz w:val="24"/>
        </w:rPr>
        <w:t xml:space="preserve"> </w:t>
      </w:r>
      <w:r w:rsidRPr="00E84FEB">
        <w:rPr>
          <w:sz w:val="24"/>
        </w:rPr>
        <w:t>белгіленген</w:t>
      </w:r>
      <w:r w:rsidRPr="00E84FEB">
        <w:rPr>
          <w:spacing w:val="-15"/>
          <w:sz w:val="24"/>
        </w:rPr>
        <w:t xml:space="preserve"> </w:t>
      </w:r>
      <w:r w:rsidRPr="00E84FEB">
        <w:rPr>
          <w:sz w:val="24"/>
        </w:rPr>
        <w:t>жағдайларды</w:t>
      </w:r>
      <w:r w:rsidRPr="00E84FEB">
        <w:rPr>
          <w:spacing w:val="-17"/>
          <w:sz w:val="24"/>
        </w:rPr>
        <w:t xml:space="preserve"> </w:t>
      </w:r>
      <w:r w:rsidRPr="00E84FEB">
        <w:rPr>
          <w:sz w:val="24"/>
        </w:rPr>
        <w:t>қоспағанда,</w:t>
      </w:r>
      <w:r w:rsidRPr="00E84FEB">
        <w:rPr>
          <w:spacing w:val="-15"/>
          <w:sz w:val="24"/>
        </w:rPr>
        <w:t xml:space="preserve"> </w:t>
      </w:r>
      <w:r w:rsidRPr="00E84FEB">
        <w:rPr>
          <w:sz w:val="24"/>
        </w:rPr>
        <w:t>Банк</w:t>
      </w:r>
      <w:r w:rsidRPr="00E84FEB">
        <w:rPr>
          <w:spacing w:val="-15"/>
          <w:sz w:val="24"/>
        </w:rPr>
        <w:t xml:space="preserve"> </w:t>
      </w:r>
      <w:r w:rsidRPr="00E84FEB">
        <w:rPr>
          <w:sz w:val="24"/>
        </w:rPr>
        <w:t>пайдаланатын бағдарламалық қамтамасыз етуді жаңартуды жүргізбеу;</w:t>
      </w:r>
    </w:p>
    <w:p w14:paraId="6B40C22E" w14:textId="77777777" w:rsidR="002C2C3E" w:rsidRPr="00E84FEB" w:rsidRDefault="00CB0E73">
      <w:pPr>
        <w:pStyle w:val="a6"/>
        <w:numPr>
          <w:ilvl w:val="1"/>
          <w:numId w:val="6"/>
        </w:numPr>
        <w:tabs>
          <w:tab w:val="left" w:pos="1942"/>
        </w:tabs>
        <w:spacing w:before="120"/>
        <w:ind w:right="725" w:firstLine="707"/>
        <w:rPr>
          <w:sz w:val="24"/>
        </w:rPr>
      </w:pPr>
      <w:r w:rsidRPr="00E84FEB">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14:paraId="2E664AAF" w14:textId="77777777" w:rsidR="002C2C3E" w:rsidRPr="00E84FEB" w:rsidRDefault="00CB0E73">
      <w:pPr>
        <w:pStyle w:val="a6"/>
        <w:numPr>
          <w:ilvl w:val="1"/>
          <w:numId w:val="6"/>
        </w:numPr>
        <w:tabs>
          <w:tab w:val="left" w:pos="1985"/>
        </w:tabs>
        <w:spacing w:before="120"/>
        <w:ind w:right="729" w:firstLine="707"/>
        <w:rPr>
          <w:sz w:val="24"/>
        </w:rPr>
      </w:pPr>
      <w:r w:rsidRPr="00E84FEB">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E84FEB">
        <w:rPr>
          <w:spacing w:val="-12"/>
          <w:sz w:val="24"/>
        </w:rPr>
        <w:t xml:space="preserve"> </w:t>
      </w:r>
      <w:r w:rsidRPr="00E84FEB">
        <w:rPr>
          <w:sz w:val="24"/>
        </w:rPr>
        <w:t>жүргізбеу;</w:t>
      </w:r>
    </w:p>
    <w:p w14:paraId="254BEBAD" w14:textId="77777777" w:rsidR="002C2C3E" w:rsidRPr="00E84FEB" w:rsidRDefault="00CB0E73">
      <w:pPr>
        <w:pStyle w:val="a6"/>
        <w:numPr>
          <w:ilvl w:val="1"/>
          <w:numId w:val="6"/>
        </w:numPr>
        <w:tabs>
          <w:tab w:val="left" w:pos="1946"/>
        </w:tabs>
        <w:spacing w:before="120"/>
        <w:ind w:right="729" w:firstLine="707"/>
        <w:rPr>
          <w:sz w:val="24"/>
        </w:rPr>
      </w:pPr>
      <w:r w:rsidRPr="00E84FEB">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14:paraId="6C9D05FD" w14:textId="77777777" w:rsidR="002C2C3E" w:rsidRPr="00E84FEB" w:rsidRDefault="00CB0E73">
      <w:pPr>
        <w:pStyle w:val="a6"/>
        <w:numPr>
          <w:ilvl w:val="1"/>
          <w:numId w:val="6"/>
        </w:numPr>
        <w:tabs>
          <w:tab w:val="left" w:pos="1978"/>
        </w:tabs>
        <w:spacing w:before="121"/>
        <w:ind w:right="725" w:firstLine="707"/>
        <w:rPr>
          <w:sz w:val="24"/>
        </w:rPr>
      </w:pPr>
      <w:r w:rsidRPr="00E84FEB">
        <w:rPr>
          <w:sz w:val="24"/>
        </w:rPr>
        <w:t>коммерциялық немесе жарнамалық сипаттағы ақпаратты тегін таратуға жазылмау және корпоративтік поштаны алушы ретінде</w:t>
      </w:r>
      <w:r w:rsidRPr="00E84FEB">
        <w:rPr>
          <w:spacing w:val="-4"/>
          <w:sz w:val="24"/>
        </w:rPr>
        <w:t xml:space="preserve"> </w:t>
      </w:r>
      <w:r w:rsidRPr="00E84FEB">
        <w:rPr>
          <w:sz w:val="24"/>
        </w:rPr>
        <w:t>көрсетпеу;</w:t>
      </w:r>
    </w:p>
    <w:p w14:paraId="5EFBB950" w14:textId="77777777" w:rsidR="002C2C3E" w:rsidRPr="00E84FEB" w:rsidRDefault="00CB0E73">
      <w:pPr>
        <w:pStyle w:val="a6"/>
        <w:numPr>
          <w:ilvl w:val="1"/>
          <w:numId w:val="6"/>
        </w:numPr>
        <w:tabs>
          <w:tab w:val="left" w:pos="2009"/>
        </w:tabs>
        <w:spacing w:before="120"/>
        <w:ind w:right="726" w:firstLine="707"/>
        <w:rPr>
          <w:sz w:val="24"/>
        </w:rPr>
      </w:pPr>
      <w:r w:rsidRPr="00E84FEB">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E84FEB">
        <w:rPr>
          <w:spacing w:val="-4"/>
          <w:sz w:val="24"/>
        </w:rPr>
        <w:t xml:space="preserve"> </w:t>
      </w:r>
      <w:r w:rsidRPr="00E84FEB">
        <w:rPr>
          <w:sz w:val="24"/>
        </w:rPr>
        <w:t>алмауға;</w:t>
      </w:r>
    </w:p>
    <w:p w14:paraId="7A011C62" w14:textId="77777777" w:rsidR="002C2C3E" w:rsidRPr="00E84FEB" w:rsidRDefault="00CB0E73">
      <w:pPr>
        <w:pStyle w:val="a6"/>
        <w:numPr>
          <w:ilvl w:val="1"/>
          <w:numId w:val="6"/>
        </w:numPr>
        <w:tabs>
          <w:tab w:val="left" w:pos="1942"/>
        </w:tabs>
        <w:spacing w:before="120"/>
        <w:ind w:left="1941" w:hanging="140"/>
        <w:rPr>
          <w:sz w:val="24"/>
        </w:rPr>
      </w:pPr>
      <w:r w:rsidRPr="00E84FEB">
        <w:rPr>
          <w:sz w:val="24"/>
        </w:rPr>
        <w:t>Интернет пайдалану үшін жұмыс орнына бөгде адамдарды</w:t>
      </w:r>
      <w:r w:rsidRPr="00E84FEB">
        <w:rPr>
          <w:spacing w:val="-11"/>
          <w:sz w:val="24"/>
        </w:rPr>
        <w:t xml:space="preserve"> </w:t>
      </w:r>
      <w:r w:rsidRPr="00E84FEB">
        <w:rPr>
          <w:sz w:val="24"/>
        </w:rPr>
        <w:t>жіберу.</w:t>
      </w:r>
    </w:p>
    <w:p w14:paraId="17AAD224" w14:textId="77777777" w:rsidR="002C2C3E" w:rsidRPr="00E84FEB" w:rsidRDefault="00CB0E73">
      <w:pPr>
        <w:spacing w:before="120"/>
        <w:ind w:left="1094" w:right="732" w:firstLine="707"/>
        <w:jc w:val="both"/>
        <w:rPr>
          <w:sz w:val="24"/>
        </w:rPr>
      </w:pPr>
      <w:r w:rsidRPr="00E84FEB">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F4C7058" w14:textId="77777777" w:rsidR="00C138F7" w:rsidRPr="00E84FEB" w:rsidRDefault="00CB0E73" w:rsidP="00C138F7">
      <w:pPr>
        <w:pStyle w:val="a6"/>
        <w:numPr>
          <w:ilvl w:val="0"/>
          <w:numId w:val="4"/>
        </w:numPr>
        <w:tabs>
          <w:tab w:val="left" w:pos="2047"/>
        </w:tabs>
        <w:spacing w:before="120"/>
        <w:ind w:left="1094" w:right="736" w:firstLine="705"/>
        <w:rPr>
          <w:sz w:val="24"/>
        </w:rPr>
      </w:pPr>
      <w:r w:rsidRPr="00E84FEB">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E84FEB">
        <w:rPr>
          <w:spacing w:val="-5"/>
          <w:sz w:val="24"/>
        </w:rPr>
        <w:t xml:space="preserve"> </w:t>
      </w:r>
      <w:r w:rsidRPr="00E84FEB">
        <w:rPr>
          <w:sz w:val="24"/>
        </w:rPr>
        <w:t>бар.</w:t>
      </w:r>
    </w:p>
    <w:p w14:paraId="027E9B77" w14:textId="77777777" w:rsidR="00C138F7" w:rsidRPr="00E84FEB" w:rsidRDefault="00C138F7" w:rsidP="00C138F7">
      <w:pPr>
        <w:pStyle w:val="a6"/>
        <w:numPr>
          <w:ilvl w:val="0"/>
          <w:numId w:val="4"/>
        </w:numPr>
        <w:tabs>
          <w:tab w:val="left" w:pos="2047"/>
        </w:tabs>
        <w:spacing w:before="120"/>
        <w:ind w:left="1094" w:right="736" w:firstLine="705"/>
        <w:rPr>
          <w:sz w:val="24"/>
        </w:rPr>
      </w:pPr>
      <w:r w:rsidRPr="00E84FEB">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4E1EE03F" w14:textId="77777777" w:rsidR="00C138F7" w:rsidRPr="00E84FEB" w:rsidRDefault="00C138F7" w:rsidP="00C138F7">
      <w:pPr>
        <w:pStyle w:val="a6"/>
        <w:numPr>
          <w:ilvl w:val="0"/>
          <w:numId w:val="4"/>
        </w:numPr>
        <w:tabs>
          <w:tab w:val="left" w:pos="2047"/>
        </w:tabs>
        <w:spacing w:before="120"/>
        <w:ind w:left="1094" w:right="736" w:firstLine="705"/>
        <w:rPr>
          <w:sz w:val="24"/>
        </w:rPr>
      </w:pPr>
      <w:r w:rsidRPr="00E84FEB">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118DBDB0" w14:textId="77777777" w:rsidR="00C138F7" w:rsidRPr="00E84FEB" w:rsidRDefault="00C138F7" w:rsidP="00C138F7">
      <w:pPr>
        <w:pStyle w:val="a4"/>
        <w:jc w:val="left"/>
        <w:rPr>
          <w:sz w:val="20"/>
        </w:rPr>
      </w:pPr>
    </w:p>
    <w:p w14:paraId="05B2C988" w14:textId="77777777" w:rsidR="00C138F7" w:rsidRPr="00E84FEB" w:rsidRDefault="00C138F7" w:rsidP="00C138F7">
      <w:pPr>
        <w:spacing w:before="182" w:line="256" w:lineRule="auto"/>
        <w:ind w:left="1094" w:right="724"/>
        <w:jc w:val="both"/>
        <w:rPr>
          <w:sz w:val="24"/>
        </w:rPr>
      </w:pPr>
      <w:r w:rsidRPr="00E84FEB">
        <w:rPr>
          <w:sz w:val="24"/>
        </w:rPr>
        <w:tab/>
        <w:t>____________________________________                                    ____________</w:t>
      </w:r>
    </w:p>
    <w:p w14:paraId="36EA098C" w14:textId="77777777" w:rsidR="00C138F7" w:rsidRPr="0023452B" w:rsidRDefault="00C138F7" w:rsidP="00C138F7">
      <w:pPr>
        <w:spacing w:before="68"/>
        <w:ind w:right="728"/>
        <w:jc w:val="center"/>
        <w:rPr>
          <w:sz w:val="24"/>
          <w:szCs w:val="24"/>
          <w:lang w:eastAsia="ru-RU"/>
        </w:rPr>
      </w:pPr>
      <w:r w:rsidRPr="00E84FEB">
        <w:rPr>
          <w:sz w:val="24"/>
          <w:szCs w:val="24"/>
          <w:lang w:eastAsia="ru-RU"/>
        </w:rPr>
        <w:t xml:space="preserve">(Кеңесшінің аты-жөні және қолы) </w:t>
      </w:r>
      <w:r w:rsidRPr="00E84FEB">
        <w:rPr>
          <w:sz w:val="24"/>
          <w:szCs w:val="24"/>
          <w:lang w:eastAsia="ru-RU"/>
        </w:rPr>
        <w:tab/>
      </w:r>
      <w:r w:rsidRPr="00E84FEB">
        <w:rPr>
          <w:sz w:val="24"/>
          <w:szCs w:val="24"/>
          <w:lang w:eastAsia="ru-RU"/>
        </w:rPr>
        <w:tab/>
      </w:r>
      <w:r w:rsidRPr="00E84FEB">
        <w:rPr>
          <w:sz w:val="24"/>
          <w:szCs w:val="24"/>
          <w:lang w:eastAsia="ru-RU"/>
        </w:rPr>
        <w:tab/>
        <w:t xml:space="preserve">                        (күні)</w:t>
      </w:r>
    </w:p>
    <w:p w14:paraId="4B7D20F7" w14:textId="77777777" w:rsidR="00C138F7" w:rsidRPr="0023452B" w:rsidRDefault="00C138F7" w:rsidP="00C138F7">
      <w:pPr>
        <w:pStyle w:val="a4"/>
        <w:spacing w:before="3"/>
        <w:jc w:val="left"/>
        <w:rPr>
          <w:sz w:val="16"/>
        </w:rPr>
      </w:pPr>
    </w:p>
    <w:p w14:paraId="1A668D28" w14:textId="77777777"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66F3E" w14:textId="77777777" w:rsidR="00981B3D" w:rsidRDefault="00981B3D">
      <w:r>
        <w:separator/>
      </w:r>
    </w:p>
  </w:endnote>
  <w:endnote w:type="continuationSeparator" w:id="0">
    <w:p w14:paraId="4C0E00C8" w14:textId="77777777" w:rsidR="00981B3D" w:rsidRDefault="0098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D3C7" w14:textId="77777777" w:rsidR="00CD0182" w:rsidRDefault="00CD0182">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4D25" w14:textId="77777777" w:rsidR="00CD0182" w:rsidRDefault="00CD0182">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D159" w14:textId="77777777" w:rsidR="00CD0182" w:rsidRDefault="00CD0182">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CE6B5" w14:textId="77777777" w:rsidR="00981B3D" w:rsidRDefault="00981B3D">
      <w:r>
        <w:separator/>
      </w:r>
    </w:p>
  </w:footnote>
  <w:footnote w:type="continuationSeparator" w:id="0">
    <w:p w14:paraId="1D1E9866" w14:textId="77777777" w:rsidR="00981B3D" w:rsidRDefault="00981B3D">
      <w:r>
        <w:continuationSeparator/>
      </w:r>
    </w:p>
  </w:footnote>
  <w:footnote w:id="1">
    <w:p w14:paraId="7A4ACAD1" w14:textId="1E146009" w:rsidR="00CD0182" w:rsidRPr="00456A80" w:rsidRDefault="00CD0182" w:rsidP="00202543">
      <w:pPr>
        <w:pStyle w:val="af9"/>
        <w:ind w:left="284"/>
        <w:jc w:val="both"/>
        <w:rPr>
          <w:sz w:val="16"/>
          <w:szCs w:val="16"/>
        </w:rPr>
      </w:pPr>
      <w:r>
        <w:rPr>
          <w:rStyle w:val="afb"/>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D057420" w14:textId="5B823337" w:rsidR="00CD0182" w:rsidRPr="00456A80" w:rsidRDefault="00CD0182" w:rsidP="00202543">
      <w:pPr>
        <w:pStyle w:val="af9"/>
        <w:ind w:left="284"/>
        <w:jc w:val="both"/>
        <w:rPr>
          <w:sz w:val="16"/>
          <w:szCs w:val="16"/>
        </w:rPr>
      </w:pPr>
      <w:r>
        <w:rPr>
          <w:rStyle w:val="afb"/>
        </w:rPr>
        <w:footnoteRef/>
      </w:r>
      <w:r>
        <w:t xml:space="preserve"> </w:t>
      </w:r>
      <w:r w:rsidRPr="00DE1FAE">
        <w:rPr>
          <w:sz w:val="16"/>
          <w:szCs w:val="16"/>
        </w:rPr>
        <w:t>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footnote>
  <w:footnote w:id="3">
    <w:p w14:paraId="2DE8F89F" w14:textId="726D94C1" w:rsidR="00CD0182" w:rsidRDefault="00CD0182" w:rsidP="00202543">
      <w:pPr>
        <w:pStyle w:val="af9"/>
        <w:ind w:left="284"/>
        <w:jc w:val="both"/>
      </w:pPr>
      <w:r>
        <w:rPr>
          <w:rStyle w:val="afb"/>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4FB95F00" w14:textId="14C3A309" w:rsidR="00CD0182" w:rsidRDefault="00CD0182" w:rsidP="00202543">
      <w:pPr>
        <w:pStyle w:val="af9"/>
        <w:ind w:left="284"/>
      </w:pPr>
      <w:r>
        <w:rPr>
          <w:rStyle w:val="afb"/>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16F232A"/>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5"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6"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7"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9"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0"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2"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3"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4"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5"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6"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8"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9"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20"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21"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4"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5"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6"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7"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8"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9"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30" w15:restartNumberingAfterBreak="0">
    <w:nsid w:val="26B3612B"/>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32"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34"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5"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6"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7" w15:restartNumberingAfterBreak="0">
    <w:nsid w:val="391352DA"/>
    <w:multiLevelType w:val="hybridMultilevel"/>
    <w:tmpl w:val="52FABB7A"/>
    <w:lvl w:ilvl="0" w:tplc="A75E4028">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8" w15:restartNumberingAfterBreak="0">
    <w:nsid w:val="3AFF145F"/>
    <w:multiLevelType w:val="hybridMultilevel"/>
    <w:tmpl w:val="D5CA4DF4"/>
    <w:lvl w:ilvl="0" w:tplc="FCB44C28">
      <w:start w:val="1"/>
      <w:numFmt w:val="decimal"/>
      <w:lvlText w:val="%1)"/>
      <w:lvlJc w:val="left"/>
      <w:pPr>
        <w:ind w:left="493" w:hanging="283"/>
      </w:pPr>
      <w:rPr>
        <w:rFonts w:ascii="Times New Roman" w:eastAsia="Times New Roman" w:hAnsi="Times New Roman" w:cs="Times New Roman" w:hint="default"/>
        <w:i w:val="0"/>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9"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40"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41" w15:restartNumberingAfterBreak="0">
    <w:nsid w:val="3EA92105"/>
    <w:multiLevelType w:val="hybridMultilevel"/>
    <w:tmpl w:val="44C0D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44"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45" w15:restartNumberingAfterBreak="0">
    <w:nsid w:val="42B26D05"/>
    <w:multiLevelType w:val="hybridMultilevel"/>
    <w:tmpl w:val="F89282FC"/>
    <w:lvl w:ilvl="0" w:tplc="D046891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6"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47"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8"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9"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50"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51"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52"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53"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5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5" w15:restartNumberingAfterBreak="0">
    <w:nsid w:val="4E53072A"/>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57"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8"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59"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60"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61"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3"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64"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F5167A8"/>
    <w:multiLevelType w:val="multilevel"/>
    <w:tmpl w:val="D97AC5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68"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69"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70"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72"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73"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74" w15:restartNumberingAfterBreak="0">
    <w:nsid w:val="669415FE"/>
    <w:multiLevelType w:val="hybridMultilevel"/>
    <w:tmpl w:val="A42E1A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76"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77"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78"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79"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80"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1"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82"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83"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84"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85" w15:restartNumberingAfterBreak="0">
    <w:nsid w:val="73ED1703"/>
    <w:multiLevelType w:val="multilevel"/>
    <w:tmpl w:val="F7A62882"/>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783" w:hanging="425"/>
      </w:pPr>
      <w:rPr>
        <w:rFonts w:ascii="Times New Roman" w:eastAsia="Times New Roman" w:hAnsi="Times New Roman" w:cs="Times New Roman" w:hint="default"/>
        <w:i w:val="0"/>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86"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87"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88"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89"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90"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91"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92" w15:restartNumberingAfterBreak="0">
    <w:nsid w:val="7B3C72F6"/>
    <w:multiLevelType w:val="hybridMultilevel"/>
    <w:tmpl w:val="4198C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94"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95"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96"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4"/>
  </w:num>
  <w:num w:numId="2">
    <w:abstractNumId w:val="17"/>
  </w:num>
  <w:num w:numId="3">
    <w:abstractNumId w:val="81"/>
  </w:num>
  <w:num w:numId="4">
    <w:abstractNumId w:val="8"/>
  </w:num>
  <w:num w:numId="5">
    <w:abstractNumId w:val="21"/>
  </w:num>
  <w:num w:numId="6">
    <w:abstractNumId w:val="1"/>
  </w:num>
  <w:num w:numId="7">
    <w:abstractNumId w:val="72"/>
  </w:num>
  <w:num w:numId="8">
    <w:abstractNumId w:val="90"/>
  </w:num>
  <w:num w:numId="9">
    <w:abstractNumId w:val="39"/>
  </w:num>
  <w:num w:numId="10">
    <w:abstractNumId w:val="94"/>
  </w:num>
  <w:num w:numId="11">
    <w:abstractNumId w:val="36"/>
  </w:num>
  <w:num w:numId="12">
    <w:abstractNumId w:val="83"/>
  </w:num>
  <w:num w:numId="13">
    <w:abstractNumId w:val="88"/>
  </w:num>
  <w:num w:numId="14">
    <w:abstractNumId w:val="73"/>
  </w:num>
  <w:num w:numId="15">
    <w:abstractNumId w:val="53"/>
  </w:num>
  <w:num w:numId="16">
    <w:abstractNumId w:val="27"/>
  </w:num>
  <w:num w:numId="17">
    <w:abstractNumId w:val="29"/>
  </w:num>
  <w:num w:numId="18">
    <w:abstractNumId w:val="84"/>
  </w:num>
  <w:num w:numId="19">
    <w:abstractNumId w:val="82"/>
  </w:num>
  <w:num w:numId="20">
    <w:abstractNumId w:val="63"/>
  </w:num>
  <w:num w:numId="21">
    <w:abstractNumId w:val="93"/>
  </w:num>
  <w:num w:numId="22">
    <w:abstractNumId w:val="49"/>
  </w:num>
  <w:num w:numId="23">
    <w:abstractNumId w:val="18"/>
  </w:num>
  <w:num w:numId="24">
    <w:abstractNumId w:val="69"/>
  </w:num>
  <w:num w:numId="25">
    <w:abstractNumId w:val="75"/>
  </w:num>
  <w:num w:numId="26">
    <w:abstractNumId w:val="12"/>
  </w:num>
  <w:num w:numId="27">
    <w:abstractNumId w:val="96"/>
  </w:num>
  <w:num w:numId="28">
    <w:abstractNumId w:val="33"/>
  </w:num>
  <w:num w:numId="29">
    <w:abstractNumId w:val="44"/>
  </w:num>
  <w:num w:numId="30">
    <w:abstractNumId w:val="6"/>
  </w:num>
  <w:num w:numId="31">
    <w:abstractNumId w:val="87"/>
  </w:num>
  <w:num w:numId="32">
    <w:abstractNumId w:val="11"/>
  </w:num>
  <w:num w:numId="33">
    <w:abstractNumId w:val="35"/>
  </w:num>
  <w:num w:numId="34">
    <w:abstractNumId w:val="58"/>
  </w:num>
  <w:num w:numId="35">
    <w:abstractNumId w:val="78"/>
  </w:num>
  <w:num w:numId="36">
    <w:abstractNumId w:val="43"/>
  </w:num>
  <w:num w:numId="37">
    <w:abstractNumId w:val="59"/>
  </w:num>
  <w:num w:numId="38">
    <w:abstractNumId w:val="26"/>
  </w:num>
  <w:num w:numId="39">
    <w:abstractNumId w:val="40"/>
  </w:num>
  <w:num w:numId="40">
    <w:abstractNumId w:val="89"/>
  </w:num>
  <w:num w:numId="41">
    <w:abstractNumId w:val="71"/>
  </w:num>
  <w:num w:numId="42">
    <w:abstractNumId w:val="56"/>
  </w:num>
  <w:num w:numId="43">
    <w:abstractNumId w:val="25"/>
  </w:num>
  <w:num w:numId="44">
    <w:abstractNumId w:val="50"/>
  </w:num>
  <w:num w:numId="45">
    <w:abstractNumId w:val="24"/>
  </w:num>
  <w:num w:numId="46">
    <w:abstractNumId w:val="19"/>
  </w:num>
  <w:num w:numId="47">
    <w:abstractNumId w:val="79"/>
  </w:num>
  <w:num w:numId="48">
    <w:abstractNumId w:val="46"/>
  </w:num>
  <w:num w:numId="49">
    <w:abstractNumId w:val="60"/>
  </w:num>
  <w:num w:numId="50">
    <w:abstractNumId w:val="31"/>
  </w:num>
  <w:num w:numId="51">
    <w:abstractNumId w:val="76"/>
  </w:num>
  <w:num w:numId="52">
    <w:abstractNumId w:val="34"/>
  </w:num>
  <w:num w:numId="53">
    <w:abstractNumId w:val="2"/>
  </w:num>
  <w:num w:numId="54">
    <w:abstractNumId w:val="95"/>
  </w:num>
  <w:num w:numId="55">
    <w:abstractNumId w:val="91"/>
  </w:num>
  <w:num w:numId="56">
    <w:abstractNumId w:val="14"/>
  </w:num>
  <w:num w:numId="57">
    <w:abstractNumId w:val="47"/>
  </w:num>
  <w:num w:numId="58">
    <w:abstractNumId w:val="23"/>
  </w:num>
  <w:num w:numId="59">
    <w:abstractNumId w:val="54"/>
  </w:num>
  <w:num w:numId="60">
    <w:abstractNumId w:val="86"/>
  </w:num>
  <w:num w:numId="61">
    <w:abstractNumId w:val="80"/>
  </w:num>
  <w:num w:numId="62">
    <w:abstractNumId w:val="15"/>
  </w:num>
  <w:num w:numId="63">
    <w:abstractNumId w:val="48"/>
  </w:num>
  <w:num w:numId="64">
    <w:abstractNumId w:val="67"/>
  </w:num>
  <w:num w:numId="65">
    <w:abstractNumId w:val="13"/>
  </w:num>
  <w:num w:numId="66">
    <w:abstractNumId w:val="52"/>
  </w:num>
  <w:num w:numId="67">
    <w:abstractNumId w:val="5"/>
  </w:num>
  <w:num w:numId="68">
    <w:abstractNumId w:val="77"/>
  </w:num>
  <w:num w:numId="69">
    <w:abstractNumId w:val="20"/>
  </w:num>
  <w:num w:numId="70">
    <w:abstractNumId w:val="85"/>
  </w:num>
  <w:num w:numId="71">
    <w:abstractNumId w:val="38"/>
  </w:num>
  <w:num w:numId="72">
    <w:abstractNumId w:val="37"/>
  </w:num>
  <w:num w:numId="73">
    <w:abstractNumId w:val="28"/>
  </w:num>
  <w:num w:numId="74">
    <w:abstractNumId w:val="51"/>
  </w:num>
  <w:num w:numId="75">
    <w:abstractNumId w:val="0"/>
  </w:num>
  <w:num w:numId="76">
    <w:abstractNumId w:val="10"/>
  </w:num>
  <w:num w:numId="77">
    <w:abstractNumId w:val="61"/>
  </w:num>
  <w:num w:numId="78">
    <w:abstractNumId w:val="64"/>
  </w:num>
  <w:num w:numId="79">
    <w:abstractNumId w:val="62"/>
  </w:num>
  <w:num w:numId="80">
    <w:abstractNumId w:val="42"/>
  </w:num>
  <w:num w:numId="81">
    <w:abstractNumId w:val="32"/>
  </w:num>
  <w:num w:numId="82">
    <w:abstractNumId w:val="65"/>
  </w:num>
  <w:num w:numId="83">
    <w:abstractNumId w:val="66"/>
  </w:num>
  <w:num w:numId="84">
    <w:abstractNumId w:val="74"/>
  </w:num>
  <w:num w:numId="85">
    <w:abstractNumId w:val="16"/>
  </w:num>
  <w:num w:numId="86">
    <w:abstractNumId w:val="41"/>
  </w:num>
  <w:num w:numId="87">
    <w:abstractNumId w:val="70"/>
  </w:num>
  <w:num w:numId="88">
    <w:abstractNumId w:val="55"/>
  </w:num>
  <w:num w:numId="89">
    <w:abstractNumId w:val="92"/>
  </w:num>
  <w:num w:numId="90">
    <w:abstractNumId w:val="7"/>
  </w:num>
  <w:num w:numId="91">
    <w:abstractNumId w:val="30"/>
  </w:num>
  <w:num w:numId="92">
    <w:abstractNumId w:val="3"/>
  </w:num>
  <w:num w:numId="93">
    <w:abstractNumId w:val="9"/>
  </w:num>
  <w:num w:numId="94">
    <w:abstractNumId w:val="57"/>
  </w:num>
  <w:num w:numId="95">
    <w:abstractNumId w:val="22"/>
  </w:num>
  <w:num w:numId="96">
    <w:abstractNumId w:val="68"/>
  </w:num>
  <w:num w:numId="97">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118D2"/>
    <w:rsid w:val="0001495F"/>
    <w:rsid w:val="00016961"/>
    <w:rsid w:val="00017555"/>
    <w:rsid w:val="00021AD6"/>
    <w:rsid w:val="00024BCF"/>
    <w:rsid w:val="00033A93"/>
    <w:rsid w:val="000370A3"/>
    <w:rsid w:val="000431C7"/>
    <w:rsid w:val="00045B62"/>
    <w:rsid w:val="000475E2"/>
    <w:rsid w:val="0005371F"/>
    <w:rsid w:val="00056F1F"/>
    <w:rsid w:val="00061BCE"/>
    <w:rsid w:val="00061ED0"/>
    <w:rsid w:val="000625FA"/>
    <w:rsid w:val="00062965"/>
    <w:rsid w:val="000636CD"/>
    <w:rsid w:val="000637E5"/>
    <w:rsid w:val="0006527E"/>
    <w:rsid w:val="00066753"/>
    <w:rsid w:val="0007110A"/>
    <w:rsid w:val="0007401C"/>
    <w:rsid w:val="00074050"/>
    <w:rsid w:val="00074627"/>
    <w:rsid w:val="00080945"/>
    <w:rsid w:val="000856AD"/>
    <w:rsid w:val="00087640"/>
    <w:rsid w:val="000876CF"/>
    <w:rsid w:val="00090BAE"/>
    <w:rsid w:val="000918F3"/>
    <w:rsid w:val="00091981"/>
    <w:rsid w:val="000925A4"/>
    <w:rsid w:val="00093998"/>
    <w:rsid w:val="00093F53"/>
    <w:rsid w:val="00094027"/>
    <w:rsid w:val="000B49D3"/>
    <w:rsid w:val="000B50A4"/>
    <w:rsid w:val="000B64A7"/>
    <w:rsid w:val="000B65EB"/>
    <w:rsid w:val="000C1268"/>
    <w:rsid w:val="000C2030"/>
    <w:rsid w:val="000C7552"/>
    <w:rsid w:val="000D540F"/>
    <w:rsid w:val="000E4137"/>
    <w:rsid w:val="000E4C4D"/>
    <w:rsid w:val="000E5677"/>
    <w:rsid w:val="000F3D4A"/>
    <w:rsid w:val="0010095B"/>
    <w:rsid w:val="00102447"/>
    <w:rsid w:val="0010251B"/>
    <w:rsid w:val="0010413E"/>
    <w:rsid w:val="001058B3"/>
    <w:rsid w:val="00105FCF"/>
    <w:rsid w:val="00106103"/>
    <w:rsid w:val="00106815"/>
    <w:rsid w:val="00107259"/>
    <w:rsid w:val="00107DB9"/>
    <w:rsid w:val="001111B4"/>
    <w:rsid w:val="001130E9"/>
    <w:rsid w:val="00114CF0"/>
    <w:rsid w:val="00120168"/>
    <w:rsid w:val="00120A78"/>
    <w:rsid w:val="0012423B"/>
    <w:rsid w:val="0012521A"/>
    <w:rsid w:val="00126462"/>
    <w:rsid w:val="001412D6"/>
    <w:rsid w:val="00141E8F"/>
    <w:rsid w:val="001424EC"/>
    <w:rsid w:val="00153BB7"/>
    <w:rsid w:val="00153C77"/>
    <w:rsid w:val="00161B8F"/>
    <w:rsid w:val="00165F3B"/>
    <w:rsid w:val="00173A99"/>
    <w:rsid w:val="00187B8B"/>
    <w:rsid w:val="0019494B"/>
    <w:rsid w:val="00196312"/>
    <w:rsid w:val="00196632"/>
    <w:rsid w:val="001A14DA"/>
    <w:rsid w:val="001A25BA"/>
    <w:rsid w:val="001A35C5"/>
    <w:rsid w:val="001A4EA6"/>
    <w:rsid w:val="001B1287"/>
    <w:rsid w:val="001B1CB1"/>
    <w:rsid w:val="001B2D13"/>
    <w:rsid w:val="001B57C4"/>
    <w:rsid w:val="001C3C22"/>
    <w:rsid w:val="001C56D4"/>
    <w:rsid w:val="001D6D03"/>
    <w:rsid w:val="001E0004"/>
    <w:rsid w:val="001E640B"/>
    <w:rsid w:val="001E7741"/>
    <w:rsid w:val="001E77C3"/>
    <w:rsid w:val="001F1912"/>
    <w:rsid w:val="001F64F3"/>
    <w:rsid w:val="001F70CA"/>
    <w:rsid w:val="00202543"/>
    <w:rsid w:val="00204835"/>
    <w:rsid w:val="00205452"/>
    <w:rsid w:val="002075FE"/>
    <w:rsid w:val="002122CA"/>
    <w:rsid w:val="002129C5"/>
    <w:rsid w:val="002130C5"/>
    <w:rsid w:val="00213FB6"/>
    <w:rsid w:val="00215627"/>
    <w:rsid w:val="00222617"/>
    <w:rsid w:val="00223008"/>
    <w:rsid w:val="002232F0"/>
    <w:rsid w:val="002235BD"/>
    <w:rsid w:val="00224077"/>
    <w:rsid w:val="002259BD"/>
    <w:rsid w:val="00227B1D"/>
    <w:rsid w:val="00234187"/>
    <w:rsid w:val="00234811"/>
    <w:rsid w:val="00234EEC"/>
    <w:rsid w:val="0024278D"/>
    <w:rsid w:val="00246178"/>
    <w:rsid w:val="00250CCC"/>
    <w:rsid w:val="00253B9F"/>
    <w:rsid w:val="00254BC9"/>
    <w:rsid w:val="00256BDE"/>
    <w:rsid w:val="00257C17"/>
    <w:rsid w:val="002606EC"/>
    <w:rsid w:val="0026070D"/>
    <w:rsid w:val="00261FAE"/>
    <w:rsid w:val="00264B58"/>
    <w:rsid w:val="00266C5E"/>
    <w:rsid w:val="00270C7B"/>
    <w:rsid w:val="00276745"/>
    <w:rsid w:val="00281573"/>
    <w:rsid w:val="0028428F"/>
    <w:rsid w:val="00295AC9"/>
    <w:rsid w:val="002A0D1D"/>
    <w:rsid w:val="002A1B8F"/>
    <w:rsid w:val="002A1CA4"/>
    <w:rsid w:val="002A1F0D"/>
    <w:rsid w:val="002A1F8A"/>
    <w:rsid w:val="002A4002"/>
    <w:rsid w:val="002A5409"/>
    <w:rsid w:val="002A60C9"/>
    <w:rsid w:val="002B4437"/>
    <w:rsid w:val="002B6351"/>
    <w:rsid w:val="002B7EC1"/>
    <w:rsid w:val="002C05CA"/>
    <w:rsid w:val="002C2C3E"/>
    <w:rsid w:val="002C4F61"/>
    <w:rsid w:val="002C6696"/>
    <w:rsid w:val="002C6F3A"/>
    <w:rsid w:val="002D0C68"/>
    <w:rsid w:val="002D4BF8"/>
    <w:rsid w:val="002D5377"/>
    <w:rsid w:val="002E75F5"/>
    <w:rsid w:val="002F045C"/>
    <w:rsid w:val="002F1783"/>
    <w:rsid w:val="00300954"/>
    <w:rsid w:val="00301700"/>
    <w:rsid w:val="0030722D"/>
    <w:rsid w:val="00307BF1"/>
    <w:rsid w:val="00320F2C"/>
    <w:rsid w:val="00327A40"/>
    <w:rsid w:val="0033386A"/>
    <w:rsid w:val="00334C69"/>
    <w:rsid w:val="00334EF2"/>
    <w:rsid w:val="00335919"/>
    <w:rsid w:val="003401B7"/>
    <w:rsid w:val="00340806"/>
    <w:rsid w:val="003426B0"/>
    <w:rsid w:val="00344F9D"/>
    <w:rsid w:val="0034512E"/>
    <w:rsid w:val="00350394"/>
    <w:rsid w:val="00350869"/>
    <w:rsid w:val="00350F04"/>
    <w:rsid w:val="00353DC0"/>
    <w:rsid w:val="0035589E"/>
    <w:rsid w:val="0035742C"/>
    <w:rsid w:val="00357A6C"/>
    <w:rsid w:val="0036023F"/>
    <w:rsid w:val="003618BB"/>
    <w:rsid w:val="00362BF4"/>
    <w:rsid w:val="00363E39"/>
    <w:rsid w:val="0036489E"/>
    <w:rsid w:val="00364FC4"/>
    <w:rsid w:val="003679B7"/>
    <w:rsid w:val="00375B78"/>
    <w:rsid w:val="003816D3"/>
    <w:rsid w:val="00383067"/>
    <w:rsid w:val="00384671"/>
    <w:rsid w:val="00393E3A"/>
    <w:rsid w:val="003B3C77"/>
    <w:rsid w:val="003B4782"/>
    <w:rsid w:val="003B4B4C"/>
    <w:rsid w:val="003C777E"/>
    <w:rsid w:val="003D0FE8"/>
    <w:rsid w:val="003E163D"/>
    <w:rsid w:val="003E24AB"/>
    <w:rsid w:val="003E2523"/>
    <w:rsid w:val="003E6F75"/>
    <w:rsid w:val="003E755F"/>
    <w:rsid w:val="003F09AD"/>
    <w:rsid w:val="003F4A8F"/>
    <w:rsid w:val="003F7345"/>
    <w:rsid w:val="003F73A1"/>
    <w:rsid w:val="00403ABF"/>
    <w:rsid w:val="00404D3C"/>
    <w:rsid w:val="00405A13"/>
    <w:rsid w:val="004061E7"/>
    <w:rsid w:val="004064CA"/>
    <w:rsid w:val="00410EB6"/>
    <w:rsid w:val="00411A90"/>
    <w:rsid w:val="004133EE"/>
    <w:rsid w:val="00413EA2"/>
    <w:rsid w:val="00413EB8"/>
    <w:rsid w:val="00413F85"/>
    <w:rsid w:val="00421688"/>
    <w:rsid w:val="004232F2"/>
    <w:rsid w:val="00425C30"/>
    <w:rsid w:val="00427E97"/>
    <w:rsid w:val="004318E5"/>
    <w:rsid w:val="00431B99"/>
    <w:rsid w:val="0043343E"/>
    <w:rsid w:val="004367A2"/>
    <w:rsid w:val="00447124"/>
    <w:rsid w:val="00447301"/>
    <w:rsid w:val="00447377"/>
    <w:rsid w:val="00450F08"/>
    <w:rsid w:val="00456A80"/>
    <w:rsid w:val="00460895"/>
    <w:rsid w:val="0046290A"/>
    <w:rsid w:val="00463FFF"/>
    <w:rsid w:val="00470808"/>
    <w:rsid w:val="0047173F"/>
    <w:rsid w:val="00474CA0"/>
    <w:rsid w:val="00484C77"/>
    <w:rsid w:val="00485849"/>
    <w:rsid w:val="00486950"/>
    <w:rsid w:val="004937D3"/>
    <w:rsid w:val="00495208"/>
    <w:rsid w:val="004A2DF6"/>
    <w:rsid w:val="004A3BB9"/>
    <w:rsid w:val="004A4D39"/>
    <w:rsid w:val="004A5747"/>
    <w:rsid w:val="004A696D"/>
    <w:rsid w:val="004B1F7B"/>
    <w:rsid w:val="004B5D72"/>
    <w:rsid w:val="004C1516"/>
    <w:rsid w:val="004C178F"/>
    <w:rsid w:val="004C33C8"/>
    <w:rsid w:val="004C4BBC"/>
    <w:rsid w:val="004C5C85"/>
    <w:rsid w:val="004D1F56"/>
    <w:rsid w:val="004D4BE1"/>
    <w:rsid w:val="004D648C"/>
    <w:rsid w:val="004D746C"/>
    <w:rsid w:val="004E0CDB"/>
    <w:rsid w:val="004E311C"/>
    <w:rsid w:val="004E3161"/>
    <w:rsid w:val="004E4074"/>
    <w:rsid w:val="004E685B"/>
    <w:rsid w:val="004F3A9A"/>
    <w:rsid w:val="004F6517"/>
    <w:rsid w:val="004F6C62"/>
    <w:rsid w:val="00500A63"/>
    <w:rsid w:val="00502819"/>
    <w:rsid w:val="0050391C"/>
    <w:rsid w:val="005041F3"/>
    <w:rsid w:val="00504267"/>
    <w:rsid w:val="00506CE7"/>
    <w:rsid w:val="0051159A"/>
    <w:rsid w:val="00516CA0"/>
    <w:rsid w:val="005200C5"/>
    <w:rsid w:val="005214E8"/>
    <w:rsid w:val="00521C44"/>
    <w:rsid w:val="00522A4A"/>
    <w:rsid w:val="00522F92"/>
    <w:rsid w:val="00523998"/>
    <w:rsid w:val="0052401C"/>
    <w:rsid w:val="00524EF7"/>
    <w:rsid w:val="00525197"/>
    <w:rsid w:val="00531B33"/>
    <w:rsid w:val="00532DC2"/>
    <w:rsid w:val="005335FA"/>
    <w:rsid w:val="00534360"/>
    <w:rsid w:val="00541222"/>
    <w:rsid w:val="0054379B"/>
    <w:rsid w:val="0054503A"/>
    <w:rsid w:val="005477F0"/>
    <w:rsid w:val="0054785B"/>
    <w:rsid w:val="00551A2E"/>
    <w:rsid w:val="00551EC4"/>
    <w:rsid w:val="005544C2"/>
    <w:rsid w:val="0055581C"/>
    <w:rsid w:val="005564BE"/>
    <w:rsid w:val="00560982"/>
    <w:rsid w:val="00560A61"/>
    <w:rsid w:val="00561CC2"/>
    <w:rsid w:val="00561DA2"/>
    <w:rsid w:val="00567199"/>
    <w:rsid w:val="00567E3A"/>
    <w:rsid w:val="0057267A"/>
    <w:rsid w:val="0057333A"/>
    <w:rsid w:val="00576683"/>
    <w:rsid w:val="00577423"/>
    <w:rsid w:val="00577BFD"/>
    <w:rsid w:val="00584379"/>
    <w:rsid w:val="005846C3"/>
    <w:rsid w:val="005857B1"/>
    <w:rsid w:val="00585D05"/>
    <w:rsid w:val="00586B18"/>
    <w:rsid w:val="005917A1"/>
    <w:rsid w:val="005947FF"/>
    <w:rsid w:val="00595725"/>
    <w:rsid w:val="0059598B"/>
    <w:rsid w:val="005A04B7"/>
    <w:rsid w:val="005A14DF"/>
    <w:rsid w:val="005A30B8"/>
    <w:rsid w:val="005A7D46"/>
    <w:rsid w:val="005B41AF"/>
    <w:rsid w:val="005C2946"/>
    <w:rsid w:val="005C48CA"/>
    <w:rsid w:val="005C528E"/>
    <w:rsid w:val="005C5390"/>
    <w:rsid w:val="005C602C"/>
    <w:rsid w:val="005C7C0C"/>
    <w:rsid w:val="005D17E8"/>
    <w:rsid w:val="005D1F33"/>
    <w:rsid w:val="005D1FB1"/>
    <w:rsid w:val="005E25A1"/>
    <w:rsid w:val="005E262A"/>
    <w:rsid w:val="005E2D7F"/>
    <w:rsid w:val="005F1170"/>
    <w:rsid w:val="005F68A5"/>
    <w:rsid w:val="00600585"/>
    <w:rsid w:val="00600BA3"/>
    <w:rsid w:val="006015B2"/>
    <w:rsid w:val="00601AA8"/>
    <w:rsid w:val="006028FB"/>
    <w:rsid w:val="00602E07"/>
    <w:rsid w:val="006047CE"/>
    <w:rsid w:val="006077F6"/>
    <w:rsid w:val="00610271"/>
    <w:rsid w:val="00611890"/>
    <w:rsid w:val="00612C60"/>
    <w:rsid w:val="00616D61"/>
    <w:rsid w:val="00617795"/>
    <w:rsid w:val="006200DB"/>
    <w:rsid w:val="00621246"/>
    <w:rsid w:val="00622B26"/>
    <w:rsid w:val="0062494B"/>
    <w:rsid w:val="00625A88"/>
    <w:rsid w:val="0063135F"/>
    <w:rsid w:val="006348C5"/>
    <w:rsid w:val="00637BB7"/>
    <w:rsid w:val="006416C5"/>
    <w:rsid w:val="00642F15"/>
    <w:rsid w:val="006473C1"/>
    <w:rsid w:val="006476EC"/>
    <w:rsid w:val="00647A4C"/>
    <w:rsid w:val="00653FDC"/>
    <w:rsid w:val="006553F9"/>
    <w:rsid w:val="0065566B"/>
    <w:rsid w:val="00656835"/>
    <w:rsid w:val="0065748A"/>
    <w:rsid w:val="00660E54"/>
    <w:rsid w:val="00661FF3"/>
    <w:rsid w:val="00664E5B"/>
    <w:rsid w:val="00664E99"/>
    <w:rsid w:val="00665445"/>
    <w:rsid w:val="00665BB4"/>
    <w:rsid w:val="00667728"/>
    <w:rsid w:val="0067317E"/>
    <w:rsid w:val="00676589"/>
    <w:rsid w:val="00677727"/>
    <w:rsid w:val="006838B6"/>
    <w:rsid w:val="00683D10"/>
    <w:rsid w:val="0068404B"/>
    <w:rsid w:val="00690253"/>
    <w:rsid w:val="0069039F"/>
    <w:rsid w:val="00693367"/>
    <w:rsid w:val="00693E7F"/>
    <w:rsid w:val="006949A3"/>
    <w:rsid w:val="00695A0E"/>
    <w:rsid w:val="006A1BC9"/>
    <w:rsid w:val="006A34B2"/>
    <w:rsid w:val="006A4A08"/>
    <w:rsid w:val="006A5E6B"/>
    <w:rsid w:val="006A5F84"/>
    <w:rsid w:val="006B39B0"/>
    <w:rsid w:val="006B7953"/>
    <w:rsid w:val="006C0834"/>
    <w:rsid w:val="006C32DF"/>
    <w:rsid w:val="006C4540"/>
    <w:rsid w:val="006C4DB6"/>
    <w:rsid w:val="006D06B7"/>
    <w:rsid w:val="006D201F"/>
    <w:rsid w:val="006D2C4F"/>
    <w:rsid w:val="006E2A2E"/>
    <w:rsid w:val="006E5460"/>
    <w:rsid w:val="006E7D7C"/>
    <w:rsid w:val="006F4B5F"/>
    <w:rsid w:val="006F56AB"/>
    <w:rsid w:val="00703070"/>
    <w:rsid w:val="0070572B"/>
    <w:rsid w:val="00707EC6"/>
    <w:rsid w:val="00713833"/>
    <w:rsid w:val="007202DF"/>
    <w:rsid w:val="00720AE5"/>
    <w:rsid w:val="0072363C"/>
    <w:rsid w:val="007277BF"/>
    <w:rsid w:val="007305A1"/>
    <w:rsid w:val="00752AD7"/>
    <w:rsid w:val="0075472E"/>
    <w:rsid w:val="00755AAD"/>
    <w:rsid w:val="00763EA6"/>
    <w:rsid w:val="00770028"/>
    <w:rsid w:val="00774CD0"/>
    <w:rsid w:val="00776E5C"/>
    <w:rsid w:val="007802A0"/>
    <w:rsid w:val="007822DC"/>
    <w:rsid w:val="0078320C"/>
    <w:rsid w:val="00784D74"/>
    <w:rsid w:val="00785AE5"/>
    <w:rsid w:val="00785DE6"/>
    <w:rsid w:val="0079299D"/>
    <w:rsid w:val="0079477F"/>
    <w:rsid w:val="00794AB7"/>
    <w:rsid w:val="0079560E"/>
    <w:rsid w:val="00796E4C"/>
    <w:rsid w:val="007A195C"/>
    <w:rsid w:val="007A2777"/>
    <w:rsid w:val="007A5F18"/>
    <w:rsid w:val="007C04E0"/>
    <w:rsid w:val="007C06E8"/>
    <w:rsid w:val="007C2658"/>
    <w:rsid w:val="007C2B3A"/>
    <w:rsid w:val="007C4263"/>
    <w:rsid w:val="007C5E4A"/>
    <w:rsid w:val="007C760D"/>
    <w:rsid w:val="007D0602"/>
    <w:rsid w:val="007D187B"/>
    <w:rsid w:val="007D3CA4"/>
    <w:rsid w:val="007D5A3A"/>
    <w:rsid w:val="007D6956"/>
    <w:rsid w:val="007D6EBB"/>
    <w:rsid w:val="007D70C0"/>
    <w:rsid w:val="007E280B"/>
    <w:rsid w:val="007E4782"/>
    <w:rsid w:val="007E5780"/>
    <w:rsid w:val="007E590E"/>
    <w:rsid w:val="007F3833"/>
    <w:rsid w:val="007F4A51"/>
    <w:rsid w:val="007F5CEF"/>
    <w:rsid w:val="007F70BB"/>
    <w:rsid w:val="007F787A"/>
    <w:rsid w:val="00801498"/>
    <w:rsid w:val="00801A0C"/>
    <w:rsid w:val="0080426F"/>
    <w:rsid w:val="00804F65"/>
    <w:rsid w:val="00806394"/>
    <w:rsid w:val="008070AB"/>
    <w:rsid w:val="0080798B"/>
    <w:rsid w:val="008109F6"/>
    <w:rsid w:val="00813FC0"/>
    <w:rsid w:val="0082004F"/>
    <w:rsid w:val="00821B5B"/>
    <w:rsid w:val="0082450C"/>
    <w:rsid w:val="0083457B"/>
    <w:rsid w:val="008358D1"/>
    <w:rsid w:val="00835BCF"/>
    <w:rsid w:val="00836E74"/>
    <w:rsid w:val="00837033"/>
    <w:rsid w:val="00840116"/>
    <w:rsid w:val="00840DC4"/>
    <w:rsid w:val="008518AF"/>
    <w:rsid w:val="00852AB1"/>
    <w:rsid w:val="00852BA2"/>
    <w:rsid w:val="00855110"/>
    <w:rsid w:val="008607DF"/>
    <w:rsid w:val="0086253D"/>
    <w:rsid w:val="00862F41"/>
    <w:rsid w:val="008647B2"/>
    <w:rsid w:val="008649CB"/>
    <w:rsid w:val="008650E5"/>
    <w:rsid w:val="008718E6"/>
    <w:rsid w:val="00871EB3"/>
    <w:rsid w:val="0087756D"/>
    <w:rsid w:val="00877DC5"/>
    <w:rsid w:val="0088246E"/>
    <w:rsid w:val="00887B36"/>
    <w:rsid w:val="00890ABD"/>
    <w:rsid w:val="00897A2B"/>
    <w:rsid w:val="008A2A16"/>
    <w:rsid w:val="008A2A83"/>
    <w:rsid w:val="008A36D8"/>
    <w:rsid w:val="008A5408"/>
    <w:rsid w:val="008A6C1E"/>
    <w:rsid w:val="008B0023"/>
    <w:rsid w:val="008B2D8B"/>
    <w:rsid w:val="008C3BD7"/>
    <w:rsid w:val="008C5158"/>
    <w:rsid w:val="008D2200"/>
    <w:rsid w:val="008D7708"/>
    <w:rsid w:val="008E5423"/>
    <w:rsid w:val="008E54B9"/>
    <w:rsid w:val="008E5780"/>
    <w:rsid w:val="008E75FB"/>
    <w:rsid w:val="008F3611"/>
    <w:rsid w:val="008F40E4"/>
    <w:rsid w:val="008F5F91"/>
    <w:rsid w:val="008F734F"/>
    <w:rsid w:val="0090073A"/>
    <w:rsid w:val="00901D78"/>
    <w:rsid w:val="009039A4"/>
    <w:rsid w:val="0090669A"/>
    <w:rsid w:val="009070AE"/>
    <w:rsid w:val="00907F31"/>
    <w:rsid w:val="00910CAF"/>
    <w:rsid w:val="009123C0"/>
    <w:rsid w:val="00912BAC"/>
    <w:rsid w:val="00912D22"/>
    <w:rsid w:val="00913F27"/>
    <w:rsid w:val="00914465"/>
    <w:rsid w:val="00915838"/>
    <w:rsid w:val="0091731E"/>
    <w:rsid w:val="00922F33"/>
    <w:rsid w:val="0093027F"/>
    <w:rsid w:val="009305A8"/>
    <w:rsid w:val="009321B4"/>
    <w:rsid w:val="0093287A"/>
    <w:rsid w:val="00933A08"/>
    <w:rsid w:val="00943FEC"/>
    <w:rsid w:val="00946353"/>
    <w:rsid w:val="0095165C"/>
    <w:rsid w:val="00953C3E"/>
    <w:rsid w:val="009545E0"/>
    <w:rsid w:val="0095698A"/>
    <w:rsid w:val="00956A32"/>
    <w:rsid w:val="0097111F"/>
    <w:rsid w:val="00974270"/>
    <w:rsid w:val="00974818"/>
    <w:rsid w:val="00976F28"/>
    <w:rsid w:val="009804A2"/>
    <w:rsid w:val="00980FC5"/>
    <w:rsid w:val="00981B3D"/>
    <w:rsid w:val="009837B8"/>
    <w:rsid w:val="0098534E"/>
    <w:rsid w:val="00985385"/>
    <w:rsid w:val="00985B9E"/>
    <w:rsid w:val="00990994"/>
    <w:rsid w:val="0099177D"/>
    <w:rsid w:val="0099207B"/>
    <w:rsid w:val="00993B9B"/>
    <w:rsid w:val="009A0773"/>
    <w:rsid w:val="009A0AF9"/>
    <w:rsid w:val="009A1045"/>
    <w:rsid w:val="009A3D9B"/>
    <w:rsid w:val="009A3FCC"/>
    <w:rsid w:val="009A4BD4"/>
    <w:rsid w:val="009B04F4"/>
    <w:rsid w:val="009B0B06"/>
    <w:rsid w:val="009B1345"/>
    <w:rsid w:val="009B3071"/>
    <w:rsid w:val="009B3470"/>
    <w:rsid w:val="009B483E"/>
    <w:rsid w:val="009B572D"/>
    <w:rsid w:val="009C350F"/>
    <w:rsid w:val="009C74D7"/>
    <w:rsid w:val="009D219D"/>
    <w:rsid w:val="009D5B9C"/>
    <w:rsid w:val="009D7919"/>
    <w:rsid w:val="009E5BC7"/>
    <w:rsid w:val="009F0371"/>
    <w:rsid w:val="009F233D"/>
    <w:rsid w:val="009F2A85"/>
    <w:rsid w:val="009F4EA1"/>
    <w:rsid w:val="00A02155"/>
    <w:rsid w:val="00A11425"/>
    <w:rsid w:val="00A119D1"/>
    <w:rsid w:val="00A13D1E"/>
    <w:rsid w:val="00A13D82"/>
    <w:rsid w:val="00A14E15"/>
    <w:rsid w:val="00A17082"/>
    <w:rsid w:val="00A17360"/>
    <w:rsid w:val="00A17CD2"/>
    <w:rsid w:val="00A214E5"/>
    <w:rsid w:val="00A2511F"/>
    <w:rsid w:val="00A2784D"/>
    <w:rsid w:val="00A31A6C"/>
    <w:rsid w:val="00A34680"/>
    <w:rsid w:val="00A3540F"/>
    <w:rsid w:val="00A47B11"/>
    <w:rsid w:val="00A50F2D"/>
    <w:rsid w:val="00A512E9"/>
    <w:rsid w:val="00A614A4"/>
    <w:rsid w:val="00A6258E"/>
    <w:rsid w:val="00A6347C"/>
    <w:rsid w:val="00A63B8D"/>
    <w:rsid w:val="00A70389"/>
    <w:rsid w:val="00A74B4D"/>
    <w:rsid w:val="00A85B6D"/>
    <w:rsid w:val="00A86CA6"/>
    <w:rsid w:val="00A87309"/>
    <w:rsid w:val="00A877EC"/>
    <w:rsid w:val="00A9083A"/>
    <w:rsid w:val="00A93B88"/>
    <w:rsid w:val="00A951AF"/>
    <w:rsid w:val="00A97743"/>
    <w:rsid w:val="00AA2344"/>
    <w:rsid w:val="00AA38B0"/>
    <w:rsid w:val="00AA574B"/>
    <w:rsid w:val="00AA7FA1"/>
    <w:rsid w:val="00AB1AE5"/>
    <w:rsid w:val="00AB4117"/>
    <w:rsid w:val="00AB46F5"/>
    <w:rsid w:val="00AB7974"/>
    <w:rsid w:val="00AC2FD7"/>
    <w:rsid w:val="00AC309B"/>
    <w:rsid w:val="00AC3C2C"/>
    <w:rsid w:val="00AC522C"/>
    <w:rsid w:val="00AC76F4"/>
    <w:rsid w:val="00AD2D98"/>
    <w:rsid w:val="00AD532E"/>
    <w:rsid w:val="00AD6C7C"/>
    <w:rsid w:val="00AD6C9E"/>
    <w:rsid w:val="00AF24B4"/>
    <w:rsid w:val="00AF3774"/>
    <w:rsid w:val="00AF380A"/>
    <w:rsid w:val="00AF48DE"/>
    <w:rsid w:val="00AF5B40"/>
    <w:rsid w:val="00B06989"/>
    <w:rsid w:val="00B06BF1"/>
    <w:rsid w:val="00B11ED8"/>
    <w:rsid w:val="00B14F82"/>
    <w:rsid w:val="00B156BC"/>
    <w:rsid w:val="00B16E12"/>
    <w:rsid w:val="00B174FD"/>
    <w:rsid w:val="00B347B1"/>
    <w:rsid w:val="00B376B7"/>
    <w:rsid w:val="00B4352C"/>
    <w:rsid w:val="00B437C7"/>
    <w:rsid w:val="00B459C6"/>
    <w:rsid w:val="00B45F6E"/>
    <w:rsid w:val="00B473D6"/>
    <w:rsid w:val="00B51B74"/>
    <w:rsid w:val="00B52178"/>
    <w:rsid w:val="00B61530"/>
    <w:rsid w:val="00B61943"/>
    <w:rsid w:val="00B6435D"/>
    <w:rsid w:val="00B6702D"/>
    <w:rsid w:val="00B67C72"/>
    <w:rsid w:val="00B722D7"/>
    <w:rsid w:val="00B75C19"/>
    <w:rsid w:val="00B762F9"/>
    <w:rsid w:val="00B84117"/>
    <w:rsid w:val="00B84AFC"/>
    <w:rsid w:val="00B8608E"/>
    <w:rsid w:val="00B86578"/>
    <w:rsid w:val="00B865FF"/>
    <w:rsid w:val="00B91989"/>
    <w:rsid w:val="00B948E6"/>
    <w:rsid w:val="00B94C3C"/>
    <w:rsid w:val="00B95715"/>
    <w:rsid w:val="00BA19F8"/>
    <w:rsid w:val="00BA32B5"/>
    <w:rsid w:val="00BA4141"/>
    <w:rsid w:val="00BA41B3"/>
    <w:rsid w:val="00BB2B43"/>
    <w:rsid w:val="00BB2E6A"/>
    <w:rsid w:val="00BB403D"/>
    <w:rsid w:val="00BB4A7F"/>
    <w:rsid w:val="00BC37ED"/>
    <w:rsid w:val="00BC7074"/>
    <w:rsid w:val="00BD159E"/>
    <w:rsid w:val="00BD2296"/>
    <w:rsid w:val="00BD249C"/>
    <w:rsid w:val="00BD4ED9"/>
    <w:rsid w:val="00BD72F2"/>
    <w:rsid w:val="00BD7C70"/>
    <w:rsid w:val="00BE0D34"/>
    <w:rsid w:val="00BE1F2B"/>
    <w:rsid w:val="00BF06A1"/>
    <w:rsid w:val="00BF2135"/>
    <w:rsid w:val="00BF2346"/>
    <w:rsid w:val="00BF2584"/>
    <w:rsid w:val="00BF5D29"/>
    <w:rsid w:val="00BF6594"/>
    <w:rsid w:val="00C003AA"/>
    <w:rsid w:val="00C0574A"/>
    <w:rsid w:val="00C118AF"/>
    <w:rsid w:val="00C123A5"/>
    <w:rsid w:val="00C138F7"/>
    <w:rsid w:val="00C14CA8"/>
    <w:rsid w:val="00C16005"/>
    <w:rsid w:val="00C17C39"/>
    <w:rsid w:val="00C2102D"/>
    <w:rsid w:val="00C22C22"/>
    <w:rsid w:val="00C2716A"/>
    <w:rsid w:val="00C31FE4"/>
    <w:rsid w:val="00C33BC3"/>
    <w:rsid w:val="00C3510C"/>
    <w:rsid w:val="00C37D9B"/>
    <w:rsid w:val="00C4030A"/>
    <w:rsid w:val="00C407CB"/>
    <w:rsid w:val="00C4554E"/>
    <w:rsid w:val="00C465D1"/>
    <w:rsid w:val="00C47ED6"/>
    <w:rsid w:val="00C546B1"/>
    <w:rsid w:val="00C64B3D"/>
    <w:rsid w:val="00C660C5"/>
    <w:rsid w:val="00C6616C"/>
    <w:rsid w:val="00C736C8"/>
    <w:rsid w:val="00C778E6"/>
    <w:rsid w:val="00C81A19"/>
    <w:rsid w:val="00C85463"/>
    <w:rsid w:val="00C85496"/>
    <w:rsid w:val="00C86823"/>
    <w:rsid w:val="00C93718"/>
    <w:rsid w:val="00C938ED"/>
    <w:rsid w:val="00C93916"/>
    <w:rsid w:val="00CA0ED4"/>
    <w:rsid w:val="00CA11A0"/>
    <w:rsid w:val="00CA11F8"/>
    <w:rsid w:val="00CA2CC8"/>
    <w:rsid w:val="00CA4B75"/>
    <w:rsid w:val="00CA5D09"/>
    <w:rsid w:val="00CB0E73"/>
    <w:rsid w:val="00CB3389"/>
    <w:rsid w:val="00CB3B50"/>
    <w:rsid w:val="00CB52D5"/>
    <w:rsid w:val="00CC3FD1"/>
    <w:rsid w:val="00CC53DE"/>
    <w:rsid w:val="00CC56BA"/>
    <w:rsid w:val="00CD0182"/>
    <w:rsid w:val="00CD3054"/>
    <w:rsid w:val="00CD476D"/>
    <w:rsid w:val="00CD49A4"/>
    <w:rsid w:val="00CD5257"/>
    <w:rsid w:val="00CD732E"/>
    <w:rsid w:val="00CE1881"/>
    <w:rsid w:val="00CE2F53"/>
    <w:rsid w:val="00CF0024"/>
    <w:rsid w:val="00CF00FD"/>
    <w:rsid w:val="00CF0485"/>
    <w:rsid w:val="00CF1CDD"/>
    <w:rsid w:val="00CF4FB5"/>
    <w:rsid w:val="00D01F67"/>
    <w:rsid w:val="00D01FD7"/>
    <w:rsid w:val="00D1027A"/>
    <w:rsid w:val="00D12DD7"/>
    <w:rsid w:val="00D1497E"/>
    <w:rsid w:val="00D154D5"/>
    <w:rsid w:val="00D25E65"/>
    <w:rsid w:val="00D26801"/>
    <w:rsid w:val="00D30CD8"/>
    <w:rsid w:val="00D35222"/>
    <w:rsid w:val="00D47E2B"/>
    <w:rsid w:val="00D56B95"/>
    <w:rsid w:val="00D678AD"/>
    <w:rsid w:val="00D75414"/>
    <w:rsid w:val="00D81F21"/>
    <w:rsid w:val="00D83538"/>
    <w:rsid w:val="00D960EF"/>
    <w:rsid w:val="00DA0E93"/>
    <w:rsid w:val="00DA2013"/>
    <w:rsid w:val="00DA3823"/>
    <w:rsid w:val="00DA6994"/>
    <w:rsid w:val="00DB26D7"/>
    <w:rsid w:val="00DB53EC"/>
    <w:rsid w:val="00DC4F60"/>
    <w:rsid w:val="00DC7A1E"/>
    <w:rsid w:val="00DC7F36"/>
    <w:rsid w:val="00DD3961"/>
    <w:rsid w:val="00DD58DF"/>
    <w:rsid w:val="00DE5F38"/>
    <w:rsid w:val="00DF1900"/>
    <w:rsid w:val="00DF4138"/>
    <w:rsid w:val="00DF5772"/>
    <w:rsid w:val="00DF6214"/>
    <w:rsid w:val="00DF68B8"/>
    <w:rsid w:val="00E022F4"/>
    <w:rsid w:val="00E10091"/>
    <w:rsid w:val="00E11255"/>
    <w:rsid w:val="00E17244"/>
    <w:rsid w:val="00E17315"/>
    <w:rsid w:val="00E23572"/>
    <w:rsid w:val="00E24ECD"/>
    <w:rsid w:val="00E252B7"/>
    <w:rsid w:val="00E27E26"/>
    <w:rsid w:val="00E33BE8"/>
    <w:rsid w:val="00E34CFF"/>
    <w:rsid w:val="00E34EAB"/>
    <w:rsid w:val="00E355EB"/>
    <w:rsid w:val="00E3787B"/>
    <w:rsid w:val="00E4087B"/>
    <w:rsid w:val="00E433D2"/>
    <w:rsid w:val="00E43E27"/>
    <w:rsid w:val="00E50FD5"/>
    <w:rsid w:val="00E52D4F"/>
    <w:rsid w:val="00E5388F"/>
    <w:rsid w:val="00E53BD9"/>
    <w:rsid w:val="00E54C6C"/>
    <w:rsid w:val="00E563AD"/>
    <w:rsid w:val="00E56C98"/>
    <w:rsid w:val="00E57BBE"/>
    <w:rsid w:val="00E61FE4"/>
    <w:rsid w:val="00E63323"/>
    <w:rsid w:val="00E6337B"/>
    <w:rsid w:val="00E6428A"/>
    <w:rsid w:val="00E65335"/>
    <w:rsid w:val="00E66010"/>
    <w:rsid w:val="00E712A1"/>
    <w:rsid w:val="00E725AD"/>
    <w:rsid w:val="00E76A97"/>
    <w:rsid w:val="00E84FEB"/>
    <w:rsid w:val="00E87329"/>
    <w:rsid w:val="00E92A08"/>
    <w:rsid w:val="00E93890"/>
    <w:rsid w:val="00EA0918"/>
    <w:rsid w:val="00EA2A44"/>
    <w:rsid w:val="00EA6D07"/>
    <w:rsid w:val="00EA7F18"/>
    <w:rsid w:val="00EB02B7"/>
    <w:rsid w:val="00EB2CDB"/>
    <w:rsid w:val="00EB4BCE"/>
    <w:rsid w:val="00EB4E13"/>
    <w:rsid w:val="00EC0250"/>
    <w:rsid w:val="00EC2D0A"/>
    <w:rsid w:val="00EC31B8"/>
    <w:rsid w:val="00EC61D6"/>
    <w:rsid w:val="00EC747B"/>
    <w:rsid w:val="00ED3ADD"/>
    <w:rsid w:val="00ED3DDA"/>
    <w:rsid w:val="00ED58B0"/>
    <w:rsid w:val="00EE1572"/>
    <w:rsid w:val="00EE1C5B"/>
    <w:rsid w:val="00EE3D7A"/>
    <w:rsid w:val="00EE52EF"/>
    <w:rsid w:val="00EF1967"/>
    <w:rsid w:val="00EF30E5"/>
    <w:rsid w:val="00F046BA"/>
    <w:rsid w:val="00F05DCB"/>
    <w:rsid w:val="00F06C0F"/>
    <w:rsid w:val="00F11165"/>
    <w:rsid w:val="00F119B0"/>
    <w:rsid w:val="00F142A8"/>
    <w:rsid w:val="00F15E29"/>
    <w:rsid w:val="00F21B12"/>
    <w:rsid w:val="00F222F4"/>
    <w:rsid w:val="00F26B81"/>
    <w:rsid w:val="00F31D42"/>
    <w:rsid w:val="00F34F47"/>
    <w:rsid w:val="00F37D86"/>
    <w:rsid w:val="00F403E2"/>
    <w:rsid w:val="00F40DFF"/>
    <w:rsid w:val="00F41868"/>
    <w:rsid w:val="00F4197D"/>
    <w:rsid w:val="00F42BD1"/>
    <w:rsid w:val="00F45B7C"/>
    <w:rsid w:val="00F46CD6"/>
    <w:rsid w:val="00F47B8D"/>
    <w:rsid w:val="00F50B67"/>
    <w:rsid w:val="00F55BB4"/>
    <w:rsid w:val="00F62537"/>
    <w:rsid w:val="00F637FF"/>
    <w:rsid w:val="00F7352C"/>
    <w:rsid w:val="00F772EF"/>
    <w:rsid w:val="00F81911"/>
    <w:rsid w:val="00F84359"/>
    <w:rsid w:val="00F84B98"/>
    <w:rsid w:val="00F84DA6"/>
    <w:rsid w:val="00F85B92"/>
    <w:rsid w:val="00F85D70"/>
    <w:rsid w:val="00F86F9E"/>
    <w:rsid w:val="00F92303"/>
    <w:rsid w:val="00F92D8B"/>
    <w:rsid w:val="00F94554"/>
    <w:rsid w:val="00F94C02"/>
    <w:rsid w:val="00F96D53"/>
    <w:rsid w:val="00FA1363"/>
    <w:rsid w:val="00FA253B"/>
    <w:rsid w:val="00FA48CD"/>
    <w:rsid w:val="00FA68E3"/>
    <w:rsid w:val="00FB1ABA"/>
    <w:rsid w:val="00FB32DF"/>
    <w:rsid w:val="00FB3CA0"/>
    <w:rsid w:val="00FB5A39"/>
    <w:rsid w:val="00FB62CD"/>
    <w:rsid w:val="00FC202B"/>
    <w:rsid w:val="00FC24A4"/>
    <w:rsid w:val="00FC3805"/>
    <w:rsid w:val="00FC3A3A"/>
    <w:rsid w:val="00FC462D"/>
    <w:rsid w:val="00FC4F24"/>
    <w:rsid w:val="00FC5317"/>
    <w:rsid w:val="00FD4202"/>
    <w:rsid w:val="00FD5C44"/>
    <w:rsid w:val="00FE0E2A"/>
    <w:rsid w:val="00FE31EB"/>
    <w:rsid w:val="00FE5B73"/>
    <w:rsid w:val="00FE62ED"/>
    <w:rsid w:val="00FE75E2"/>
    <w:rsid w:val="00FE7C48"/>
    <w:rsid w:val="00FF0BE4"/>
    <w:rsid w:val="00FF3380"/>
    <w:rsid w:val="00FF383D"/>
    <w:rsid w:val="00FF455C"/>
    <w:rsid w:val="00FF673E"/>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C0E4"/>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5"/>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6"/>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7"/>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392">
      <w:bodyDiv w:val="1"/>
      <w:marLeft w:val="0"/>
      <w:marRight w:val="0"/>
      <w:marTop w:val="0"/>
      <w:marBottom w:val="0"/>
      <w:divBdr>
        <w:top w:val="none" w:sz="0" w:space="0" w:color="auto"/>
        <w:left w:val="none" w:sz="0" w:space="0" w:color="auto"/>
        <w:bottom w:val="none" w:sz="0" w:space="0" w:color="auto"/>
        <w:right w:val="none" w:sz="0" w:space="0" w:color="auto"/>
      </w:divBdr>
    </w:div>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169C7-30F2-44AF-9FD1-D7626342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54</Pages>
  <Words>27278</Words>
  <Characters>155490</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Аренова Гульнара Тукеновна</cp:lastModifiedBy>
  <cp:revision>27</cp:revision>
  <cp:lastPrinted>2023-04-26T10:42:00Z</cp:lastPrinted>
  <dcterms:created xsi:type="dcterms:W3CDTF">2023-07-21T04:48:00Z</dcterms:created>
  <dcterms:modified xsi:type="dcterms:W3CDTF">2023-08-15T10:17:00Z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